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F7E43" w14:textId="77777777" w:rsidR="001A5B12" w:rsidRPr="00294E02" w:rsidRDefault="00775EAB">
      <w:pPr>
        <w:spacing w:line="360" w:lineRule="auto"/>
        <w:jc w:val="both"/>
        <w:rPr>
          <w:rFonts w:asciiTheme="majorHAnsi" w:eastAsia="gobCL" w:hAnsiTheme="majorHAnsi" w:cstheme="majorHAnsi"/>
          <w:b/>
        </w:rPr>
      </w:pPr>
      <w:r w:rsidRPr="00294E02">
        <w:rPr>
          <w:rFonts w:asciiTheme="majorHAnsi" w:eastAsia="gobCL" w:hAnsiTheme="majorHAnsi" w:cstheme="majorHAnsi"/>
          <w:b/>
        </w:rPr>
        <w:tab/>
      </w:r>
    </w:p>
    <w:p w14:paraId="536B8371" w14:textId="77777777" w:rsidR="001A5B12" w:rsidRPr="00294E02" w:rsidRDefault="001A5B12">
      <w:pPr>
        <w:spacing w:line="360" w:lineRule="auto"/>
        <w:jc w:val="both"/>
        <w:rPr>
          <w:rFonts w:asciiTheme="majorHAnsi" w:eastAsia="gobCL" w:hAnsiTheme="majorHAnsi" w:cstheme="majorHAnsi"/>
          <w:b/>
        </w:rPr>
      </w:pPr>
    </w:p>
    <w:p w14:paraId="5E9E5B3E" w14:textId="77777777" w:rsidR="001A5B12" w:rsidRPr="00294E02" w:rsidRDefault="00775EAB">
      <w:pPr>
        <w:spacing w:line="360" w:lineRule="auto"/>
        <w:jc w:val="both"/>
        <w:rPr>
          <w:rFonts w:asciiTheme="majorHAnsi" w:eastAsia="Arial" w:hAnsiTheme="majorHAnsi" w:cstheme="majorHAnsi"/>
          <w:b/>
        </w:rPr>
      </w:pPr>
      <w:r w:rsidRPr="00294E02">
        <w:rPr>
          <w:rFonts w:asciiTheme="majorHAnsi" w:hAnsiTheme="majorHAnsi" w:cstheme="majorHAnsi"/>
          <w:noProof/>
        </w:rPr>
        <w:drawing>
          <wp:anchor distT="0" distB="0" distL="114300" distR="114300" simplePos="0" relativeHeight="251658240" behindDoc="0" locked="0" layoutInCell="1" hidden="0" allowOverlap="1" wp14:anchorId="3CD50079" wp14:editId="52800935">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9"/>
                    <a:srcRect/>
                    <a:stretch>
                      <a:fillRect/>
                    </a:stretch>
                  </pic:blipFill>
                  <pic:spPr>
                    <a:xfrm>
                      <a:off x="0" y="0"/>
                      <a:ext cx="2303145" cy="1295400"/>
                    </a:xfrm>
                    <a:prstGeom prst="rect">
                      <a:avLst/>
                    </a:prstGeom>
                    <a:ln/>
                  </pic:spPr>
                </pic:pic>
              </a:graphicData>
            </a:graphic>
          </wp:anchor>
        </w:drawing>
      </w:r>
    </w:p>
    <w:p w14:paraId="7C1F4784" w14:textId="77777777" w:rsidR="001A5B12" w:rsidRPr="00294E02" w:rsidRDefault="001A5B12">
      <w:pPr>
        <w:spacing w:line="360" w:lineRule="auto"/>
        <w:jc w:val="both"/>
        <w:rPr>
          <w:rFonts w:asciiTheme="majorHAnsi" w:eastAsia="Arial" w:hAnsiTheme="majorHAnsi" w:cstheme="majorHAnsi"/>
          <w:b/>
        </w:rPr>
      </w:pPr>
    </w:p>
    <w:p w14:paraId="570785AB" w14:textId="77777777" w:rsidR="001A5B12" w:rsidRPr="00294E02" w:rsidRDefault="001A5B12">
      <w:pPr>
        <w:spacing w:line="360" w:lineRule="auto"/>
        <w:jc w:val="both"/>
        <w:rPr>
          <w:rFonts w:asciiTheme="majorHAnsi" w:eastAsia="Arial" w:hAnsiTheme="majorHAnsi" w:cstheme="majorHAnsi"/>
          <w:b/>
        </w:rPr>
      </w:pPr>
    </w:p>
    <w:p w14:paraId="569FCE8E" w14:textId="77777777" w:rsidR="001A5B12" w:rsidRPr="00294E02" w:rsidRDefault="001A5B12">
      <w:pPr>
        <w:spacing w:line="360" w:lineRule="auto"/>
        <w:jc w:val="both"/>
        <w:rPr>
          <w:rFonts w:asciiTheme="majorHAnsi" w:eastAsia="Arial" w:hAnsiTheme="majorHAnsi" w:cstheme="majorHAnsi"/>
          <w:b/>
        </w:rPr>
      </w:pPr>
    </w:p>
    <w:p w14:paraId="4BC40AD5" w14:textId="77777777" w:rsidR="001A5B12" w:rsidRPr="00294E02" w:rsidRDefault="001A5B12">
      <w:pPr>
        <w:spacing w:line="360" w:lineRule="auto"/>
        <w:jc w:val="both"/>
        <w:rPr>
          <w:rFonts w:asciiTheme="majorHAnsi" w:eastAsia="Arial" w:hAnsiTheme="majorHAnsi" w:cstheme="majorHAnsi"/>
          <w:b/>
        </w:rPr>
      </w:pPr>
    </w:p>
    <w:p w14:paraId="3AE060C6" w14:textId="77777777" w:rsidR="001A5B12" w:rsidRPr="00294E02" w:rsidRDefault="00775EAB">
      <w:pPr>
        <w:spacing w:line="360" w:lineRule="auto"/>
        <w:jc w:val="center"/>
        <w:rPr>
          <w:rFonts w:asciiTheme="majorHAnsi" w:eastAsia="Arial" w:hAnsiTheme="majorHAnsi" w:cstheme="majorHAnsi"/>
        </w:rPr>
      </w:pPr>
      <w:r w:rsidRPr="00294E02">
        <w:rPr>
          <w:rFonts w:asciiTheme="majorHAnsi" w:eastAsia="Arial" w:hAnsiTheme="majorHAnsi" w:cstheme="majorHAnsi"/>
          <w:b/>
        </w:rPr>
        <w:t>ANEXOS DE BASES DE CONVOCATORIA</w:t>
      </w:r>
    </w:p>
    <w:p w14:paraId="4CED6C23" w14:textId="77777777" w:rsidR="001A5B12" w:rsidRPr="00294E02" w:rsidRDefault="001A5B12">
      <w:pPr>
        <w:spacing w:line="360" w:lineRule="auto"/>
        <w:jc w:val="both"/>
        <w:rPr>
          <w:rFonts w:asciiTheme="majorHAnsi" w:eastAsia="Arial" w:hAnsiTheme="majorHAnsi" w:cstheme="majorHAnsi"/>
        </w:rPr>
      </w:pPr>
    </w:p>
    <w:p w14:paraId="4B5A5D3F" w14:textId="77777777" w:rsidR="001A5B12" w:rsidRPr="00294E02" w:rsidRDefault="00775EAB" w:rsidP="009842ED">
      <w:pPr>
        <w:spacing w:line="360" w:lineRule="auto"/>
        <w:ind w:right="49"/>
        <w:jc w:val="center"/>
        <w:rPr>
          <w:rFonts w:asciiTheme="majorHAnsi" w:eastAsia="Arial" w:hAnsiTheme="majorHAnsi" w:cstheme="majorHAnsi"/>
          <w:b/>
        </w:rPr>
      </w:pPr>
      <w:r w:rsidRPr="00294E02">
        <w:rPr>
          <w:rFonts w:asciiTheme="majorHAnsi" w:eastAsia="Arial" w:hAnsiTheme="majorHAnsi" w:cstheme="majorHAnsi"/>
          <w:b/>
        </w:rPr>
        <w:t>“FONDO DE DESARROLLO DE FERIAS LIBRES”</w:t>
      </w:r>
    </w:p>
    <w:p w14:paraId="64B80E41" w14:textId="77777777" w:rsidR="001A5B12" w:rsidRPr="00294E02" w:rsidRDefault="001A5B12">
      <w:pPr>
        <w:spacing w:line="360" w:lineRule="auto"/>
        <w:jc w:val="both"/>
        <w:rPr>
          <w:rFonts w:asciiTheme="majorHAnsi" w:eastAsia="Arial" w:hAnsiTheme="majorHAnsi" w:cstheme="majorHAnsi"/>
          <w:b/>
        </w:rPr>
      </w:pPr>
    </w:p>
    <w:p w14:paraId="0407C1B0" w14:textId="6FAB30A8" w:rsidR="001A5B12" w:rsidRPr="00294E02" w:rsidRDefault="00775EAB">
      <w:pPr>
        <w:spacing w:line="360" w:lineRule="auto"/>
        <w:jc w:val="center"/>
        <w:rPr>
          <w:rFonts w:asciiTheme="majorHAnsi" w:eastAsia="Arial" w:hAnsiTheme="majorHAnsi" w:cstheme="majorHAnsi"/>
          <w:b/>
        </w:rPr>
      </w:pPr>
      <w:r w:rsidRPr="00294E02">
        <w:rPr>
          <w:rFonts w:asciiTheme="majorHAnsi" w:eastAsia="Arial" w:hAnsiTheme="majorHAnsi" w:cstheme="majorHAnsi"/>
          <w:b/>
        </w:rPr>
        <w:t xml:space="preserve">REGIÓN </w:t>
      </w:r>
      <w:r w:rsidR="004C4307">
        <w:rPr>
          <w:rFonts w:asciiTheme="majorHAnsi" w:eastAsia="Arial" w:hAnsiTheme="majorHAnsi" w:cstheme="majorHAnsi"/>
          <w:b/>
        </w:rPr>
        <w:t>DEL BIOBÍO</w:t>
      </w:r>
    </w:p>
    <w:p w14:paraId="389E29E5" w14:textId="77777777" w:rsidR="001A5B12" w:rsidRPr="00294E02" w:rsidRDefault="001A5B12">
      <w:pPr>
        <w:spacing w:line="360" w:lineRule="auto"/>
        <w:jc w:val="both"/>
        <w:rPr>
          <w:rFonts w:asciiTheme="majorHAnsi" w:eastAsia="Arial" w:hAnsiTheme="majorHAnsi" w:cstheme="majorHAnsi"/>
          <w:b/>
        </w:rPr>
      </w:pPr>
    </w:p>
    <w:p w14:paraId="26BA0F6F" w14:textId="77777777" w:rsidR="001A5B12" w:rsidRPr="00294E02" w:rsidRDefault="001A5B12">
      <w:pPr>
        <w:spacing w:line="360" w:lineRule="auto"/>
        <w:jc w:val="both"/>
        <w:rPr>
          <w:rFonts w:asciiTheme="majorHAnsi" w:eastAsia="Arial" w:hAnsiTheme="majorHAnsi" w:cstheme="majorHAnsi"/>
          <w:b/>
        </w:rPr>
      </w:pPr>
    </w:p>
    <w:p w14:paraId="4AEED59D" w14:textId="77777777" w:rsidR="001A5B12" w:rsidRPr="00294E02" w:rsidRDefault="001A5B12">
      <w:pPr>
        <w:spacing w:line="360" w:lineRule="auto"/>
        <w:jc w:val="both"/>
        <w:rPr>
          <w:rFonts w:asciiTheme="majorHAnsi" w:eastAsia="Arial" w:hAnsiTheme="majorHAnsi" w:cstheme="majorHAnsi"/>
          <w:b/>
        </w:rPr>
      </w:pPr>
    </w:p>
    <w:p w14:paraId="4785BC08" w14:textId="77777777" w:rsidR="001A5B12" w:rsidRPr="00294E02" w:rsidRDefault="001A5B12">
      <w:pPr>
        <w:spacing w:line="360" w:lineRule="auto"/>
        <w:jc w:val="both"/>
        <w:rPr>
          <w:rFonts w:asciiTheme="majorHAnsi" w:eastAsia="Arial" w:hAnsiTheme="majorHAnsi" w:cstheme="majorHAnsi"/>
          <w:b/>
        </w:rPr>
      </w:pPr>
    </w:p>
    <w:p w14:paraId="708B4A22" w14:textId="77777777" w:rsidR="001A5B12" w:rsidRPr="00294E02" w:rsidRDefault="001A5B12">
      <w:pPr>
        <w:spacing w:line="360" w:lineRule="auto"/>
        <w:jc w:val="both"/>
        <w:rPr>
          <w:rFonts w:asciiTheme="majorHAnsi" w:eastAsia="Arial" w:hAnsiTheme="majorHAnsi" w:cstheme="majorHAnsi"/>
          <w:b/>
        </w:rPr>
      </w:pPr>
    </w:p>
    <w:p w14:paraId="2AA7E247" w14:textId="77777777" w:rsidR="001A5B12" w:rsidRPr="00294E02" w:rsidRDefault="001A5B12">
      <w:pPr>
        <w:spacing w:line="360" w:lineRule="auto"/>
        <w:jc w:val="both"/>
        <w:rPr>
          <w:rFonts w:asciiTheme="majorHAnsi" w:eastAsia="Arial" w:hAnsiTheme="majorHAnsi" w:cstheme="majorHAnsi"/>
          <w:b/>
        </w:rPr>
      </w:pPr>
    </w:p>
    <w:p w14:paraId="05A0953D" w14:textId="78AB36E0" w:rsidR="001A5B12" w:rsidRPr="00294E02" w:rsidRDefault="002E07AA">
      <w:pPr>
        <w:spacing w:line="360" w:lineRule="auto"/>
        <w:jc w:val="center"/>
        <w:rPr>
          <w:rFonts w:asciiTheme="majorHAnsi" w:eastAsia="Arial" w:hAnsiTheme="majorHAnsi" w:cstheme="majorHAnsi"/>
          <w:b/>
        </w:rPr>
      </w:pPr>
      <w:r w:rsidRPr="00294E02">
        <w:rPr>
          <w:rFonts w:asciiTheme="majorHAnsi" w:eastAsia="Arial" w:hAnsiTheme="majorHAnsi" w:cstheme="majorHAnsi"/>
          <w:b/>
        </w:rPr>
        <w:t>202</w:t>
      </w:r>
      <w:r w:rsidR="001D3AD3" w:rsidRPr="00294E02">
        <w:rPr>
          <w:rFonts w:asciiTheme="majorHAnsi" w:eastAsia="Arial" w:hAnsiTheme="majorHAnsi" w:cstheme="majorHAnsi"/>
          <w:b/>
        </w:rPr>
        <w:t>2</w:t>
      </w:r>
    </w:p>
    <w:p w14:paraId="7C89F7A9" w14:textId="77777777" w:rsidR="001A5B12" w:rsidRPr="00294E02" w:rsidRDefault="001A5B12">
      <w:pPr>
        <w:spacing w:line="360" w:lineRule="auto"/>
        <w:jc w:val="both"/>
        <w:rPr>
          <w:rFonts w:asciiTheme="majorHAnsi" w:eastAsia="Arial" w:hAnsiTheme="majorHAnsi" w:cstheme="majorHAnsi"/>
        </w:rPr>
      </w:pPr>
    </w:p>
    <w:p w14:paraId="53EEF891" w14:textId="77777777" w:rsidR="001A5B12" w:rsidRPr="00294E02" w:rsidRDefault="00775EAB">
      <w:pPr>
        <w:spacing w:line="360" w:lineRule="auto"/>
        <w:jc w:val="both"/>
        <w:rPr>
          <w:rFonts w:asciiTheme="majorHAnsi" w:eastAsia="gobCL" w:hAnsiTheme="majorHAnsi" w:cstheme="majorHAnsi"/>
          <w:b/>
        </w:rPr>
      </w:pPr>
      <w:r w:rsidRPr="00294E02">
        <w:rPr>
          <w:rFonts w:asciiTheme="majorHAnsi" w:hAnsiTheme="majorHAnsi" w:cstheme="majorHAnsi"/>
        </w:rPr>
        <w:br w:type="page"/>
      </w:r>
    </w:p>
    <w:p w14:paraId="11C2BB5B" w14:textId="77777777" w:rsidR="001A5B12" w:rsidRPr="00294E02" w:rsidRDefault="00775EAB" w:rsidP="00905FC2">
      <w:pPr>
        <w:pStyle w:val="Ttulo1"/>
        <w:spacing w:before="0" w:line="360" w:lineRule="auto"/>
        <w:jc w:val="center"/>
        <w:rPr>
          <w:rFonts w:asciiTheme="majorHAnsi" w:eastAsia="gobCL" w:hAnsiTheme="majorHAnsi" w:cstheme="majorHAnsi"/>
          <w:color w:val="000000"/>
          <w:sz w:val="22"/>
          <w:szCs w:val="22"/>
        </w:rPr>
      </w:pPr>
      <w:bookmarkStart w:id="0" w:name="_Toc37759390"/>
      <w:r w:rsidRPr="00294E02">
        <w:rPr>
          <w:rFonts w:asciiTheme="majorHAnsi" w:eastAsia="gobCL" w:hAnsiTheme="majorHAnsi" w:cstheme="majorHAnsi"/>
          <w:color w:val="000000"/>
          <w:sz w:val="22"/>
          <w:szCs w:val="22"/>
        </w:rPr>
        <w:lastRenderedPageBreak/>
        <w:t>ANEXO N° 1 MEDIOS DE VERIFICACIÓN</w:t>
      </w:r>
      <w:bookmarkEnd w:id="0"/>
    </w:p>
    <w:p w14:paraId="769A3C04" w14:textId="77777777" w:rsidR="001A5B12" w:rsidRPr="00294E02" w:rsidRDefault="00775EAB">
      <w:pPr>
        <w:spacing w:line="240" w:lineRule="auto"/>
        <w:jc w:val="both"/>
        <w:rPr>
          <w:rFonts w:asciiTheme="majorHAnsi" w:eastAsia="gobCL" w:hAnsiTheme="majorHAnsi" w:cstheme="majorHAnsi"/>
          <w:sz w:val="18"/>
          <w:szCs w:val="18"/>
        </w:rPr>
      </w:pPr>
      <w:r w:rsidRPr="00294E02">
        <w:rPr>
          <w:rFonts w:asciiTheme="majorHAnsi" w:eastAsia="gobCL" w:hAnsiTheme="majorHAnsi" w:cstheme="majorHAnsi"/>
          <w:sz w:val="18"/>
          <w:szCs w:val="18"/>
        </w:rPr>
        <w:t>Nota: Los requisitos y documentos comprendidos en este Anexo serán revisados por Sercotec a fin de verificar el cumplimiento del punto 1.4 “Requisitos para postular”.</w:t>
      </w:r>
    </w:p>
    <w:tbl>
      <w:tblPr>
        <w:tblStyle w:val="aff1"/>
        <w:tblW w:w="98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4252"/>
      </w:tblGrid>
      <w:tr w:rsidR="001A5B12" w:rsidRPr="00294E02" w14:paraId="4695B565" w14:textId="77777777" w:rsidTr="00576B0E">
        <w:trPr>
          <w:jc w:val="center"/>
        </w:trPr>
        <w:tc>
          <w:tcPr>
            <w:tcW w:w="5637" w:type="dxa"/>
            <w:vAlign w:val="center"/>
          </w:tcPr>
          <w:p w14:paraId="15FD5ADE" w14:textId="77777777" w:rsidR="001A5B12" w:rsidRPr="00294E02" w:rsidRDefault="00775EAB">
            <w:pPr>
              <w:jc w:val="both"/>
              <w:rPr>
                <w:rFonts w:asciiTheme="majorHAnsi" w:eastAsia="gobCL" w:hAnsiTheme="majorHAnsi" w:cstheme="majorHAnsi"/>
                <w:b/>
                <w:sz w:val="20"/>
                <w:szCs w:val="20"/>
              </w:rPr>
            </w:pPr>
            <w:r w:rsidRPr="00294E02">
              <w:rPr>
                <w:rFonts w:asciiTheme="majorHAnsi" w:eastAsia="gobCL" w:hAnsiTheme="majorHAnsi" w:cstheme="majorHAnsi"/>
                <w:b/>
                <w:sz w:val="20"/>
                <w:szCs w:val="20"/>
              </w:rPr>
              <w:t>Requisito</w:t>
            </w:r>
          </w:p>
        </w:tc>
        <w:tc>
          <w:tcPr>
            <w:tcW w:w="4252" w:type="dxa"/>
            <w:vAlign w:val="center"/>
          </w:tcPr>
          <w:p w14:paraId="3393C267" w14:textId="77777777" w:rsidR="001A5B12" w:rsidRPr="00294E02" w:rsidRDefault="00775EAB">
            <w:pPr>
              <w:jc w:val="both"/>
              <w:rPr>
                <w:rFonts w:asciiTheme="majorHAnsi" w:eastAsia="gobCL" w:hAnsiTheme="majorHAnsi" w:cstheme="majorHAnsi"/>
                <w:b/>
                <w:sz w:val="20"/>
                <w:szCs w:val="20"/>
              </w:rPr>
            </w:pPr>
            <w:r w:rsidRPr="00294E02">
              <w:rPr>
                <w:rFonts w:asciiTheme="majorHAnsi" w:eastAsia="gobCL" w:hAnsiTheme="majorHAnsi" w:cstheme="majorHAnsi"/>
                <w:b/>
                <w:sz w:val="20"/>
                <w:szCs w:val="20"/>
              </w:rPr>
              <w:t>Documento que acredita el cumplimiento</w:t>
            </w:r>
          </w:p>
        </w:tc>
      </w:tr>
      <w:tr w:rsidR="00B20F7B" w:rsidRPr="00294E02" w14:paraId="74EB4882" w14:textId="77777777" w:rsidTr="00576B0E">
        <w:trPr>
          <w:jc w:val="center"/>
        </w:trPr>
        <w:tc>
          <w:tcPr>
            <w:tcW w:w="5637" w:type="dxa"/>
            <w:shd w:val="clear" w:color="auto" w:fill="FFFFFF" w:themeFill="background1"/>
            <w:vAlign w:val="center"/>
          </w:tcPr>
          <w:p w14:paraId="7C9C44CF" w14:textId="75A31B03" w:rsidR="00B20F7B" w:rsidRPr="00294E02" w:rsidRDefault="00B20F7B" w:rsidP="00B20F7B">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 xml:space="preserve">Pertenecer al público objetivo del programa: La organización postulante debe representar a una feria libre </w:t>
            </w:r>
            <w:r w:rsidR="001D3AD3" w:rsidRPr="00294E02">
              <w:rPr>
                <w:rFonts w:asciiTheme="majorHAnsi" w:eastAsia="gobCL" w:hAnsiTheme="majorHAnsi" w:cstheme="majorHAnsi"/>
                <w:color w:val="000000"/>
                <w:sz w:val="20"/>
                <w:szCs w:val="20"/>
              </w:rPr>
              <w:t>de acuerdo con</w:t>
            </w:r>
            <w:r w:rsidRPr="00294E02">
              <w:rPr>
                <w:rFonts w:asciiTheme="majorHAnsi" w:eastAsia="gobCL" w:hAnsiTheme="majorHAnsi" w:cstheme="majorHAnsi"/>
                <w:color w:val="000000"/>
                <w:sz w:val="20"/>
                <w:szCs w:val="20"/>
              </w:rPr>
              <w:t xml:space="preserve"> las especificacio</w:t>
            </w:r>
            <w:r w:rsidR="002E07AA" w:rsidRPr="00294E02">
              <w:rPr>
                <w:rFonts w:asciiTheme="majorHAnsi" w:eastAsia="gobCL" w:hAnsiTheme="majorHAnsi" w:cstheme="majorHAnsi"/>
                <w:color w:val="000000"/>
                <w:sz w:val="20"/>
                <w:szCs w:val="20"/>
              </w:rPr>
              <w:t>nes descritas en las presentes</w:t>
            </w:r>
            <w:r w:rsidRPr="00294E02">
              <w:rPr>
                <w:rFonts w:asciiTheme="majorHAnsi" w:eastAsia="gobCL" w:hAnsiTheme="majorHAnsi" w:cstheme="majorHAnsi"/>
                <w:color w:val="000000"/>
                <w:sz w:val="20"/>
                <w:szCs w:val="20"/>
              </w:rPr>
              <w:t xml:space="preserve"> bases de </w:t>
            </w:r>
            <w:r w:rsidR="007C1CA6" w:rsidRPr="00294E02">
              <w:rPr>
                <w:rFonts w:asciiTheme="majorHAnsi" w:eastAsia="gobCL" w:hAnsiTheme="majorHAnsi" w:cstheme="majorHAnsi"/>
                <w:color w:val="000000"/>
                <w:sz w:val="20"/>
                <w:szCs w:val="20"/>
              </w:rPr>
              <w:t>convocatoria</w:t>
            </w:r>
            <w:r w:rsidRPr="00294E02">
              <w:rPr>
                <w:rFonts w:asciiTheme="majorHAnsi" w:eastAsia="gobCL" w:hAnsiTheme="majorHAnsi" w:cstheme="majorHAnsi"/>
                <w:color w:val="000000"/>
                <w:sz w:val="20"/>
                <w:szCs w:val="20"/>
              </w:rPr>
              <w:t>.</w:t>
            </w:r>
          </w:p>
        </w:tc>
        <w:tc>
          <w:tcPr>
            <w:tcW w:w="4252" w:type="dxa"/>
            <w:shd w:val="clear" w:color="auto" w:fill="FFFFFF" w:themeFill="background1"/>
            <w:vAlign w:val="center"/>
          </w:tcPr>
          <w:p w14:paraId="1208C146" w14:textId="30C54B21" w:rsidR="00B20F7B" w:rsidRPr="00294E02" w:rsidRDefault="008D0F0A" w:rsidP="002E07AA">
            <w:pPr>
              <w:pBdr>
                <w:top w:val="nil"/>
                <w:left w:val="nil"/>
                <w:bottom w:val="nil"/>
                <w:right w:val="nil"/>
                <w:between w:val="nil"/>
              </w:pBdr>
              <w:shd w:val="clear" w:color="auto" w:fill="FFFFFF" w:themeFill="background1"/>
              <w:jc w:val="both"/>
              <w:rPr>
                <w:rFonts w:asciiTheme="majorHAnsi" w:eastAsia="gobCL" w:hAnsiTheme="majorHAnsi" w:cstheme="majorHAnsi"/>
                <w:sz w:val="20"/>
                <w:szCs w:val="20"/>
                <w:shd w:val="clear" w:color="auto" w:fill="FFFFFF" w:themeFill="background1"/>
              </w:rPr>
            </w:pPr>
            <w:r w:rsidRPr="00294E02">
              <w:rPr>
                <w:rFonts w:asciiTheme="majorHAnsi" w:eastAsia="gobCL" w:hAnsiTheme="majorHAnsi" w:cstheme="majorHAnsi"/>
                <w:sz w:val="20"/>
                <w:szCs w:val="20"/>
                <w:shd w:val="clear" w:color="auto" w:fill="FFFFFF" w:themeFill="background1"/>
              </w:rPr>
              <w:t>Sercotec calificará el cumplimiento del requisito en base a la información entregada en el formulario de postulación u ot</w:t>
            </w:r>
            <w:r w:rsidR="002E07AA" w:rsidRPr="00294E02">
              <w:rPr>
                <w:rFonts w:asciiTheme="majorHAnsi" w:eastAsia="gobCL" w:hAnsiTheme="majorHAnsi" w:cstheme="majorHAnsi"/>
                <w:sz w:val="20"/>
                <w:szCs w:val="20"/>
                <w:shd w:val="clear" w:color="auto" w:fill="FFFFFF" w:themeFill="background1"/>
              </w:rPr>
              <w:t>ros antecedentes de postulación, pudiendo incluso ratificarse mediante una visita a terreno, en el caso de ser necesario</w:t>
            </w:r>
            <w:r w:rsidR="00294E02">
              <w:rPr>
                <w:rFonts w:asciiTheme="majorHAnsi" w:eastAsia="gobCL" w:hAnsiTheme="majorHAnsi" w:cstheme="majorHAnsi"/>
                <w:sz w:val="20"/>
                <w:szCs w:val="20"/>
                <w:shd w:val="clear" w:color="auto" w:fill="FFFFFF" w:themeFill="background1"/>
              </w:rPr>
              <w:t>.</w:t>
            </w:r>
          </w:p>
        </w:tc>
      </w:tr>
      <w:tr w:rsidR="001A5B12" w:rsidRPr="00294E02" w14:paraId="0BDBFEB6" w14:textId="77777777" w:rsidTr="00576B0E">
        <w:trPr>
          <w:trHeight w:val="6820"/>
          <w:jc w:val="center"/>
        </w:trPr>
        <w:tc>
          <w:tcPr>
            <w:tcW w:w="5637" w:type="dxa"/>
            <w:shd w:val="clear" w:color="auto" w:fill="FFFFFF" w:themeFill="background1"/>
            <w:vAlign w:val="center"/>
          </w:tcPr>
          <w:p w14:paraId="785CC492" w14:textId="0959375B" w:rsidR="001A5B12" w:rsidRPr="00294E02" w:rsidRDefault="00775EAB" w:rsidP="00B20F7B">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 xml:space="preserve">La postulación debe realizarse </w:t>
            </w:r>
            <w:r w:rsidR="002E07AA" w:rsidRPr="00294E02">
              <w:rPr>
                <w:rFonts w:asciiTheme="majorHAnsi" w:eastAsia="gobCL" w:hAnsiTheme="majorHAnsi" w:cstheme="majorHAnsi"/>
                <w:color w:val="000000"/>
                <w:sz w:val="20"/>
                <w:szCs w:val="20"/>
              </w:rPr>
              <w:t>a través de</w:t>
            </w:r>
            <w:r w:rsidRPr="00294E02">
              <w:rPr>
                <w:rFonts w:asciiTheme="majorHAnsi" w:eastAsia="gobCL" w:hAnsiTheme="majorHAnsi" w:cstheme="majorHAnsi"/>
                <w:color w:val="000000"/>
                <w:sz w:val="20"/>
                <w:szCs w:val="20"/>
              </w:rPr>
              <w:t xml:space="preserve"> una sola organización, concurriendo al acuerdo en la postulación </w:t>
            </w:r>
            <w:r w:rsidR="002E07AA" w:rsidRPr="00294E02">
              <w:rPr>
                <w:rFonts w:asciiTheme="majorHAnsi" w:eastAsia="gobCL" w:hAnsiTheme="majorHAnsi" w:cstheme="majorHAnsi"/>
                <w:color w:val="000000"/>
                <w:sz w:val="20"/>
                <w:szCs w:val="20"/>
              </w:rPr>
              <w:t>las</w:t>
            </w:r>
            <w:r w:rsidRPr="00294E02">
              <w:rPr>
                <w:rFonts w:asciiTheme="majorHAnsi" w:eastAsia="gobCL" w:hAnsiTheme="majorHAnsi" w:cstheme="majorHAnsi"/>
                <w:color w:val="000000"/>
                <w:sz w:val="20"/>
                <w:szCs w:val="20"/>
              </w:rPr>
              <w:t xml:space="preserve"> organizaciones que compongan al menos el 51% de los puestos totales de la feria. </w:t>
            </w:r>
          </w:p>
          <w:p w14:paraId="0EDF8AC8" w14:textId="77777777" w:rsidR="00B20F7B" w:rsidRPr="00294E02" w:rsidRDefault="00B20F7B" w:rsidP="00B20F7B">
            <w:pPr>
              <w:pStyle w:val="Prrafodelista"/>
              <w:pBdr>
                <w:top w:val="nil"/>
                <w:left w:val="nil"/>
                <w:bottom w:val="nil"/>
                <w:right w:val="nil"/>
                <w:between w:val="nil"/>
              </w:pBdr>
              <w:shd w:val="clear" w:color="auto" w:fill="FFFFFF" w:themeFill="background1"/>
              <w:ind w:left="360"/>
              <w:jc w:val="both"/>
              <w:rPr>
                <w:rFonts w:asciiTheme="majorHAnsi" w:eastAsia="gobCL" w:hAnsiTheme="majorHAnsi" w:cstheme="majorHAnsi"/>
                <w:color w:val="000000"/>
                <w:sz w:val="20"/>
                <w:szCs w:val="20"/>
              </w:rPr>
            </w:pPr>
          </w:p>
          <w:p w14:paraId="19EE0FED" w14:textId="5C4A73DC" w:rsidR="001A5B12" w:rsidRPr="00294E02" w:rsidRDefault="00B20F7B" w:rsidP="00B20F7B">
            <w:pPr>
              <w:shd w:val="clear" w:color="auto" w:fill="FFFFFF" w:themeFill="background1"/>
              <w:spacing w:line="276" w:lineRule="auto"/>
              <w:ind w:left="360"/>
              <w:jc w:val="both"/>
              <w:rPr>
                <w:rFonts w:asciiTheme="majorHAnsi" w:eastAsia="gobCL" w:hAnsiTheme="majorHAnsi" w:cstheme="majorHAnsi"/>
                <w:sz w:val="20"/>
                <w:szCs w:val="20"/>
                <w:shd w:val="clear" w:color="auto" w:fill="FFFFFF" w:themeFill="background1"/>
              </w:rPr>
            </w:pPr>
            <w:r w:rsidRPr="00294E02">
              <w:rPr>
                <w:rFonts w:asciiTheme="majorHAnsi" w:eastAsia="gobCL" w:hAnsiTheme="majorHAnsi" w:cstheme="majorHAnsi"/>
                <w:sz w:val="20"/>
                <w:szCs w:val="20"/>
                <w:shd w:val="clear" w:color="auto" w:fill="FFFFFF" w:themeFill="background1"/>
              </w:rPr>
              <w:t xml:space="preserve">b.1 </w:t>
            </w:r>
            <w:r w:rsidR="001D3AD3" w:rsidRPr="00294E02">
              <w:rPr>
                <w:rFonts w:asciiTheme="majorHAnsi" w:eastAsia="gobCL" w:hAnsiTheme="majorHAnsi" w:cstheme="majorHAnsi"/>
                <w:sz w:val="20"/>
                <w:szCs w:val="20"/>
                <w:shd w:val="clear" w:color="auto" w:fill="FFFFFF" w:themeFill="background1"/>
              </w:rPr>
              <w:t>En caso de que</w:t>
            </w:r>
            <w:r w:rsidR="00775EAB" w:rsidRPr="00294E02">
              <w:rPr>
                <w:rFonts w:asciiTheme="majorHAnsi" w:eastAsia="gobCL" w:hAnsiTheme="majorHAnsi" w:cstheme="majorHAnsi"/>
                <w:sz w:val="20"/>
                <w:szCs w:val="20"/>
                <w:shd w:val="clear" w:color="auto" w:fill="FFFFFF" w:themeFill="background1"/>
              </w:rPr>
              <w:t xml:space="preserv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w:t>
            </w:r>
            <w:r w:rsidR="006732C6" w:rsidRPr="00294E02">
              <w:rPr>
                <w:rFonts w:asciiTheme="majorHAnsi" w:eastAsia="gobCL" w:hAnsiTheme="majorHAnsi" w:cstheme="majorHAnsi"/>
                <w:sz w:val="20"/>
                <w:szCs w:val="20"/>
                <w:shd w:val="clear" w:color="auto" w:fill="FFFFFF" w:themeFill="background1"/>
              </w:rPr>
              <w:t>este documento</w:t>
            </w:r>
            <w:r w:rsidR="00775EAB" w:rsidRPr="00294E02">
              <w:rPr>
                <w:rFonts w:asciiTheme="majorHAnsi" w:eastAsia="gobCL" w:hAnsiTheme="majorHAnsi" w:cstheme="majorHAnsi"/>
                <w:sz w:val="20"/>
                <w:szCs w:val="20"/>
                <w:shd w:val="clear" w:color="auto" w:fill="FFFFFF" w:themeFill="background1"/>
              </w:rPr>
              <w:t xml:space="preserve"> a todos los representantes legales de las “Organizaciones que componen al menos el 51% de los puestos de la Feria”.</w:t>
            </w:r>
          </w:p>
          <w:p w14:paraId="5CE5A660" w14:textId="77777777" w:rsidR="001A5B12" w:rsidRPr="00294E02" w:rsidRDefault="001A5B12" w:rsidP="006732C6">
            <w:pPr>
              <w:pBdr>
                <w:top w:val="nil"/>
                <w:left w:val="nil"/>
                <w:bottom w:val="nil"/>
                <w:right w:val="nil"/>
                <w:between w:val="nil"/>
              </w:pBdr>
              <w:shd w:val="clear" w:color="auto" w:fill="FFFFFF" w:themeFill="background1"/>
              <w:spacing w:line="276" w:lineRule="auto"/>
              <w:ind w:left="792"/>
              <w:jc w:val="both"/>
              <w:rPr>
                <w:rFonts w:asciiTheme="majorHAnsi" w:eastAsia="gobCL" w:hAnsiTheme="majorHAnsi" w:cstheme="majorHAnsi"/>
                <w:sz w:val="20"/>
                <w:szCs w:val="20"/>
                <w:shd w:val="clear" w:color="auto" w:fill="FFFFFF" w:themeFill="background1"/>
              </w:rPr>
            </w:pPr>
          </w:p>
          <w:p w14:paraId="712CA250" w14:textId="6D0148C2" w:rsidR="001A5B12" w:rsidRPr="00294E02" w:rsidRDefault="00B20F7B" w:rsidP="00B20F7B">
            <w:pPr>
              <w:shd w:val="clear" w:color="auto" w:fill="FFFFFF" w:themeFill="background1"/>
              <w:spacing w:line="276" w:lineRule="auto"/>
              <w:ind w:left="360"/>
              <w:jc w:val="both"/>
              <w:rPr>
                <w:rFonts w:asciiTheme="majorHAnsi" w:eastAsia="gobCL" w:hAnsiTheme="majorHAnsi" w:cstheme="majorHAnsi"/>
                <w:sz w:val="20"/>
                <w:szCs w:val="20"/>
                <w:shd w:val="clear" w:color="auto" w:fill="FFFFFF" w:themeFill="background1"/>
              </w:rPr>
            </w:pPr>
            <w:r w:rsidRPr="00294E02">
              <w:rPr>
                <w:rFonts w:asciiTheme="majorHAnsi" w:eastAsia="gobCL" w:hAnsiTheme="majorHAnsi" w:cstheme="majorHAnsi"/>
                <w:sz w:val="20"/>
                <w:szCs w:val="20"/>
                <w:shd w:val="clear" w:color="auto" w:fill="FFFFFF" w:themeFill="background1"/>
              </w:rPr>
              <w:t xml:space="preserve">b.2 </w:t>
            </w:r>
            <w:r w:rsidR="001D3AD3" w:rsidRPr="00294E02">
              <w:rPr>
                <w:rFonts w:asciiTheme="majorHAnsi" w:eastAsia="gobCL" w:hAnsiTheme="majorHAnsi" w:cstheme="majorHAnsi"/>
                <w:sz w:val="20"/>
                <w:szCs w:val="20"/>
                <w:shd w:val="clear" w:color="auto" w:fill="FFFFFF" w:themeFill="background1"/>
              </w:rPr>
              <w:t>En caso de que</w:t>
            </w:r>
            <w:r w:rsidR="00775EAB" w:rsidRPr="00294E02">
              <w:rPr>
                <w:rFonts w:asciiTheme="majorHAnsi" w:eastAsia="gobCL" w:hAnsiTheme="majorHAnsi" w:cstheme="majorHAnsi"/>
                <w:sz w:val="20"/>
                <w:szCs w:val="20"/>
                <w:shd w:val="clear" w:color="auto" w:fill="FFFFFF" w:themeFill="background1"/>
              </w:rPr>
              <w:t xml:space="preserv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585BD76A" w14:textId="77777777" w:rsidR="001A5B12" w:rsidRPr="00294E02" w:rsidRDefault="001A5B12" w:rsidP="006732C6">
            <w:pPr>
              <w:pBdr>
                <w:top w:val="nil"/>
                <w:left w:val="nil"/>
                <w:bottom w:val="nil"/>
                <w:right w:val="nil"/>
                <w:between w:val="nil"/>
              </w:pBdr>
              <w:shd w:val="clear" w:color="auto" w:fill="FFFFFF" w:themeFill="background1"/>
              <w:spacing w:line="276" w:lineRule="auto"/>
              <w:ind w:left="792"/>
              <w:jc w:val="both"/>
              <w:rPr>
                <w:rFonts w:asciiTheme="majorHAnsi" w:eastAsia="gobCL" w:hAnsiTheme="majorHAnsi" w:cstheme="majorHAnsi"/>
                <w:sz w:val="20"/>
                <w:szCs w:val="20"/>
                <w:shd w:val="clear" w:color="auto" w:fill="FFFFFF" w:themeFill="background1"/>
              </w:rPr>
            </w:pPr>
          </w:p>
          <w:p w14:paraId="5663DD31" w14:textId="65512FD1" w:rsidR="001A5B12" w:rsidRPr="00294E02" w:rsidRDefault="00775EAB" w:rsidP="00294E02">
            <w:pPr>
              <w:pBdr>
                <w:top w:val="nil"/>
                <w:left w:val="nil"/>
                <w:bottom w:val="nil"/>
                <w:right w:val="nil"/>
                <w:between w:val="nil"/>
              </w:pBdr>
              <w:spacing w:line="276" w:lineRule="auto"/>
              <w:ind w:left="141"/>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Las condiciones a.1 y a.2 podrán ser corroborada/s por la</w:t>
            </w:r>
            <w:r w:rsidRPr="00294E02">
              <w:rPr>
                <w:rFonts w:asciiTheme="majorHAnsi" w:eastAsia="gobCL" w:hAnsiTheme="majorHAnsi" w:cstheme="majorHAnsi"/>
                <w:sz w:val="20"/>
                <w:szCs w:val="20"/>
              </w:rPr>
              <w:t xml:space="preserve"> </w:t>
            </w:r>
            <w:r w:rsidRPr="00294E02">
              <w:rPr>
                <w:rFonts w:asciiTheme="majorHAnsi" w:eastAsia="gobCL" w:hAnsiTheme="majorHAnsi" w:cstheme="majorHAnsi"/>
                <w:color w:val="000000"/>
                <w:sz w:val="20"/>
                <w:szCs w:val="20"/>
              </w:rPr>
              <w:t>Dirección Regional de SERCOTEC.</w:t>
            </w:r>
          </w:p>
        </w:tc>
        <w:tc>
          <w:tcPr>
            <w:tcW w:w="4252" w:type="dxa"/>
            <w:shd w:val="clear" w:color="auto" w:fill="FFFFFF" w:themeFill="background1"/>
            <w:vAlign w:val="center"/>
          </w:tcPr>
          <w:p w14:paraId="502978EA" w14:textId="77777777" w:rsidR="001A5B12" w:rsidRPr="00294E02" w:rsidRDefault="00775EAB" w:rsidP="006732C6">
            <w:pPr>
              <w:numPr>
                <w:ilvl w:val="1"/>
                <w:numId w:val="4"/>
              </w:numPr>
              <w:pBdr>
                <w:top w:val="nil"/>
                <w:left w:val="nil"/>
                <w:bottom w:val="nil"/>
                <w:right w:val="nil"/>
                <w:between w:val="nil"/>
              </w:pBdr>
              <w:shd w:val="clear" w:color="auto" w:fill="FFFFFF" w:themeFill="background1"/>
              <w:spacing w:after="200" w:line="276" w:lineRule="auto"/>
              <w:ind w:left="432"/>
              <w:jc w:val="both"/>
              <w:rPr>
                <w:rFonts w:asciiTheme="majorHAnsi" w:eastAsia="gobCL" w:hAnsiTheme="majorHAnsi" w:cstheme="majorHAnsi"/>
                <w:color w:val="000000"/>
                <w:sz w:val="20"/>
                <w:szCs w:val="20"/>
                <w:shd w:val="clear" w:color="auto" w:fill="FFFFFF" w:themeFill="background1"/>
              </w:rPr>
            </w:pPr>
            <w:r w:rsidRPr="00294E02">
              <w:rPr>
                <w:rFonts w:asciiTheme="majorHAnsi" w:eastAsia="gobCL" w:hAnsiTheme="majorHAnsi" w:cstheme="majorHAnsi"/>
                <w:sz w:val="20"/>
                <w:szCs w:val="20"/>
                <w:shd w:val="clear" w:color="auto" w:fill="FFFFFF" w:themeFill="background1"/>
              </w:rPr>
              <w:t>Declaración Jurada Simple</w:t>
            </w:r>
            <w:r w:rsidRPr="00294E02">
              <w:rPr>
                <w:rFonts w:asciiTheme="majorHAnsi" w:eastAsia="gobCL" w:hAnsiTheme="majorHAnsi" w:cstheme="majorHAnsi"/>
                <w:color w:val="000000"/>
                <w:sz w:val="20"/>
                <w:szCs w:val="20"/>
                <w:shd w:val="clear" w:color="auto" w:fill="FFFFFF" w:themeFill="background1"/>
              </w:rPr>
              <w:t xml:space="preserve">, individualizada en el Anexo N° 4A de las presente bases. </w:t>
            </w:r>
          </w:p>
          <w:p w14:paraId="62109A39" w14:textId="77777777" w:rsidR="001A5B12" w:rsidRPr="00294E02" w:rsidRDefault="001A5B12">
            <w:pPr>
              <w:jc w:val="both"/>
              <w:rPr>
                <w:rFonts w:asciiTheme="majorHAnsi" w:eastAsia="gobCL" w:hAnsiTheme="majorHAnsi" w:cstheme="majorHAnsi"/>
                <w:color w:val="000000"/>
                <w:sz w:val="20"/>
                <w:szCs w:val="20"/>
                <w:u w:val="single"/>
              </w:rPr>
            </w:pPr>
          </w:p>
          <w:p w14:paraId="31F96828" w14:textId="77777777" w:rsidR="001A5B12" w:rsidRPr="00294E02" w:rsidRDefault="001A5B12">
            <w:pPr>
              <w:jc w:val="both"/>
              <w:rPr>
                <w:rFonts w:asciiTheme="majorHAnsi" w:eastAsia="gobCL" w:hAnsiTheme="majorHAnsi" w:cstheme="majorHAnsi"/>
                <w:color w:val="000000"/>
                <w:sz w:val="20"/>
                <w:szCs w:val="20"/>
                <w:u w:val="single"/>
              </w:rPr>
            </w:pPr>
          </w:p>
          <w:p w14:paraId="481D8C24" w14:textId="77777777" w:rsidR="001A5B12" w:rsidRPr="00294E02" w:rsidRDefault="001A5B12">
            <w:pPr>
              <w:jc w:val="both"/>
              <w:rPr>
                <w:rFonts w:asciiTheme="majorHAnsi" w:eastAsia="gobCL" w:hAnsiTheme="majorHAnsi" w:cstheme="majorHAnsi"/>
                <w:color w:val="000000"/>
                <w:sz w:val="20"/>
                <w:szCs w:val="20"/>
                <w:u w:val="single"/>
              </w:rPr>
            </w:pPr>
          </w:p>
          <w:p w14:paraId="3096111A" w14:textId="77777777" w:rsidR="001A5B12" w:rsidRPr="00294E02" w:rsidRDefault="001A5B12">
            <w:pPr>
              <w:jc w:val="both"/>
              <w:rPr>
                <w:rFonts w:asciiTheme="majorHAnsi" w:eastAsia="gobCL" w:hAnsiTheme="majorHAnsi" w:cstheme="majorHAnsi"/>
                <w:color w:val="000000"/>
                <w:sz w:val="20"/>
                <w:szCs w:val="20"/>
                <w:u w:val="single"/>
              </w:rPr>
            </w:pPr>
          </w:p>
          <w:p w14:paraId="081AEBFD" w14:textId="77777777" w:rsidR="001A5B12" w:rsidRPr="00294E02" w:rsidRDefault="00775EAB" w:rsidP="006732C6">
            <w:pPr>
              <w:numPr>
                <w:ilvl w:val="1"/>
                <w:numId w:val="4"/>
              </w:numPr>
              <w:pBdr>
                <w:top w:val="nil"/>
                <w:left w:val="nil"/>
                <w:bottom w:val="nil"/>
                <w:right w:val="nil"/>
                <w:between w:val="nil"/>
              </w:pBdr>
              <w:shd w:val="clear" w:color="auto" w:fill="FFFFFF" w:themeFill="background1"/>
              <w:spacing w:after="200" w:line="276" w:lineRule="auto"/>
              <w:ind w:left="432"/>
              <w:jc w:val="both"/>
              <w:rPr>
                <w:rFonts w:asciiTheme="majorHAnsi" w:eastAsia="gobCL" w:hAnsiTheme="majorHAnsi" w:cstheme="majorHAnsi"/>
                <w:color w:val="000000"/>
                <w:sz w:val="20"/>
                <w:szCs w:val="20"/>
                <w:shd w:val="clear" w:color="auto" w:fill="FF9900"/>
              </w:rPr>
            </w:pPr>
            <w:r w:rsidRPr="00294E02">
              <w:rPr>
                <w:rFonts w:asciiTheme="majorHAnsi" w:eastAsia="gobCL" w:hAnsiTheme="majorHAnsi" w:cstheme="majorHAnsi"/>
                <w:color w:val="000000"/>
                <w:sz w:val="20"/>
                <w:szCs w:val="20"/>
                <w:shd w:val="clear" w:color="auto" w:fill="FFFFFF" w:themeFill="background1"/>
              </w:rPr>
              <w:t>Declaración Jurada Simple, individualizada en el Anexo N° 4B de las presentes bases.</w:t>
            </w:r>
          </w:p>
        </w:tc>
      </w:tr>
      <w:tr w:rsidR="001A5B12" w:rsidRPr="00294E02" w14:paraId="7E7D37D1" w14:textId="77777777" w:rsidTr="00576B0E">
        <w:trPr>
          <w:trHeight w:val="53"/>
          <w:jc w:val="center"/>
        </w:trPr>
        <w:tc>
          <w:tcPr>
            <w:tcW w:w="5637" w:type="dxa"/>
            <w:vAlign w:val="center"/>
          </w:tcPr>
          <w:p w14:paraId="11C74FA1" w14:textId="77777777" w:rsidR="001A5B12" w:rsidRPr="00294E02" w:rsidRDefault="00775EAB" w:rsidP="00B20F7B">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La Organización representante debe contar con RUT ante el Servicio de Impuestos Internos. (Pudiendo tener o no inicio de actividades).</w:t>
            </w:r>
          </w:p>
        </w:tc>
        <w:tc>
          <w:tcPr>
            <w:tcW w:w="4252" w:type="dxa"/>
            <w:vAlign w:val="center"/>
          </w:tcPr>
          <w:p w14:paraId="2646A037"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Consulta situación tributaria de terceros en portal WEB de SII, realizada y verificada por Sercotec.</w:t>
            </w:r>
          </w:p>
        </w:tc>
      </w:tr>
      <w:tr w:rsidR="001A5B12" w:rsidRPr="00294E02" w14:paraId="35D132ED" w14:textId="77777777" w:rsidTr="00576B0E">
        <w:trPr>
          <w:trHeight w:val="624"/>
          <w:jc w:val="center"/>
        </w:trPr>
        <w:tc>
          <w:tcPr>
            <w:tcW w:w="5637" w:type="dxa"/>
            <w:vAlign w:val="center"/>
          </w:tcPr>
          <w:p w14:paraId="24D344F7" w14:textId="77777777" w:rsidR="001A5B12" w:rsidRPr="00294E02" w:rsidRDefault="00775EAB" w:rsidP="00B20F7B">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Adjuntar listado de los feriantes que participarán del proyecto, el que deberá incluir al menos nombres, apellidos y RUT.</w:t>
            </w:r>
          </w:p>
        </w:tc>
        <w:tc>
          <w:tcPr>
            <w:tcW w:w="4252" w:type="dxa"/>
            <w:vAlign w:val="center"/>
          </w:tcPr>
          <w:p w14:paraId="7C572271" w14:textId="47CBC449"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Anexo N° 5: Listado de Feriantes que componen la Feria.</w:t>
            </w:r>
          </w:p>
        </w:tc>
      </w:tr>
      <w:tr w:rsidR="00A328F4" w:rsidRPr="00294E02" w14:paraId="12F93E02" w14:textId="77777777" w:rsidTr="00576B0E">
        <w:trPr>
          <w:trHeight w:val="624"/>
          <w:jc w:val="center"/>
        </w:trPr>
        <w:tc>
          <w:tcPr>
            <w:tcW w:w="5637" w:type="dxa"/>
            <w:vAlign w:val="center"/>
          </w:tcPr>
          <w:p w14:paraId="51DFAB37" w14:textId="5C0283FD" w:rsidR="00A328F4" w:rsidRPr="00294E02" w:rsidRDefault="006D31E3" w:rsidP="00B20F7B">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6D31E3">
              <w:rPr>
                <w:rFonts w:asciiTheme="majorHAnsi" w:eastAsia="gobCL" w:hAnsiTheme="majorHAnsi" w:cstheme="majorHAnsi"/>
                <w:color w:val="000000"/>
                <w:sz w:val="20"/>
                <w:szCs w:val="20"/>
              </w:rPr>
              <w:t>Adjuntar Certificado de Vigencia de la Organización.</w:t>
            </w:r>
          </w:p>
        </w:tc>
        <w:tc>
          <w:tcPr>
            <w:tcW w:w="4252" w:type="dxa"/>
            <w:vAlign w:val="center"/>
          </w:tcPr>
          <w:p w14:paraId="0CB83C98" w14:textId="1F75CB05" w:rsidR="00A328F4" w:rsidRPr="00294E02" w:rsidRDefault="00436EFF">
            <w:pPr>
              <w:jc w:val="both"/>
              <w:rPr>
                <w:rFonts w:asciiTheme="majorHAnsi" w:eastAsia="gobCL" w:hAnsiTheme="majorHAnsi" w:cstheme="majorHAnsi"/>
                <w:sz w:val="20"/>
                <w:szCs w:val="20"/>
              </w:rPr>
            </w:pPr>
            <w:r w:rsidRPr="00436EFF">
              <w:rPr>
                <w:rFonts w:asciiTheme="majorHAnsi" w:eastAsia="gobCL" w:hAnsiTheme="majorHAnsi" w:cstheme="majorHAnsi"/>
                <w:sz w:val="20"/>
                <w:szCs w:val="20"/>
              </w:rPr>
              <w:t>Certificado de Vigencia de la Organización emitido con una antigüedad máxima de 120 días corridos contados desde el cierre de las postulaciones. En el Certificado deberá constar la directiva vigente.</w:t>
            </w:r>
          </w:p>
        </w:tc>
      </w:tr>
      <w:tr w:rsidR="001A5B12" w:rsidRPr="00294E02" w14:paraId="68827F55" w14:textId="77777777" w:rsidTr="00576B0E">
        <w:trPr>
          <w:trHeight w:val="53"/>
          <w:jc w:val="center"/>
        </w:trPr>
        <w:tc>
          <w:tcPr>
            <w:tcW w:w="5637" w:type="dxa"/>
            <w:vAlign w:val="center"/>
          </w:tcPr>
          <w:p w14:paraId="359B7AE6" w14:textId="77777777" w:rsidR="001A5B12" w:rsidRPr="00294E02" w:rsidRDefault="00775EAB" w:rsidP="006D31E3">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6D31E3">
              <w:rPr>
                <w:rFonts w:asciiTheme="majorHAnsi" w:eastAsia="gobCL" w:hAnsiTheme="majorHAnsi" w:cstheme="majorHAnsi"/>
                <w:sz w:val="20"/>
                <w:szCs w:val="20"/>
              </w:rPr>
              <w:lastRenderedPageBreak/>
              <w:t>Acreditar permiso de funcionamiento o postura y cumplimiento de la ordenanza, decreto municipal u otro instrumento que determina deberes y derechos del funcionamiento de las Ferias en la comuna respectiva</w:t>
            </w:r>
            <w:r w:rsidRPr="00294E02">
              <w:rPr>
                <w:rFonts w:asciiTheme="majorHAnsi" w:eastAsia="gobCL" w:hAnsiTheme="majorHAnsi" w:cstheme="majorHAnsi"/>
                <w:color w:val="000000"/>
                <w:sz w:val="20"/>
                <w:szCs w:val="20"/>
              </w:rPr>
              <w:t>.</w:t>
            </w:r>
          </w:p>
        </w:tc>
        <w:tc>
          <w:tcPr>
            <w:tcW w:w="4252" w:type="dxa"/>
            <w:shd w:val="clear" w:color="auto" w:fill="FFFFFF" w:themeFill="background1"/>
            <w:vAlign w:val="center"/>
          </w:tcPr>
          <w:p w14:paraId="28C6AA5D" w14:textId="2D9EE5FC" w:rsidR="001A5B12" w:rsidRPr="00294E02" w:rsidRDefault="00775EAB" w:rsidP="00A119A9">
            <w:pPr>
              <w:pBdr>
                <w:top w:val="nil"/>
                <w:left w:val="nil"/>
                <w:bottom w:val="nil"/>
                <w:right w:val="nil"/>
                <w:between w:val="nil"/>
              </w:pBdr>
              <w:spacing w:line="276" w:lineRule="auto"/>
              <w:jc w:val="both"/>
              <w:rPr>
                <w:rFonts w:asciiTheme="majorHAnsi" w:eastAsia="Roboto" w:hAnsiTheme="majorHAnsi" w:cstheme="majorHAnsi"/>
                <w:b/>
                <w:sz w:val="20"/>
                <w:szCs w:val="20"/>
                <w:shd w:val="clear" w:color="auto" w:fill="FF9900"/>
              </w:rPr>
            </w:pPr>
            <w:r w:rsidRPr="00294E02">
              <w:rPr>
                <w:rFonts w:asciiTheme="majorHAnsi" w:eastAsia="gobCL" w:hAnsiTheme="majorHAnsi" w:cstheme="majorHAnsi"/>
                <w:color w:val="000000"/>
                <w:sz w:val="20"/>
                <w:szCs w:val="20"/>
                <w:shd w:val="clear" w:color="auto" w:fill="FFFFFF" w:themeFill="background1"/>
              </w:rPr>
              <w:t xml:space="preserve">Carta, certificado o documento afín emitido por el Municipio respectivo, timbrado y firmado por un representante válido del municipio (Jefe de Oficina de Parte, Encargado Fomento Productivo, Administrador Municipal, u otro autorizado), que acredite el cumplimiento solicitado. </w:t>
            </w:r>
            <w:r w:rsidRPr="00294E02">
              <w:rPr>
                <w:rFonts w:asciiTheme="majorHAnsi" w:eastAsia="Roboto" w:hAnsiTheme="majorHAnsi" w:cstheme="majorHAnsi"/>
                <w:sz w:val="20"/>
                <w:szCs w:val="20"/>
                <w:shd w:val="clear" w:color="auto" w:fill="FFFFFF" w:themeFill="background1"/>
              </w:rPr>
              <w:t xml:space="preserve"> </w:t>
            </w:r>
          </w:p>
        </w:tc>
      </w:tr>
      <w:tr w:rsidR="00B20F7B" w:rsidRPr="00294E02" w14:paraId="7FD36A60" w14:textId="77777777" w:rsidTr="00576B0E">
        <w:trPr>
          <w:trHeight w:val="911"/>
          <w:jc w:val="center"/>
        </w:trPr>
        <w:tc>
          <w:tcPr>
            <w:tcW w:w="5637" w:type="dxa"/>
          </w:tcPr>
          <w:p w14:paraId="5BC40B76" w14:textId="7B940F54" w:rsidR="00B20F7B" w:rsidRPr="00294E02" w:rsidRDefault="00B20F7B" w:rsidP="00B20F7B">
            <w:pPr>
              <w:pStyle w:val="Prrafodelista"/>
              <w:widowControl w:val="0"/>
              <w:numPr>
                <w:ilvl w:val="0"/>
                <w:numId w:val="4"/>
              </w:numPr>
              <w:pBdr>
                <w:top w:val="nil"/>
                <w:left w:val="nil"/>
                <w:bottom w:val="nil"/>
                <w:right w:val="nil"/>
                <w:between w:val="nil"/>
              </w:pBd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w:t>
            </w:r>
            <w:r w:rsidR="0096502D" w:rsidRPr="00294E02">
              <w:rPr>
                <w:rFonts w:asciiTheme="majorHAnsi" w:eastAsia="gobCL" w:hAnsiTheme="majorHAnsi" w:cstheme="majorHAnsi"/>
                <w:sz w:val="20"/>
                <w:szCs w:val="20"/>
              </w:rPr>
              <w:t xml:space="preserve"> con una antigüedad máxima de 120 </w:t>
            </w:r>
            <w:r w:rsidRPr="00294E02">
              <w:rPr>
                <w:rFonts w:asciiTheme="majorHAnsi" w:eastAsia="gobCL" w:hAnsiTheme="majorHAnsi" w:cstheme="majorHAnsi"/>
                <w:sz w:val="20"/>
                <w:szCs w:val="20"/>
              </w:rPr>
              <w:t>días corridos contados desde el cierre de las postulaciones.</w:t>
            </w:r>
          </w:p>
        </w:tc>
        <w:tc>
          <w:tcPr>
            <w:tcW w:w="4252" w:type="dxa"/>
            <w:vAlign w:val="center"/>
          </w:tcPr>
          <w:p w14:paraId="0AF8A4B5" w14:textId="453AFD74" w:rsidR="00B20F7B" w:rsidRPr="00294E02" w:rsidRDefault="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Documentos de su constitución y antecedentes en donde conste la personería del representante legal y el certificado de vigencia emitido con una antigüedad máxima de 120 días corridos contados desde el cierre de las postulaciones</w:t>
            </w:r>
            <w:r w:rsidR="003A43D2">
              <w:rPr>
                <w:rFonts w:asciiTheme="majorHAnsi" w:eastAsia="gobCL" w:hAnsiTheme="majorHAnsi" w:cstheme="majorHAnsi"/>
                <w:sz w:val="20"/>
                <w:szCs w:val="20"/>
              </w:rPr>
              <w:t>.</w:t>
            </w:r>
          </w:p>
        </w:tc>
      </w:tr>
    </w:tbl>
    <w:p w14:paraId="506D7F5B" w14:textId="77777777" w:rsidR="00815920" w:rsidRDefault="00815920" w:rsidP="00DF32BD">
      <w:pPr>
        <w:pStyle w:val="Sinespaciado"/>
      </w:pPr>
    </w:p>
    <w:p w14:paraId="1047253D" w14:textId="5043B46C" w:rsidR="001A5B12" w:rsidRPr="00294E02" w:rsidRDefault="00775EAB" w:rsidP="00FD2655">
      <w:pPr>
        <w:pStyle w:val="Ttulo1"/>
        <w:spacing w:before="0" w:line="360" w:lineRule="auto"/>
        <w:jc w:val="center"/>
        <w:rPr>
          <w:rFonts w:asciiTheme="majorHAnsi" w:hAnsiTheme="majorHAnsi" w:cstheme="majorHAnsi"/>
          <w:b w:val="0"/>
        </w:rPr>
      </w:pPr>
      <w:r w:rsidRPr="00294E02">
        <w:rPr>
          <w:rFonts w:asciiTheme="majorHAnsi" w:hAnsiTheme="majorHAnsi" w:cstheme="majorHAnsi"/>
        </w:rPr>
        <w:br w:type="page"/>
      </w:r>
      <w:bookmarkStart w:id="1" w:name="_Toc37759391"/>
      <w:r w:rsidRPr="00294E02">
        <w:rPr>
          <w:rFonts w:asciiTheme="majorHAnsi" w:eastAsia="gobCL" w:hAnsiTheme="majorHAnsi" w:cstheme="majorHAnsi"/>
          <w:color w:val="000000"/>
          <w:sz w:val="22"/>
          <w:szCs w:val="22"/>
        </w:rPr>
        <w:lastRenderedPageBreak/>
        <w:t>ANEXO N° 2 DESCRIPCI</w:t>
      </w:r>
      <w:r w:rsidR="009362E5" w:rsidRPr="00294E02">
        <w:rPr>
          <w:rFonts w:asciiTheme="majorHAnsi" w:eastAsia="gobCL" w:hAnsiTheme="majorHAnsi" w:cstheme="majorHAnsi"/>
          <w:color w:val="000000"/>
          <w:sz w:val="22"/>
          <w:szCs w:val="22"/>
        </w:rPr>
        <w:t>Ó</w:t>
      </w:r>
      <w:r w:rsidRPr="00294E02">
        <w:rPr>
          <w:rFonts w:asciiTheme="majorHAnsi" w:eastAsia="gobCL" w:hAnsiTheme="majorHAnsi" w:cstheme="majorHAnsi"/>
          <w:color w:val="000000"/>
          <w:sz w:val="22"/>
          <w:szCs w:val="22"/>
        </w:rPr>
        <w:t>N ITEMS DE FINANCIAMIENTO</w:t>
      </w:r>
      <w:bookmarkEnd w:id="1"/>
    </w:p>
    <w:p w14:paraId="146C4BA3" w14:textId="77777777" w:rsidR="001A5B12" w:rsidRPr="00294E02" w:rsidRDefault="00775EAB">
      <w:pPr>
        <w:ind w:left="720"/>
        <w:jc w:val="both"/>
        <w:rPr>
          <w:rFonts w:asciiTheme="majorHAnsi" w:hAnsiTheme="majorHAnsi" w:cstheme="majorHAnsi"/>
          <w:b/>
        </w:rPr>
      </w:pPr>
      <w:r w:rsidRPr="00294E02">
        <w:rPr>
          <w:rFonts w:asciiTheme="majorHAnsi" w:hAnsiTheme="majorHAnsi" w:cstheme="majorHAnsi"/>
          <w:b/>
        </w:rPr>
        <w:t xml:space="preserve">Ámbito I: ACCIONES DE GESTIÓN DE LA FERIA </w:t>
      </w:r>
    </w:p>
    <w:tbl>
      <w:tblPr>
        <w:tblStyle w:val="aff2"/>
        <w:tblW w:w="90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0"/>
        <w:gridCol w:w="7665"/>
      </w:tblGrid>
      <w:tr w:rsidR="001A5B12" w:rsidRPr="00294E02" w14:paraId="14F6D789" w14:textId="77777777" w:rsidTr="00E94551">
        <w:trPr>
          <w:trHeight w:val="320"/>
          <w:jc w:val="center"/>
        </w:trPr>
        <w:tc>
          <w:tcPr>
            <w:tcW w:w="1410" w:type="dxa"/>
            <w:tcBorders>
              <w:bottom w:val="single" w:sz="4" w:space="0" w:color="000000"/>
            </w:tcBorders>
            <w:shd w:val="clear" w:color="auto" w:fill="DEEAF6"/>
          </w:tcPr>
          <w:p w14:paraId="6C17777A" w14:textId="117FFA63" w:rsidR="001A5B12" w:rsidRPr="00294E02" w:rsidRDefault="00775EAB" w:rsidP="00661774">
            <w:pPr>
              <w:jc w:val="both"/>
              <w:rPr>
                <w:rFonts w:asciiTheme="majorHAnsi" w:hAnsiTheme="majorHAnsi" w:cstheme="majorHAnsi"/>
              </w:rPr>
            </w:pPr>
            <w:r w:rsidRPr="00294E02">
              <w:rPr>
                <w:rFonts w:asciiTheme="majorHAnsi" w:hAnsiTheme="majorHAnsi" w:cstheme="majorHAnsi"/>
                <w:b/>
              </w:rPr>
              <w:t>ITEM</w:t>
            </w:r>
          </w:p>
        </w:tc>
        <w:tc>
          <w:tcPr>
            <w:tcW w:w="7665" w:type="dxa"/>
            <w:shd w:val="clear" w:color="auto" w:fill="DEEAF6"/>
          </w:tcPr>
          <w:p w14:paraId="5B4F86E5"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b/>
              </w:rPr>
              <w:t>DESCRIPCIÓN</w:t>
            </w:r>
          </w:p>
        </w:tc>
      </w:tr>
      <w:tr w:rsidR="001A5B12" w:rsidRPr="00294E02" w14:paraId="0E01B234" w14:textId="77777777" w:rsidTr="00E94551">
        <w:trPr>
          <w:jc w:val="center"/>
        </w:trPr>
        <w:tc>
          <w:tcPr>
            <w:tcW w:w="1410" w:type="dxa"/>
          </w:tcPr>
          <w:p w14:paraId="5CB75C2A" w14:textId="77777777" w:rsidR="001A5B12" w:rsidRPr="0046084B" w:rsidRDefault="001A5B12">
            <w:pPr>
              <w:widowControl w:val="0"/>
              <w:jc w:val="both"/>
              <w:rPr>
                <w:rFonts w:asciiTheme="majorHAnsi" w:hAnsiTheme="majorHAnsi" w:cstheme="majorHAnsi"/>
                <w:sz w:val="20"/>
                <w:szCs w:val="20"/>
              </w:rPr>
            </w:pPr>
          </w:p>
          <w:p w14:paraId="01579659" w14:textId="77777777" w:rsidR="001A5B12" w:rsidRPr="0046084B" w:rsidRDefault="00775EAB">
            <w:pPr>
              <w:widowControl w:val="0"/>
              <w:jc w:val="both"/>
              <w:rPr>
                <w:rFonts w:asciiTheme="majorHAnsi" w:hAnsiTheme="majorHAnsi" w:cstheme="majorHAnsi"/>
                <w:sz w:val="20"/>
                <w:szCs w:val="20"/>
              </w:rPr>
            </w:pPr>
            <w:r w:rsidRPr="0046084B">
              <w:rPr>
                <w:rFonts w:asciiTheme="majorHAnsi" w:hAnsiTheme="majorHAnsi" w:cstheme="majorHAnsi"/>
                <w:b/>
                <w:sz w:val="20"/>
                <w:szCs w:val="20"/>
              </w:rPr>
              <w:t xml:space="preserve">Asistencia técnica y asesoría </w:t>
            </w:r>
          </w:p>
        </w:tc>
        <w:tc>
          <w:tcPr>
            <w:tcW w:w="7665" w:type="dxa"/>
          </w:tcPr>
          <w:p w14:paraId="182F74B4" w14:textId="77777777" w:rsidR="001A5B12" w:rsidRPr="00294E02" w:rsidRDefault="00775EAB" w:rsidP="001369AA">
            <w:pPr>
              <w:pStyle w:val="Sinespaciado"/>
              <w:jc w:val="both"/>
            </w:pPr>
            <w:r w:rsidRPr="00294E02">
              <w:t>Comprende el gasto para contratación de servicios de consultoría relacionadas a los objetivos del programa entregando conocimientos, información y/o herramientas técnicas dirigidas a la organización y a los comerciantes de ferias libres.</w:t>
            </w:r>
          </w:p>
          <w:p w14:paraId="6F9CE2D9" w14:textId="77777777" w:rsidR="001A5B12" w:rsidRPr="00294E02" w:rsidRDefault="00775EAB" w:rsidP="001369AA">
            <w:pPr>
              <w:pStyle w:val="Sinespaciado"/>
              <w:jc w:val="both"/>
            </w:pPr>
            <w:r w:rsidRPr="00294E02">
              <w:t>Tales como: asistencias técnicas en:  ventas, manejo de conflictos, legales, liderazgo, trabajo en equipo, atención a público, diseño de logo de la feria, entre otros acordes a los objetivos del programa.</w:t>
            </w:r>
          </w:p>
          <w:p w14:paraId="70B792C8" w14:textId="77777777" w:rsidR="001A5B12" w:rsidRPr="00294E02" w:rsidRDefault="001A5B12" w:rsidP="001369AA">
            <w:pPr>
              <w:pStyle w:val="Sinespaciado"/>
              <w:jc w:val="both"/>
            </w:pPr>
          </w:p>
          <w:p w14:paraId="4D86F320" w14:textId="77777777" w:rsidR="001A5B12" w:rsidRPr="00294E02" w:rsidRDefault="00775EAB" w:rsidP="001369AA">
            <w:pPr>
              <w:pStyle w:val="Sinespaciado"/>
              <w:jc w:val="both"/>
            </w:pPr>
            <w:r w:rsidRPr="00B565E8">
              <w:rPr>
                <w:b/>
                <w:bCs/>
              </w:rPr>
              <w:t>Asistencia técnica y asesoría en eficiencia energética y/o energías renovables:</w:t>
            </w:r>
            <w:r w:rsidRPr="00294E02">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14:paraId="4D29DED4" w14:textId="77777777" w:rsidR="001A5B12" w:rsidRPr="00294E02" w:rsidRDefault="001A5B12" w:rsidP="001369AA">
            <w:pPr>
              <w:pStyle w:val="Sinespaciado"/>
              <w:jc w:val="both"/>
            </w:pPr>
          </w:p>
          <w:p w14:paraId="5A563A70" w14:textId="77777777" w:rsidR="001A5B12" w:rsidRPr="00294E02" w:rsidRDefault="00775EAB" w:rsidP="001369AA">
            <w:pPr>
              <w:pStyle w:val="Sinespaciado"/>
              <w:jc w:val="both"/>
            </w:pPr>
            <w:r w:rsidRPr="00B565E8">
              <w:rPr>
                <w:b/>
                <w:bCs/>
              </w:rPr>
              <w:t>Asistencia técnica y asesoría en gestión de residuos:</w:t>
            </w:r>
            <w:r w:rsidRPr="00294E02">
              <w:t xml:space="preserve"> Contratación de servicios especializados para la identificación de oportunidades e implementación para la gestión de los residuos de la feria. </w:t>
            </w:r>
          </w:p>
          <w:p w14:paraId="390CC935" w14:textId="77777777" w:rsidR="001A5B12" w:rsidRPr="00294E02" w:rsidRDefault="001A5B12" w:rsidP="001369AA">
            <w:pPr>
              <w:pStyle w:val="Sinespaciado"/>
              <w:jc w:val="both"/>
            </w:pPr>
          </w:p>
          <w:p w14:paraId="3A8FCD06" w14:textId="77777777" w:rsidR="001A5B12" w:rsidRPr="00294E02" w:rsidRDefault="00775EAB" w:rsidP="001369AA">
            <w:pPr>
              <w:pStyle w:val="Sinespaciado"/>
              <w:jc w:val="both"/>
            </w:pPr>
            <w:r w:rsidRPr="00294E02">
              <w:t xml:space="preserve">Se excluyen de este ítem: </w:t>
            </w:r>
          </w:p>
          <w:p w14:paraId="39B91FB2" w14:textId="77777777" w:rsidR="001A5B12" w:rsidRPr="00294E02" w:rsidRDefault="00775EAB" w:rsidP="001369AA">
            <w:pPr>
              <w:pStyle w:val="Sinespaciado"/>
              <w:jc w:val="both"/>
            </w:pPr>
            <w:r w:rsidRPr="00294E02">
              <w:t>- Los gastos de movilización, pasajes, alimentación y alojamiento en que incurran los consultores durante la prestación del servicio.</w:t>
            </w:r>
          </w:p>
        </w:tc>
      </w:tr>
      <w:tr w:rsidR="001A5B12" w:rsidRPr="00294E02" w14:paraId="7A20B636" w14:textId="77777777" w:rsidTr="00E94551">
        <w:trPr>
          <w:jc w:val="center"/>
        </w:trPr>
        <w:tc>
          <w:tcPr>
            <w:tcW w:w="1410" w:type="dxa"/>
          </w:tcPr>
          <w:p w14:paraId="721E33C1" w14:textId="77777777" w:rsidR="001A5B12" w:rsidRPr="0046084B" w:rsidRDefault="00775EAB">
            <w:pPr>
              <w:pBdr>
                <w:top w:val="nil"/>
                <w:left w:val="nil"/>
                <w:bottom w:val="nil"/>
                <w:right w:val="nil"/>
                <w:between w:val="nil"/>
              </w:pBdr>
              <w:jc w:val="both"/>
              <w:rPr>
                <w:rFonts w:asciiTheme="majorHAnsi" w:hAnsiTheme="majorHAnsi" w:cstheme="majorHAnsi"/>
                <w:b/>
                <w:sz w:val="20"/>
                <w:szCs w:val="20"/>
              </w:rPr>
            </w:pPr>
            <w:r w:rsidRPr="0046084B">
              <w:rPr>
                <w:rFonts w:asciiTheme="majorHAnsi" w:hAnsiTheme="majorHAnsi" w:cstheme="majorHAnsi"/>
                <w:b/>
                <w:sz w:val="20"/>
                <w:szCs w:val="20"/>
              </w:rPr>
              <w:t xml:space="preserve">Promoción, publicidad y difusión: </w:t>
            </w:r>
          </w:p>
          <w:p w14:paraId="0BB45C2B" w14:textId="77777777" w:rsidR="001A5B12" w:rsidRPr="0046084B" w:rsidRDefault="001A5B12">
            <w:pPr>
              <w:widowControl w:val="0"/>
              <w:jc w:val="both"/>
              <w:rPr>
                <w:rFonts w:asciiTheme="majorHAnsi" w:hAnsiTheme="majorHAnsi" w:cstheme="majorHAnsi"/>
                <w:sz w:val="20"/>
                <w:szCs w:val="20"/>
              </w:rPr>
            </w:pPr>
          </w:p>
        </w:tc>
        <w:tc>
          <w:tcPr>
            <w:tcW w:w="7665" w:type="dxa"/>
          </w:tcPr>
          <w:p w14:paraId="21408436" w14:textId="77777777" w:rsidR="001A5B12" w:rsidRPr="00294E02" w:rsidRDefault="00775EAB" w:rsidP="001369AA">
            <w:pPr>
              <w:pStyle w:val="Sinespaciado"/>
              <w:jc w:val="both"/>
            </w:pPr>
            <w:r w:rsidRPr="00294E02">
              <w:t>Comprende el gasto en contratación de servicios publicitarios, de promoción y difusión acordes a los objetivos del programa.</w:t>
            </w:r>
          </w:p>
          <w:p w14:paraId="43FDC94F" w14:textId="7586A955" w:rsidR="001A5B12" w:rsidRPr="00E94551" w:rsidRDefault="00775EAB" w:rsidP="001369AA">
            <w:pPr>
              <w:pStyle w:val="Sinespaciado"/>
              <w:jc w:val="both"/>
            </w:pPr>
            <w:r w:rsidRPr="00294E02">
              <w:t>Tales como: avisos publicitarios en radio, caracterización de la feria (imagen de la feria), letreros camineros; servicio de imprenta para folletería; artículos promocionales como papelería corporativa, merchandising, ropa corporativa, bolsas reutilizables de género (no TNT), envases, empaques y embalajes. letreros para presentación de precios y señalética</w:t>
            </w:r>
            <w:r w:rsidRPr="00294E02">
              <w:rPr>
                <w:color w:val="FF0000"/>
              </w:rPr>
              <w:t>.</w:t>
            </w:r>
          </w:p>
        </w:tc>
      </w:tr>
      <w:tr w:rsidR="001A5B12" w:rsidRPr="00294E02" w14:paraId="4F955B5A" w14:textId="77777777" w:rsidTr="00E94551">
        <w:trPr>
          <w:jc w:val="center"/>
        </w:trPr>
        <w:tc>
          <w:tcPr>
            <w:tcW w:w="1410" w:type="dxa"/>
          </w:tcPr>
          <w:p w14:paraId="53FB1FA4" w14:textId="77777777" w:rsidR="001A5B12" w:rsidRPr="0046084B" w:rsidRDefault="00775EAB">
            <w:pPr>
              <w:widowControl w:val="0"/>
              <w:jc w:val="both"/>
              <w:rPr>
                <w:rFonts w:asciiTheme="majorHAnsi" w:hAnsiTheme="majorHAnsi" w:cstheme="majorHAnsi"/>
                <w:sz w:val="20"/>
                <w:szCs w:val="20"/>
              </w:rPr>
            </w:pPr>
            <w:r w:rsidRPr="0046084B">
              <w:rPr>
                <w:rFonts w:asciiTheme="majorHAnsi" w:hAnsiTheme="majorHAnsi" w:cstheme="majorHAnsi"/>
                <w:b/>
                <w:sz w:val="20"/>
                <w:szCs w:val="20"/>
              </w:rPr>
              <w:t>Misión comercial, visita técnicas y pasantías:</w:t>
            </w:r>
          </w:p>
        </w:tc>
        <w:tc>
          <w:tcPr>
            <w:tcW w:w="7665" w:type="dxa"/>
          </w:tcPr>
          <w:p w14:paraId="63F9B150"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 xml:space="preserve">Comprende el gasto por concepto de organización y desarrollo de viajes y visitas para transferencias de conocimientos en las realidades de otras ferias libres o formatos similares. </w:t>
            </w:r>
          </w:p>
          <w:p w14:paraId="7D1448FD" w14:textId="469BCBCE" w:rsidR="001A5B12" w:rsidRPr="00294E02" w:rsidRDefault="00775EAB">
            <w:pPr>
              <w:jc w:val="both"/>
              <w:rPr>
                <w:rFonts w:asciiTheme="majorHAnsi" w:hAnsiTheme="majorHAnsi" w:cstheme="majorHAnsi"/>
              </w:rPr>
            </w:pPr>
            <w:bookmarkStart w:id="2" w:name="_heading=h.1fob9te" w:colFirst="0" w:colLast="0"/>
            <w:bookmarkEnd w:id="2"/>
            <w:r w:rsidRPr="00294E02">
              <w:rPr>
                <w:rFonts w:asciiTheme="majorHAnsi" w:hAnsiTheme="majorHAnsi" w:cstheme="majorHAnsi"/>
              </w:rPr>
              <w:t>Tales como: Giras técnicas (a conocer realidades de otras ferias</w:t>
            </w:r>
            <w:r w:rsidR="009362E5" w:rsidRPr="00294E02">
              <w:rPr>
                <w:rFonts w:asciiTheme="majorHAnsi" w:hAnsiTheme="majorHAnsi" w:cstheme="majorHAnsi"/>
              </w:rPr>
              <w:t>,</w:t>
            </w:r>
            <w:r w:rsidRPr="00294E02">
              <w:rPr>
                <w:rFonts w:asciiTheme="majorHAnsi" w:hAnsiTheme="majorHAnsi" w:cstheme="majorHAnsi"/>
              </w:rPr>
              <w:t xml:space="preserve"> </w:t>
            </w:r>
            <w:r w:rsidR="009362E5" w:rsidRPr="00294E02">
              <w:rPr>
                <w:rFonts w:asciiTheme="majorHAnsi" w:hAnsiTheme="majorHAnsi" w:cstheme="majorHAnsi"/>
              </w:rPr>
              <w:t>“</w:t>
            </w:r>
            <w:r w:rsidRPr="00294E02">
              <w:rPr>
                <w:rFonts w:asciiTheme="majorHAnsi" w:hAnsiTheme="majorHAnsi" w:cstheme="majorHAnsi"/>
              </w:rPr>
              <w:t>feria modelo</w:t>
            </w:r>
            <w:r w:rsidR="009362E5" w:rsidRPr="00294E02">
              <w:rPr>
                <w:rFonts w:asciiTheme="majorHAnsi" w:hAnsiTheme="majorHAnsi" w:cstheme="majorHAnsi"/>
              </w:rPr>
              <w:t>”</w:t>
            </w:r>
            <w:r w:rsidRPr="00294E02">
              <w:rPr>
                <w:rFonts w:asciiTheme="majorHAnsi" w:hAnsiTheme="majorHAnsi" w:cstheme="majorHAnsi"/>
              </w:rPr>
              <w:t>), entre otros.</w:t>
            </w:r>
          </w:p>
          <w:p w14:paraId="6FA60832" w14:textId="1EDA4660" w:rsidR="001A5B12" w:rsidRPr="00E94551" w:rsidRDefault="00775EAB">
            <w:pPr>
              <w:jc w:val="both"/>
              <w:rPr>
                <w:rFonts w:asciiTheme="majorHAnsi" w:hAnsiTheme="majorHAnsi" w:cstheme="majorHAnsi"/>
              </w:rPr>
            </w:pPr>
            <w:r w:rsidRPr="00294E02">
              <w:rPr>
                <w:rFonts w:asciiTheme="majorHAnsi" w:hAnsiTheme="majorHAnsi" w:cstheme="majorHAnsi"/>
              </w:rP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tc>
      </w:tr>
      <w:tr w:rsidR="001A5B12" w:rsidRPr="00294E02" w14:paraId="21046DDD" w14:textId="77777777" w:rsidTr="00E94551">
        <w:trPr>
          <w:jc w:val="center"/>
        </w:trPr>
        <w:tc>
          <w:tcPr>
            <w:tcW w:w="1410" w:type="dxa"/>
          </w:tcPr>
          <w:p w14:paraId="2FDE68D5" w14:textId="77777777" w:rsidR="001A5B12" w:rsidRPr="0046084B" w:rsidRDefault="00775EAB">
            <w:pPr>
              <w:widowControl w:val="0"/>
              <w:jc w:val="both"/>
              <w:rPr>
                <w:rFonts w:asciiTheme="majorHAnsi" w:hAnsiTheme="majorHAnsi" w:cstheme="majorHAnsi"/>
                <w:sz w:val="20"/>
                <w:szCs w:val="20"/>
              </w:rPr>
            </w:pPr>
            <w:r w:rsidRPr="0046084B">
              <w:rPr>
                <w:rFonts w:asciiTheme="majorHAnsi" w:hAnsiTheme="majorHAnsi" w:cstheme="majorHAnsi"/>
                <w:b/>
                <w:sz w:val="20"/>
                <w:szCs w:val="20"/>
              </w:rPr>
              <w:t>Exposición y producción de eventos:</w:t>
            </w:r>
          </w:p>
        </w:tc>
        <w:tc>
          <w:tcPr>
            <w:tcW w:w="7665" w:type="dxa"/>
          </w:tcPr>
          <w:p w14:paraId="026884C1" w14:textId="77777777" w:rsidR="001A5B12" w:rsidRPr="00294E02" w:rsidRDefault="00775EAB">
            <w:pPr>
              <w:pBdr>
                <w:top w:val="nil"/>
                <w:left w:val="nil"/>
                <w:bottom w:val="nil"/>
                <w:right w:val="nil"/>
                <w:between w:val="nil"/>
              </w:pBdr>
              <w:jc w:val="both"/>
              <w:rPr>
                <w:rFonts w:asciiTheme="majorHAnsi" w:hAnsiTheme="majorHAnsi" w:cstheme="majorHAnsi"/>
              </w:rPr>
            </w:pPr>
            <w:r w:rsidRPr="00294E02">
              <w:rPr>
                <w:rFonts w:asciiTheme="majorHAnsi" w:hAnsiTheme="majorHAnsi" w:cstheme="majorHAnsi"/>
              </w:rPr>
              <w:t>Comprende el gasto por concepto de organización y desarrollo de eventos, desarrollo de actividades de dinamización comercial, acciones de animación, evento comercial periódico.</w:t>
            </w:r>
          </w:p>
          <w:p w14:paraId="31E10834" w14:textId="06F3DDE3" w:rsidR="001A5B12" w:rsidRPr="00E94551" w:rsidRDefault="00775EAB" w:rsidP="00E94551">
            <w:pPr>
              <w:jc w:val="both"/>
              <w:rPr>
                <w:rFonts w:asciiTheme="majorHAnsi" w:hAnsiTheme="majorHAnsi" w:cstheme="majorHAnsi"/>
              </w:rPr>
            </w:pPr>
            <w:r w:rsidRPr="00294E02">
              <w:rPr>
                <w:rFonts w:asciiTheme="majorHAnsi" w:hAnsiTheme="majorHAnsi" w:cstheme="majorHAnsi"/>
              </w:rPr>
              <w:lastRenderedPageBreak/>
              <w:t>Tales como: ¨Portada¨, “el día del poroto¨, reinauguración de la feria, de la infraestructura, entre otros.</w:t>
            </w:r>
          </w:p>
        </w:tc>
      </w:tr>
      <w:tr w:rsidR="001A5B12" w:rsidRPr="00294E02" w14:paraId="0D12D77D" w14:textId="77777777" w:rsidTr="00E94551">
        <w:trPr>
          <w:jc w:val="center"/>
        </w:trPr>
        <w:tc>
          <w:tcPr>
            <w:tcW w:w="1410" w:type="dxa"/>
          </w:tcPr>
          <w:p w14:paraId="41F768E3" w14:textId="77777777" w:rsidR="001A5B12" w:rsidRPr="0046084B" w:rsidRDefault="00775EAB">
            <w:pPr>
              <w:jc w:val="both"/>
              <w:rPr>
                <w:rFonts w:asciiTheme="majorHAnsi" w:hAnsiTheme="majorHAnsi" w:cstheme="majorHAnsi"/>
                <w:sz w:val="20"/>
                <w:szCs w:val="20"/>
              </w:rPr>
            </w:pPr>
            <w:r w:rsidRPr="0046084B">
              <w:rPr>
                <w:rFonts w:asciiTheme="majorHAnsi" w:hAnsiTheme="majorHAnsi" w:cstheme="majorHAnsi"/>
                <w:b/>
                <w:sz w:val="20"/>
                <w:szCs w:val="20"/>
              </w:rPr>
              <w:lastRenderedPageBreak/>
              <w:t>Marketing digital:</w:t>
            </w:r>
          </w:p>
          <w:p w14:paraId="4B7FAFBF" w14:textId="77777777" w:rsidR="001A5B12" w:rsidRPr="0046084B" w:rsidRDefault="001A5B12">
            <w:pPr>
              <w:widowControl w:val="0"/>
              <w:jc w:val="both"/>
              <w:rPr>
                <w:rFonts w:asciiTheme="majorHAnsi" w:hAnsiTheme="majorHAnsi" w:cstheme="majorHAnsi"/>
                <w:sz w:val="20"/>
                <w:szCs w:val="20"/>
              </w:rPr>
            </w:pPr>
          </w:p>
        </w:tc>
        <w:tc>
          <w:tcPr>
            <w:tcW w:w="7665" w:type="dxa"/>
          </w:tcPr>
          <w:p w14:paraId="7C85FFB6" w14:textId="6B2CDFC6" w:rsidR="001A5B12" w:rsidRDefault="00775EAB">
            <w:pPr>
              <w:jc w:val="both"/>
              <w:rPr>
                <w:rFonts w:asciiTheme="majorHAnsi" w:hAnsiTheme="majorHAnsi" w:cstheme="majorHAnsi"/>
              </w:rPr>
            </w:pPr>
            <w:r w:rsidRPr="00294E02">
              <w:rPr>
                <w:rFonts w:asciiTheme="majorHAnsi" w:hAnsiTheme="majorHAnsi" w:cstheme="majorHAnsi"/>
              </w:rPr>
              <w:t>Elaboración de diagnósticos que identifiquen el posicionamiento, capacidad y/o herramientas digitales, definición de usuarios, propuesta de servicio/producto, medios de comunicación y comercialización, entre otros).</w:t>
            </w:r>
          </w:p>
          <w:p w14:paraId="0BE46438" w14:textId="77777777" w:rsidR="009C2BFE" w:rsidRDefault="00775EAB">
            <w:pPr>
              <w:jc w:val="both"/>
              <w:rPr>
                <w:rFonts w:asciiTheme="majorHAnsi" w:hAnsiTheme="majorHAnsi" w:cstheme="majorHAnsi"/>
              </w:rPr>
            </w:pPr>
            <w:r w:rsidRPr="00294E02">
              <w:rPr>
                <w:rFonts w:asciiTheme="majorHAnsi" w:hAnsiTheme="majorHAnsi" w:cstheme="majorHAnsi"/>
              </w:rPr>
              <w:t>Tales como: introducción al marketing digital; capacitación, asistencias técnicas y/o talleres en redes sociales (para promocionar la feria y venta durante los días en los que no hay postura; sistemas de compra o promoción digital de los productos y/o servicios; implementación de canales de distribución (</w:t>
            </w:r>
            <w:r w:rsidR="009362E5" w:rsidRPr="00294E02">
              <w:rPr>
                <w:rFonts w:asciiTheme="majorHAnsi" w:hAnsiTheme="majorHAnsi" w:cstheme="majorHAnsi"/>
              </w:rPr>
              <w:t xml:space="preserve">A modo ejemplar: </w:t>
            </w:r>
            <w:r w:rsidRPr="00294E02">
              <w:rPr>
                <w:rFonts w:asciiTheme="majorHAnsi" w:hAnsiTheme="majorHAnsi" w:cstheme="majorHAnsi"/>
              </w:rPr>
              <w:t xml:space="preserve">cornershop, rappi, pedidos ya, </w:t>
            </w:r>
            <w:r w:rsidR="009362E5" w:rsidRPr="00294E02">
              <w:rPr>
                <w:rFonts w:asciiTheme="majorHAnsi" w:hAnsiTheme="majorHAnsi" w:cstheme="majorHAnsi"/>
              </w:rPr>
              <w:t>entre otros</w:t>
            </w:r>
            <w:r w:rsidRPr="00294E02">
              <w:rPr>
                <w:rFonts w:asciiTheme="majorHAnsi" w:hAnsiTheme="majorHAnsi" w:cstheme="majorHAnsi"/>
              </w:rPr>
              <w:t>)</w:t>
            </w:r>
            <w:r w:rsidR="009362E5" w:rsidRPr="00294E02">
              <w:rPr>
                <w:rFonts w:asciiTheme="majorHAnsi" w:hAnsiTheme="majorHAnsi" w:cstheme="majorHAnsi"/>
              </w:rPr>
              <w:t xml:space="preserve"> o propios medios de reparto</w:t>
            </w:r>
            <w:r w:rsidRPr="00294E02">
              <w:rPr>
                <w:rFonts w:asciiTheme="majorHAnsi" w:hAnsiTheme="majorHAnsi" w:cstheme="majorHAnsi"/>
              </w:rPr>
              <w:t>; elaboración de Plan de Marketing digital (objetivos, estrategias, tácticas, monitoreo y control), y plan de medios (soporte, formato).</w:t>
            </w:r>
          </w:p>
          <w:p w14:paraId="74C1DEDA" w14:textId="77777777" w:rsidR="009C2BFE" w:rsidRDefault="00775EAB">
            <w:pPr>
              <w:jc w:val="both"/>
              <w:rPr>
                <w:rFonts w:asciiTheme="majorHAnsi" w:hAnsiTheme="majorHAnsi" w:cstheme="majorHAnsi"/>
              </w:rPr>
            </w:pPr>
            <w:r w:rsidRPr="00294E02">
              <w:rPr>
                <w:rFonts w:asciiTheme="majorHAnsi" w:hAnsiTheme="majorHAnsi" w:cstheme="majorHAnsi"/>
              </w:rPr>
              <w:t>El proveedor del servicio debe entregar un informe que detalle el plan y/o diagnóstico realizado.</w:t>
            </w:r>
            <w:r w:rsidR="009C2BFE">
              <w:rPr>
                <w:rFonts w:asciiTheme="majorHAnsi" w:hAnsiTheme="majorHAnsi" w:cstheme="majorHAnsi"/>
              </w:rPr>
              <w:t xml:space="preserve"> </w:t>
            </w:r>
          </w:p>
          <w:p w14:paraId="236156BE" w14:textId="3A980342" w:rsidR="001A5B12" w:rsidRPr="00294E02" w:rsidRDefault="00775EAB">
            <w:pPr>
              <w:jc w:val="both"/>
              <w:rPr>
                <w:rFonts w:asciiTheme="majorHAnsi" w:hAnsiTheme="majorHAnsi" w:cstheme="majorHAnsi"/>
              </w:rPr>
            </w:pPr>
            <w:r w:rsidRPr="00294E02">
              <w:rPr>
                <w:rFonts w:asciiTheme="majorHAnsi" w:hAnsiTheme="majorHAnsi" w:cstheme="majorHAnsi"/>
              </w:rPr>
              <w:t xml:space="preserve">Se excluyen de este ítem: </w:t>
            </w:r>
          </w:p>
          <w:p w14:paraId="68498B51" w14:textId="4C8F5644" w:rsidR="001A5B12" w:rsidRPr="00294E02" w:rsidRDefault="00775EAB">
            <w:pPr>
              <w:jc w:val="both"/>
              <w:rPr>
                <w:rFonts w:asciiTheme="majorHAnsi" w:hAnsiTheme="majorHAnsi" w:cstheme="majorHAnsi"/>
              </w:rPr>
            </w:pPr>
            <w:r w:rsidRPr="00294E02">
              <w:rPr>
                <w:rFonts w:asciiTheme="majorHAnsi" w:hAnsiTheme="majorHAnsi" w:cstheme="majorHAnsi"/>
              </w:rPr>
              <w:t>- Los servicios de diseño, producción gráfica, audiovisual y publicitaria. (indicar porque están comprendidos en otro ítem)</w:t>
            </w:r>
            <w:r w:rsidR="009C2BFE">
              <w:rPr>
                <w:rFonts w:asciiTheme="majorHAnsi" w:hAnsiTheme="majorHAnsi" w:cstheme="majorHAnsi"/>
              </w:rPr>
              <w:t>.</w:t>
            </w:r>
          </w:p>
          <w:p w14:paraId="68728986"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 Los gastos de movilización, pasajes, alimentación y alojamiento en que incurran los consultores durante la prestación del servicio.</w:t>
            </w:r>
          </w:p>
        </w:tc>
      </w:tr>
      <w:tr w:rsidR="001A5B12" w:rsidRPr="00294E02" w14:paraId="3403394D" w14:textId="77777777" w:rsidTr="00E94551">
        <w:trPr>
          <w:trHeight w:val="420"/>
          <w:jc w:val="center"/>
        </w:trPr>
        <w:tc>
          <w:tcPr>
            <w:tcW w:w="1410" w:type="dxa"/>
          </w:tcPr>
          <w:p w14:paraId="26E188EA" w14:textId="77777777" w:rsidR="001A5B12" w:rsidRPr="0046084B" w:rsidRDefault="00775EAB">
            <w:pPr>
              <w:widowControl w:val="0"/>
              <w:pBdr>
                <w:top w:val="nil"/>
                <w:left w:val="nil"/>
                <w:bottom w:val="nil"/>
                <w:right w:val="nil"/>
                <w:between w:val="nil"/>
              </w:pBdr>
              <w:jc w:val="both"/>
              <w:rPr>
                <w:rFonts w:asciiTheme="majorHAnsi" w:hAnsiTheme="majorHAnsi" w:cstheme="majorHAnsi"/>
                <w:b/>
                <w:sz w:val="20"/>
                <w:szCs w:val="20"/>
              </w:rPr>
            </w:pPr>
            <w:r w:rsidRPr="0046084B">
              <w:rPr>
                <w:rFonts w:asciiTheme="majorHAnsi" w:hAnsiTheme="majorHAnsi" w:cstheme="majorHAnsi"/>
                <w:b/>
                <w:sz w:val="20"/>
                <w:szCs w:val="20"/>
              </w:rPr>
              <w:t xml:space="preserve">Capacitación </w:t>
            </w:r>
          </w:p>
          <w:p w14:paraId="354E3CD2" w14:textId="77777777" w:rsidR="001A5B12" w:rsidRPr="0046084B" w:rsidRDefault="001A5B12">
            <w:pPr>
              <w:widowControl w:val="0"/>
              <w:pBdr>
                <w:top w:val="nil"/>
                <w:left w:val="nil"/>
                <w:bottom w:val="nil"/>
                <w:right w:val="nil"/>
                <w:between w:val="nil"/>
              </w:pBdr>
              <w:jc w:val="both"/>
              <w:rPr>
                <w:rFonts w:asciiTheme="majorHAnsi" w:hAnsiTheme="majorHAnsi" w:cstheme="majorHAnsi"/>
                <w:b/>
                <w:sz w:val="20"/>
                <w:szCs w:val="20"/>
              </w:rPr>
            </w:pPr>
          </w:p>
        </w:tc>
        <w:tc>
          <w:tcPr>
            <w:tcW w:w="7665" w:type="dxa"/>
          </w:tcPr>
          <w:p w14:paraId="15800687"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Comprende el gasto en consultoría(s) dirigidas a los representantes de la organización o locatarios de la feria, para el desarrollo de actividades de transferencia de conocimientos que “enseñen a hacer”; es decir, adquirir habilidades (capacidad para poner en práctica conocimientos) o actividades destinadas a informar respecto de temas de interés.</w:t>
            </w:r>
          </w:p>
          <w:p w14:paraId="6B873265" w14:textId="77777777" w:rsidR="001A5B12" w:rsidRPr="00294E02" w:rsidRDefault="001A5B12">
            <w:pPr>
              <w:jc w:val="both"/>
              <w:rPr>
                <w:rFonts w:asciiTheme="majorHAnsi" w:hAnsiTheme="majorHAnsi" w:cstheme="majorHAnsi"/>
              </w:rPr>
            </w:pPr>
          </w:p>
          <w:p w14:paraId="3CA5463A" w14:textId="01A6AECC" w:rsidR="001A5B12" w:rsidRPr="00294E02" w:rsidRDefault="00775EAB">
            <w:pPr>
              <w:jc w:val="both"/>
              <w:rPr>
                <w:rFonts w:asciiTheme="majorHAnsi" w:hAnsiTheme="majorHAnsi" w:cstheme="majorHAnsi"/>
              </w:rPr>
            </w:pPr>
            <w:r w:rsidRPr="00294E02">
              <w:rPr>
                <w:rFonts w:asciiTheme="majorHAnsi" w:hAnsiTheme="majorHAnsi" w:cstheme="majorHAnsi"/>
              </w:rPr>
              <w:t xml:space="preserve">Tales como: alfabetización digital, manejo de celulares inteligentes, contabilidad, administración, técnicas de venta, trámites tributarios y tipos de contabilidad, atención al cliente, </w:t>
            </w:r>
            <w:r w:rsidR="009362E5" w:rsidRPr="00294E02">
              <w:rPr>
                <w:rFonts w:asciiTheme="majorHAnsi" w:hAnsiTheme="majorHAnsi" w:cstheme="majorHAnsi"/>
              </w:rPr>
              <w:t>manejo</w:t>
            </w:r>
            <w:r w:rsidRPr="00294E02">
              <w:rPr>
                <w:rFonts w:asciiTheme="majorHAnsi" w:hAnsiTheme="majorHAnsi" w:cstheme="majorHAnsi"/>
              </w:rPr>
              <w:t xml:space="preserve"> de redes sociales, conocimiento a la normativa de las ferias libres, relaciones humanas y fortalecimiento organizacional, manejo de residuos, reciclaje, determinación de precio, temas seguridad laboral, entre otros.</w:t>
            </w:r>
          </w:p>
          <w:p w14:paraId="2B83EA86" w14:textId="77777777" w:rsidR="001A5B12" w:rsidRPr="00294E02" w:rsidRDefault="001A5B12">
            <w:pPr>
              <w:jc w:val="both"/>
              <w:rPr>
                <w:rFonts w:asciiTheme="majorHAnsi" w:hAnsiTheme="majorHAnsi" w:cstheme="majorHAnsi"/>
              </w:rPr>
            </w:pPr>
          </w:p>
          <w:p w14:paraId="7EC8ED25" w14:textId="77777777" w:rsidR="001A5B12" w:rsidRPr="00294E02" w:rsidRDefault="00775EAB">
            <w:pPr>
              <w:jc w:val="both"/>
              <w:rPr>
                <w:rFonts w:asciiTheme="majorHAnsi" w:hAnsiTheme="majorHAnsi" w:cstheme="majorHAnsi"/>
              </w:rPr>
            </w:pPr>
            <w:r w:rsidRPr="00B565E8">
              <w:rPr>
                <w:rFonts w:asciiTheme="majorHAnsi" w:hAnsiTheme="majorHAnsi" w:cstheme="majorHAnsi"/>
                <w:b/>
                <w:bCs/>
              </w:rPr>
              <w:t>Capacitación en eficiencia energética y/o energías renovables</w:t>
            </w:r>
            <w:r w:rsidRPr="00294E02">
              <w:rPr>
                <w:rFonts w:asciiTheme="majorHAnsi" w:hAnsiTheme="majorHAnsi" w:cstheme="majorHAnsi"/>
                <w:u w:val="single"/>
              </w:rPr>
              <w:t>:</w:t>
            </w:r>
            <w:r w:rsidRPr="00294E02">
              <w:rPr>
                <w:rFonts w:asciiTheme="majorHAnsi" w:hAnsiTheme="majorHAnsi" w:cstheme="majorHAnsi"/>
              </w:rPr>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7D3E95CE" w14:textId="77777777" w:rsidR="001A5B12" w:rsidRPr="00294E02" w:rsidRDefault="001A5B12">
            <w:pPr>
              <w:jc w:val="both"/>
              <w:rPr>
                <w:rFonts w:asciiTheme="majorHAnsi" w:hAnsiTheme="majorHAnsi" w:cstheme="majorHAnsi"/>
              </w:rPr>
            </w:pPr>
          </w:p>
          <w:p w14:paraId="31399D05" w14:textId="5682C77B" w:rsidR="001A5B12" w:rsidRPr="00294E02" w:rsidRDefault="00775EAB">
            <w:pPr>
              <w:jc w:val="both"/>
              <w:rPr>
                <w:rFonts w:asciiTheme="majorHAnsi" w:hAnsiTheme="majorHAnsi" w:cstheme="majorHAnsi"/>
              </w:rPr>
            </w:pPr>
            <w:r w:rsidRPr="00B565E8">
              <w:rPr>
                <w:rFonts w:asciiTheme="majorHAnsi" w:hAnsiTheme="majorHAnsi" w:cstheme="majorHAnsi"/>
                <w:b/>
                <w:bCs/>
              </w:rPr>
              <w:t>Capacitaciones en gestión de residuos:</w:t>
            </w:r>
            <w:r w:rsidRPr="00294E02">
              <w:rPr>
                <w:rFonts w:asciiTheme="majorHAnsi" w:hAnsiTheme="majorHAnsi" w:cstheme="majorHAnsi"/>
              </w:rPr>
              <w:t xml:space="preserve"> Gastos en capacitación dirigida a los dirigentes y/o comerciantes de ferias libres para el desarrollo de actividades de transferencia de conocimientos sobre compostaje, vermicompostaje gestión de residuos, talleres de reciclaje.</w:t>
            </w:r>
          </w:p>
          <w:p w14:paraId="0A499C71" w14:textId="77777777" w:rsidR="001A5B12" w:rsidRPr="00294E02" w:rsidRDefault="001A5B12">
            <w:pPr>
              <w:jc w:val="both"/>
              <w:rPr>
                <w:rFonts w:asciiTheme="majorHAnsi" w:hAnsiTheme="majorHAnsi" w:cstheme="majorHAnsi"/>
              </w:rPr>
            </w:pPr>
          </w:p>
          <w:p w14:paraId="293EF5DB" w14:textId="69AC7C07" w:rsidR="001A5B12" w:rsidRDefault="00775EAB">
            <w:pPr>
              <w:jc w:val="both"/>
              <w:rPr>
                <w:rFonts w:asciiTheme="majorHAnsi" w:hAnsiTheme="majorHAnsi" w:cstheme="majorHAnsi"/>
              </w:rPr>
            </w:pPr>
            <w:r w:rsidRPr="00294E02">
              <w:rPr>
                <w:rFonts w:asciiTheme="majorHAnsi" w:hAnsiTheme="majorHAnsi" w:cstheme="majorHAnsi"/>
              </w:rPr>
              <w:t>El proveedor del servicio debe entregar un informe de la capacitación realizada, incorporando copia del material entregado y registro de asistencia.</w:t>
            </w:r>
          </w:p>
          <w:p w14:paraId="191F153B" w14:textId="77777777" w:rsidR="009C2BFE" w:rsidRPr="00294E02" w:rsidRDefault="009C2BFE">
            <w:pPr>
              <w:jc w:val="both"/>
              <w:rPr>
                <w:rFonts w:asciiTheme="majorHAnsi" w:hAnsiTheme="majorHAnsi" w:cstheme="majorHAnsi"/>
              </w:rPr>
            </w:pPr>
          </w:p>
          <w:p w14:paraId="6F6AA80D"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 xml:space="preserve">Incluye el total del gasto que implica la organización e implementación de estas actividades. El proveedor del servicio debe entregar un informe </w:t>
            </w:r>
            <w:proofErr w:type="gramStart"/>
            <w:r w:rsidRPr="00294E02">
              <w:rPr>
                <w:rFonts w:asciiTheme="majorHAnsi" w:hAnsiTheme="majorHAnsi" w:cstheme="majorHAnsi"/>
              </w:rPr>
              <w:t>del mismo</w:t>
            </w:r>
            <w:proofErr w:type="gramEnd"/>
            <w:r w:rsidRPr="00294E02">
              <w:rPr>
                <w:rFonts w:asciiTheme="majorHAnsi" w:hAnsiTheme="majorHAnsi" w:cstheme="majorHAnsi"/>
              </w:rPr>
              <w:t>.</w:t>
            </w:r>
          </w:p>
          <w:p w14:paraId="69BDDE3A"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Se podrán considerar como gasto los servicios de coffee break para participantes de las actividades antes descritas, si así lo requiere el servicio de capacitación, lo cual debe estar considerado dentro de los gastos del organismo externo ejecutor.</w:t>
            </w:r>
          </w:p>
        </w:tc>
      </w:tr>
    </w:tbl>
    <w:p w14:paraId="4AA1D62E" w14:textId="77777777" w:rsidR="009C2BFE" w:rsidRDefault="009C2BFE" w:rsidP="00041370">
      <w:pPr>
        <w:spacing w:after="0" w:line="240" w:lineRule="auto"/>
        <w:ind w:firstLine="720"/>
        <w:jc w:val="both"/>
        <w:rPr>
          <w:rFonts w:asciiTheme="majorHAnsi" w:hAnsiTheme="majorHAnsi" w:cstheme="majorHAnsi"/>
          <w:b/>
        </w:rPr>
      </w:pPr>
    </w:p>
    <w:p w14:paraId="13472691" w14:textId="0D0B5962" w:rsidR="00041370" w:rsidRPr="00294E02" w:rsidRDefault="00775EAB" w:rsidP="00041370">
      <w:pPr>
        <w:ind w:firstLine="720"/>
        <w:jc w:val="both"/>
        <w:rPr>
          <w:rFonts w:asciiTheme="majorHAnsi" w:hAnsiTheme="majorHAnsi" w:cstheme="majorHAnsi"/>
          <w:b/>
        </w:rPr>
      </w:pPr>
      <w:r w:rsidRPr="00294E02">
        <w:rPr>
          <w:rFonts w:asciiTheme="majorHAnsi" w:hAnsiTheme="majorHAnsi" w:cstheme="majorHAnsi"/>
          <w:b/>
        </w:rPr>
        <w:t>Ámbito II: INVERSIONES</w:t>
      </w:r>
    </w:p>
    <w:tbl>
      <w:tblPr>
        <w:tblStyle w:val="aff3"/>
        <w:tblW w:w="90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7237"/>
      </w:tblGrid>
      <w:tr w:rsidR="001A5B12" w:rsidRPr="00294E02" w14:paraId="494D8080" w14:textId="77777777" w:rsidTr="00D719AC">
        <w:trPr>
          <w:trHeight w:val="320"/>
          <w:jc w:val="center"/>
        </w:trPr>
        <w:tc>
          <w:tcPr>
            <w:tcW w:w="1838" w:type="dxa"/>
            <w:tcBorders>
              <w:bottom w:val="single" w:sz="4" w:space="0" w:color="000000"/>
            </w:tcBorders>
            <w:shd w:val="clear" w:color="auto" w:fill="DEEAF6"/>
          </w:tcPr>
          <w:p w14:paraId="2F9E151F" w14:textId="77777777" w:rsidR="001A5B12" w:rsidRPr="00294E02" w:rsidRDefault="00775EAB">
            <w:pPr>
              <w:jc w:val="both"/>
              <w:rPr>
                <w:rFonts w:asciiTheme="majorHAnsi" w:hAnsiTheme="majorHAnsi" w:cstheme="majorHAnsi"/>
              </w:rPr>
            </w:pPr>
            <w:r w:rsidRPr="00294E02">
              <w:rPr>
                <w:rFonts w:asciiTheme="majorHAnsi" w:hAnsiTheme="majorHAnsi" w:cstheme="majorHAnsi"/>
                <w:b/>
              </w:rPr>
              <w:t>ITEM</w:t>
            </w:r>
          </w:p>
        </w:tc>
        <w:tc>
          <w:tcPr>
            <w:tcW w:w="7237" w:type="dxa"/>
            <w:shd w:val="clear" w:color="auto" w:fill="DEEAF6"/>
          </w:tcPr>
          <w:p w14:paraId="5E9D081F" w14:textId="77777777" w:rsidR="001A5B12" w:rsidRPr="00294E02" w:rsidRDefault="00775EAB" w:rsidP="00041370">
            <w:pPr>
              <w:widowControl w:val="0"/>
              <w:rPr>
                <w:rFonts w:asciiTheme="majorHAnsi" w:hAnsiTheme="majorHAnsi" w:cstheme="majorHAnsi"/>
              </w:rPr>
            </w:pPr>
            <w:r w:rsidRPr="00294E02">
              <w:rPr>
                <w:rFonts w:asciiTheme="majorHAnsi" w:hAnsiTheme="majorHAnsi" w:cstheme="majorHAnsi"/>
                <w:b/>
              </w:rPr>
              <w:t>DESCRIPCIÓN</w:t>
            </w:r>
          </w:p>
        </w:tc>
      </w:tr>
      <w:tr w:rsidR="001A5B12" w:rsidRPr="00294E02" w14:paraId="7A0CD286" w14:textId="77777777" w:rsidTr="00D719AC">
        <w:trPr>
          <w:jc w:val="center"/>
        </w:trPr>
        <w:tc>
          <w:tcPr>
            <w:tcW w:w="1838" w:type="dxa"/>
          </w:tcPr>
          <w:p w14:paraId="3D479647" w14:textId="77777777" w:rsidR="001A5B12" w:rsidRPr="00294E02" w:rsidRDefault="001A5B12">
            <w:pPr>
              <w:widowControl w:val="0"/>
              <w:jc w:val="both"/>
              <w:rPr>
                <w:rFonts w:asciiTheme="majorHAnsi" w:hAnsiTheme="majorHAnsi" w:cstheme="majorHAnsi"/>
              </w:rPr>
            </w:pPr>
          </w:p>
          <w:p w14:paraId="7E5CEB38"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b/>
              </w:rPr>
              <w:t xml:space="preserve">Activos fijos y equipamiento para los puestos y feria beneficiada. </w:t>
            </w:r>
          </w:p>
        </w:tc>
        <w:tc>
          <w:tcPr>
            <w:tcW w:w="7237" w:type="dxa"/>
          </w:tcPr>
          <w:p w14:paraId="4DB8C3D8"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 xml:space="preserve">Corresponde a la adquisición de bienes (activos físicos) necesarios para el proyecto que se utilizan </w:t>
            </w:r>
            <w:proofErr w:type="gramStart"/>
            <w:r w:rsidRPr="00294E02">
              <w:rPr>
                <w:rFonts w:asciiTheme="majorHAnsi" w:hAnsiTheme="majorHAnsi" w:cstheme="majorHAnsi"/>
              </w:rPr>
              <w:t>directamente o indirectamente</w:t>
            </w:r>
            <w:proofErr w:type="gramEnd"/>
            <w:r w:rsidRPr="00294E02">
              <w:rPr>
                <w:rFonts w:asciiTheme="majorHAnsi" w:hAnsiTheme="majorHAnsi" w:cstheme="majorHAnsi"/>
              </w:rPr>
              <w:t xml:space="preserve"> en el proceso de producción o funcionamiento de la Feria.</w:t>
            </w:r>
          </w:p>
          <w:p w14:paraId="443E2317"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Tales como: máquinas, equipos, herramientas, mobiliario de producción o 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desmontables, tales como toldos, stands y otros similares, carros para productos que requieran refrigeración,  baños, electricidad, agua o gas, otra infraestructura o equipamiento relacionado al mejoramiento de la imagen comercial.</w:t>
            </w:r>
          </w:p>
          <w:p w14:paraId="1ED4F93B" w14:textId="77777777" w:rsidR="001A5B12" w:rsidRPr="00294E02" w:rsidRDefault="001A5B12">
            <w:pPr>
              <w:widowControl w:val="0"/>
              <w:jc w:val="both"/>
              <w:rPr>
                <w:rFonts w:asciiTheme="majorHAnsi" w:hAnsiTheme="majorHAnsi" w:cstheme="majorHAnsi"/>
              </w:rPr>
            </w:pPr>
          </w:p>
          <w:p w14:paraId="6B6A1809" w14:textId="77777777" w:rsidR="001A5B12" w:rsidRPr="00294E02" w:rsidRDefault="00775EAB">
            <w:pPr>
              <w:widowControl w:val="0"/>
              <w:jc w:val="both"/>
              <w:rPr>
                <w:rFonts w:asciiTheme="majorHAnsi" w:hAnsiTheme="majorHAnsi" w:cstheme="majorHAnsi"/>
              </w:rPr>
            </w:pPr>
            <w:r w:rsidRPr="00B565E8">
              <w:rPr>
                <w:rFonts w:asciiTheme="majorHAnsi" w:hAnsiTheme="majorHAnsi" w:cstheme="majorHAnsi"/>
                <w:b/>
                <w:bCs/>
              </w:rPr>
              <w:t>Activos fijos para eficiencia energética y/o energía renovables:</w:t>
            </w:r>
            <w:r w:rsidRPr="00294E02">
              <w:rPr>
                <w:rFonts w:asciiTheme="majorHAnsi" w:hAnsiTheme="majorHAnsi" w:cstheme="majorHAnsi"/>
              </w:rPr>
              <w:t xml:space="preserve"> Adquisición de bienes que contemplen estándares de eficiencia energética o elementos que contribuyan a mejorar la eficiencia energética de la feria, como por ejemplo el 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14:paraId="6028F5AC" w14:textId="77777777" w:rsidR="001A5B12" w:rsidRPr="00294E02" w:rsidRDefault="001A5B12">
            <w:pPr>
              <w:widowControl w:val="0"/>
              <w:jc w:val="both"/>
              <w:rPr>
                <w:rFonts w:asciiTheme="majorHAnsi" w:hAnsiTheme="majorHAnsi" w:cstheme="majorHAnsi"/>
              </w:rPr>
            </w:pPr>
          </w:p>
          <w:p w14:paraId="1E65B09C" w14:textId="77777777" w:rsidR="001A5B12" w:rsidRPr="00294E02" w:rsidRDefault="00775EAB">
            <w:pPr>
              <w:widowControl w:val="0"/>
              <w:jc w:val="both"/>
              <w:rPr>
                <w:rFonts w:asciiTheme="majorHAnsi" w:hAnsiTheme="majorHAnsi" w:cstheme="majorHAnsi"/>
              </w:rPr>
            </w:pPr>
            <w:r w:rsidRPr="00B565E8">
              <w:rPr>
                <w:rFonts w:asciiTheme="majorHAnsi" w:hAnsiTheme="majorHAnsi" w:cstheme="majorHAnsi"/>
                <w:b/>
                <w:bCs/>
              </w:rPr>
              <w:t>Activos fijos para la gestión de los residuos</w:t>
            </w:r>
            <w:r w:rsidRPr="00294E02">
              <w:rPr>
                <w:rFonts w:asciiTheme="majorHAnsi" w:hAnsiTheme="majorHAnsi" w:cstheme="majorHAnsi"/>
              </w:rPr>
              <w:t>: Adquisición de bienes que faciliten el reciclaje, por ejemplo, compactadores de residuos, contenedores de reciclaje u otro sistema que implemente una gestión distinta al relleno sanitario como destino final de los residuos.</w:t>
            </w:r>
          </w:p>
          <w:p w14:paraId="3E352471" w14:textId="77777777" w:rsidR="001A5B12" w:rsidRPr="00294E02" w:rsidRDefault="001A5B12">
            <w:pPr>
              <w:widowControl w:val="0"/>
              <w:jc w:val="both"/>
              <w:rPr>
                <w:rFonts w:asciiTheme="majorHAnsi" w:hAnsiTheme="majorHAnsi" w:cstheme="majorHAnsi"/>
              </w:rPr>
            </w:pPr>
          </w:p>
          <w:p w14:paraId="17C3DFBD"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El proyecto incorpora una actividad para el manejo interno de los residuos tales como: implementación de puntos limpios, talleres de reciclaje, compostaje y/o manejo de residuos, contenedores de basura, implementación de un sistema de gestión de residuos durante la postura de la feria u otro similar</w:t>
            </w:r>
          </w:p>
          <w:p w14:paraId="506B2396"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 xml:space="preserve"> </w:t>
            </w:r>
          </w:p>
          <w:p w14:paraId="506E6D74" w14:textId="77777777" w:rsidR="00661774" w:rsidRDefault="00775EAB">
            <w:pPr>
              <w:widowControl w:val="0"/>
              <w:jc w:val="both"/>
              <w:rPr>
                <w:rFonts w:asciiTheme="majorHAnsi" w:hAnsiTheme="majorHAnsi" w:cstheme="majorHAnsi"/>
              </w:rPr>
            </w:pPr>
            <w:r w:rsidRPr="00294E02">
              <w:rPr>
                <w:rFonts w:asciiTheme="majorHAnsi" w:hAnsiTheme="majorHAnsi" w:cstheme="majorHAnsi"/>
              </w:rPr>
              <w:t>Los bienes adquiridos son para su exclusivo uso en la feria y no está destinado a producir o mejorar producción y/o servicios en otros lugares que no sean la misma feria.</w:t>
            </w:r>
          </w:p>
          <w:p w14:paraId="796C28AF" w14:textId="77777777" w:rsidR="00661774" w:rsidRDefault="00775EAB">
            <w:pPr>
              <w:widowControl w:val="0"/>
              <w:jc w:val="both"/>
              <w:rPr>
                <w:rFonts w:asciiTheme="majorHAnsi" w:hAnsiTheme="majorHAnsi" w:cstheme="majorHAnsi"/>
              </w:rPr>
            </w:pPr>
            <w:r w:rsidRPr="00294E02">
              <w:rPr>
                <w:rFonts w:asciiTheme="majorHAnsi" w:hAnsiTheme="majorHAnsi" w:cstheme="majorHAnsi"/>
              </w:rPr>
              <w:br/>
            </w:r>
          </w:p>
          <w:p w14:paraId="0ED293C3" w14:textId="5C1DAC69"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3F7B58DC" w14:textId="74016AF2"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b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294E02">
              <w:rPr>
                <w:rFonts w:asciiTheme="majorHAnsi" w:hAnsiTheme="majorHAnsi" w:cstheme="majorHAnsi"/>
              </w:rPr>
              <w:br/>
            </w:r>
            <w:r w:rsidRPr="00294E02">
              <w:rPr>
                <w:rFonts w:asciiTheme="majorHAnsi" w:hAnsiTheme="majorHAnsi" w:cstheme="majorHAnsi"/>
              </w:rPr>
              <w:br/>
              <w:t>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sistema de pago digital (</w:t>
            </w:r>
            <w:r w:rsidR="00174637" w:rsidRPr="00294E02">
              <w:rPr>
                <w:rFonts w:asciiTheme="majorHAnsi" w:hAnsiTheme="majorHAnsi" w:cstheme="majorHAnsi"/>
              </w:rPr>
              <w:t xml:space="preserve">como por ejemplo, </w:t>
            </w:r>
            <w:r w:rsidRPr="00294E02">
              <w:rPr>
                <w:rFonts w:asciiTheme="majorHAnsi" w:hAnsiTheme="majorHAnsi" w:cstheme="majorHAnsi"/>
              </w:rPr>
              <w:t>redcompra, comprAquí u otros), nuevos productos y servicios, enmarcados en el ámbito de innovación y valor agregado u otros.</w:t>
            </w:r>
          </w:p>
        </w:tc>
      </w:tr>
      <w:tr w:rsidR="001A5B12" w:rsidRPr="00294E02" w14:paraId="27AA0C01" w14:textId="77777777" w:rsidTr="00D719AC">
        <w:trPr>
          <w:jc w:val="center"/>
        </w:trPr>
        <w:tc>
          <w:tcPr>
            <w:tcW w:w="1838" w:type="dxa"/>
            <w:tcBorders>
              <w:bottom w:val="single" w:sz="4" w:space="0" w:color="000000"/>
            </w:tcBorders>
          </w:tcPr>
          <w:p w14:paraId="58F56061"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b/>
              </w:rPr>
              <w:lastRenderedPageBreak/>
              <w:t>Activos Intangibles</w:t>
            </w:r>
          </w:p>
        </w:tc>
        <w:tc>
          <w:tcPr>
            <w:tcW w:w="7237" w:type="dxa"/>
            <w:tcBorders>
              <w:bottom w:val="single" w:sz="4" w:space="0" w:color="000000"/>
            </w:tcBorders>
          </w:tcPr>
          <w:p w14:paraId="587F5343"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Software, registro de marca, entre otros similares.</w:t>
            </w:r>
          </w:p>
        </w:tc>
      </w:tr>
      <w:tr w:rsidR="001A5B12" w:rsidRPr="00294E02" w14:paraId="09B7ECDA" w14:textId="77777777" w:rsidTr="00D719AC">
        <w:trPr>
          <w:jc w:val="center"/>
        </w:trPr>
        <w:tc>
          <w:tcPr>
            <w:tcW w:w="1838" w:type="dxa"/>
            <w:tcBorders>
              <w:bottom w:val="single" w:sz="4" w:space="0" w:color="000000"/>
            </w:tcBorders>
          </w:tcPr>
          <w:p w14:paraId="419B53F6" w14:textId="41FBA3ED" w:rsidR="001A5B12" w:rsidRPr="00294E02" w:rsidRDefault="00775EAB">
            <w:pPr>
              <w:widowControl w:val="0"/>
              <w:jc w:val="both"/>
              <w:rPr>
                <w:rFonts w:asciiTheme="majorHAnsi" w:hAnsiTheme="majorHAnsi" w:cstheme="majorHAnsi"/>
              </w:rPr>
            </w:pPr>
            <w:r w:rsidRPr="00294E02">
              <w:rPr>
                <w:rFonts w:asciiTheme="majorHAnsi" w:hAnsiTheme="majorHAnsi" w:cstheme="majorHAnsi"/>
                <w:b/>
              </w:rPr>
              <w:t xml:space="preserve">Habilitación, mejoramiento o  </w:t>
            </w:r>
            <w:r w:rsidR="00A74A27" w:rsidRPr="00294E02">
              <w:rPr>
                <w:rFonts w:asciiTheme="majorHAnsi" w:hAnsiTheme="majorHAnsi" w:cstheme="majorHAnsi"/>
                <w:b/>
              </w:rPr>
              <w:t xml:space="preserve"> </w:t>
            </w:r>
            <w:r w:rsidRPr="00294E02">
              <w:rPr>
                <w:rFonts w:asciiTheme="majorHAnsi" w:hAnsiTheme="majorHAnsi" w:cstheme="majorHAnsi"/>
                <w:b/>
              </w:rPr>
              <w:t>embellecimiento de Infraestructura.</w:t>
            </w:r>
          </w:p>
        </w:tc>
        <w:tc>
          <w:tcPr>
            <w:tcW w:w="7237" w:type="dxa"/>
            <w:tcBorders>
              <w:bottom w:val="single" w:sz="4" w:space="0" w:color="000000"/>
            </w:tcBorders>
          </w:tcPr>
          <w:p w14:paraId="7EF0D6C9"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Comprende el gasto necesario para dejar apto el espacio físico (taller, oficina, vehículos de trabajo u otro) para el funcionamiento del proyecto, como por ejemplo, baños para la feria,  reparación de pisos, techumbres y paredes, radier,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786CD5BA" w14:textId="77777777" w:rsidR="001A5B12" w:rsidRPr="00294E02" w:rsidRDefault="001A5B12">
            <w:pPr>
              <w:jc w:val="both"/>
              <w:rPr>
                <w:rFonts w:asciiTheme="majorHAnsi" w:hAnsiTheme="majorHAnsi" w:cstheme="majorHAnsi"/>
              </w:rPr>
            </w:pPr>
          </w:p>
          <w:p w14:paraId="02503264" w14:textId="77777777" w:rsidR="001A5B12" w:rsidRPr="00294E02" w:rsidRDefault="00775EAB">
            <w:pPr>
              <w:jc w:val="both"/>
              <w:rPr>
                <w:rFonts w:asciiTheme="majorHAnsi" w:hAnsiTheme="majorHAnsi" w:cstheme="majorHAnsi"/>
              </w:rPr>
            </w:pPr>
            <w:r w:rsidRPr="00294E02">
              <w:rPr>
                <w:rFonts w:asciiTheme="majorHAnsi" w:hAnsiTheme="majorHAnsi" w:cstheme="majorHAnsi"/>
                <w:b/>
              </w:rPr>
              <w:t>Habilitación de infraestructura para la eficiencia energética y/o energías renovables:</w:t>
            </w:r>
            <w:r w:rsidRPr="00294E02">
              <w:rPr>
                <w:rFonts w:asciiTheme="majorHAnsi" w:hAnsiTheme="majorHAnsi" w:cstheme="majorHAnsi"/>
              </w:rPr>
              <w:t xml:space="preserve"> Gastos necesarios para dejar apto el espacio físico (taller, oficina, planta de proceso, u otro) para el funcionamiento del proyecto de eficiencia energética y/o energías renovables en la feria, como por ejemplo: reparación de pisos, techumbres y paredes, radier, tabiques, obras menores de habilitación, pintura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w:t>
            </w:r>
          </w:p>
          <w:p w14:paraId="59A9D681" w14:textId="77777777" w:rsidR="001A5B12" w:rsidRPr="00294E02" w:rsidRDefault="001A5B12">
            <w:pPr>
              <w:jc w:val="both"/>
              <w:rPr>
                <w:rFonts w:asciiTheme="majorHAnsi" w:hAnsiTheme="majorHAnsi" w:cstheme="majorHAnsi"/>
              </w:rPr>
            </w:pPr>
          </w:p>
          <w:p w14:paraId="63970B33" w14:textId="77777777" w:rsidR="001A5B12" w:rsidRPr="00294E02" w:rsidRDefault="00775EAB">
            <w:pPr>
              <w:jc w:val="both"/>
              <w:rPr>
                <w:rFonts w:asciiTheme="majorHAnsi" w:hAnsiTheme="majorHAnsi" w:cstheme="majorHAnsi"/>
              </w:rPr>
            </w:pPr>
            <w:r w:rsidRPr="00294E02">
              <w:rPr>
                <w:rFonts w:asciiTheme="majorHAnsi" w:hAnsiTheme="majorHAnsi" w:cstheme="majorHAnsi"/>
                <w:b/>
              </w:rPr>
              <w:t>Habilitación de infraestructura para la gestión de residuos:</w:t>
            </w:r>
            <w:r w:rsidRPr="00294E02">
              <w:rPr>
                <w:rFonts w:asciiTheme="majorHAnsi" w:hAnsiTheme="majorHAnsi" w:cstheme="majorHAnsi"/>
              </w:rPr>
              <w:t xml:space="preserve"> Gastos para habilitar el espacio físico (taller, oficina, feria, etc.) para el funcionamiento de iniciativas de la gestión de los residuos u otro sistema que implemente una gestión distinta al relleno sanitario como destino final de los residuos.</w:t>
            </w:r>
          </w:p>
          <w:p w14:paraId="3495896E" w14:textId="77777777" w:rsidR="001A5B12" w:rsidRPr="00294E02" w:rsidRDefault="001A5B12">
            <w:pPr>
              <w:jc w:val="both"/>
              <w:rPr>
                <w:rFonts w:asciiTheme="majorHAnsi" w:hAnsiTheme="majorHAnsi" w:cstheme="majorHAnsi"/>
              </w:rPr>
            </w:pPr>
          </w:p>
          <w:p w14:paraId="454FFCBC" w14:textId="77777777" w:rsidR="001A5B12" w:rsidRDefault="00775EAB">
            <w:pPr>
              <w:jc w:val="both"/>
              <w:rPr>
                <w:rFonts w:asciiTheme="majorHAnsi" w:hAnsiTheme="majorHAnsi" w:cstheme="majorHAnsi"/>
              </w:rPr>
            </w:pPr>
            <w:r w:rsidRPr="00294E02">
              <w:rPr>
                <w:rFonts w:asciiTheme="majorHAnsi" w:hAnsiTheme="majorHAnsi" w:cstheme="majorHAnsi"/>
              </w:rPr>
              <w:lastRenderedPageBreak/>
              <w:t>Gastos para habilitar el espacio físico para el reacondicionamiento y/o la reutilización de recursos que anteriormente eran descartados, por ejemplo instalaciones para el compostaje de residuos orgánicos.</w:t>
            </w:r>
          </w:p>
          <w:p w14:paraId="586A7DAD" w14:textId="77777777" w:rsidR="006957E9" w:rsidRDefault="006957E9">
            <w:pPr>
              <w:jc w:val="both"/>
              <w:rPr>
                <w:rFonts w:asciiTheme="majorHAnsi" w:hAnsiTheme="majorHAnsi" w:cstheme="majorHAnsi"/>
              </w:rPr>
            </w:pPr>
          </w:p>
          <w:p w14:paraId="60282381" w14:textId="6F4AB218" w:rsidR="0087599A" w:rsidRDefault="0087599A" w:rsidP="0087599A">
            <w:pPr>
              <w:spacing w:line="253" w:lineRule="atLeast"/>
              <w:jc w:val="both"/>
              <w:rPr>
                <w:rFonts w:asciiTheme="majorHAnsi" w:hAnsiTheme="majorHAnsi" w:cstheme="majorHAnsi"/>
              </w:rPr>
            </w:pPr>
            <w:r w:rsidRPr="0087599A">
              <w:rPr>
                <w:rFonts w:asciiTheme="majorHAnsi" w:eastAsia="Times New Roman" w:hAnsiTheme="majorHAnsi" w:cstheme="majorHAnsi"/>
                <w:b/>
                <w:bCs/>
                <w:lang w:val="cs-CZ" w:eastAsia="es-MX"/>
              </w:rPr>
              <w:t xml:space="preserve">Climatización: </w:t>
            </w:r>
            <w:r w:rsidRPr="0087599A">
              <w:rPr>
                <w:rFonts w:asciiTheme="majorHAnsi" w:hAnsiTheme="majorHAnsi" w:cstheme="majorHAnsi"/>
              </w:rPr>
              <w:t>Conservadoras de frio, aire acondicionado, habilitación y gestión de energía, sistema de refrigeración para transporte de alimentos fríos en vehículo de trabajo, cumpliendo con la normativa vigente.</w:t>
            </w:r>
          </w:p>
          <w:p w14:paraId="1F9F4120" w14:textId="3B922C96" w:rsidR="00B565E8" w:rsidRDefault="00B565E8" w:rsidP="0087599A">
            <w:pPr>
              <w:spacing w:line="253" w:lineRule="atLeast"/>
              <w:jc w:val="both"/>
              <w:rPr>
                <w:rFonts w:asciiTheme="majorHAnsi" w:hAnsiTheme="majorHAnsi" w:cstheme="majorHAnsi"/>
              </w:rPr>
            </w:pPr>
          </w:p>
          <w:p w14:paraId="3834CF3C" w14:textId="4931966D" w:rsidR="00B565E8" w:rsidRPr="00B565E8" w:rsidRDefault="00B565E8" w:rsidP="00B565E8">
            <w:pPr>
              <w:spacing w:line="253" w:lineRule="atLeast"/>
              <w:jc w:val="both"/>
              <w:rPr>
                <w:rFonts w:asciiTheme="majorHAnsi" w:eastAsia="Times New Roman" w:hAnsiTheme="majorHAnsi" w:cstheme="majorHAnsi"/>
                <w:b/>
                <w:bCs/>
                <w:lang w:val="cs-CZ" w:eastAsia="es-MX"/>
              </w:rPr>
            </w:pPr>
            <w:r w:rsidRPr="00B565E8">
              <w:rPr>
                <w:rFonts w:asciiTheme="majorHAnsi" w:eastAsia="Times New Roman" w:hAnsiTheme="majorHAnsi" w:cstheme="majorHAnsi"/>
                <w:b/>
                <w:bCs/>
                <w:lang w:val="cs-CZ" w:eastAsia="es-MX"/>
              </w:rPr>
              <w:t>Electromovilidad</w:t>
            </w:r>
            <w:r>
              <w:rPr>
                <w:rFonts w:asciiTheme="majorHAnsi" w:eastAsia="Times New Roman" w:hAnsiTheme="majorHAnsi" w:cstheme="majorHAnsi"/>
                <w:b/>
                <w:bCs/>
                <w:lang w:val="cs-CZ" w:eastAsia="es-MX"/>
              </w:rPr>
              <w:t>:</w:t>
            </w:r>
          </w:p>
          <w:p w14:paraId="5CFF04CA" w14:textId="77777777" w:rsidR="00B565E8" w:rsidRPr="00B565E8" w:rsidRDefault="00B565E8" w:rsidP="00B565E8">
            <w:pPr>
              <w:spacing w:line="253" w:lineRule="atLeast"/>
              <w:jc w:val="both"/>
              <w:rPr>
                <w:rFonts w:asciiTheme="majorHAnsi" w:eastAsia="Times New Roman" w:hAnsiTheme="majorHAnsi" w:cstheme="majorHAnsi"/>
                <w:lang w:val="cs-CZ" w:eastAsia="es-MX"/>
              </w:rPr>
            </w:pPr>
            <w:r w:rsidRPr="00B565E8">
              <w:rPr>
                <w:rFonts w:asciiTheme="majorHAnsi" w:eastAsia="Times New Roman" w:hAnsiTheme="majorHAnsi" w:cstheme="majorHAnsi"/>
                <w:lang w:val="cs-CZ" w:eastAsia="es-MX"/>
              </w:rPr>
              <w:t>1. Implementación de  puntos de carga de Vehículos Eléctricos y camiones 3/4 para ferias que posean estacionamiento o que deseen habilitar un espacio para implementar un punto de carga.</w:t>
            </w:r>
          </w:p>
          <w:p w14:paraId="3E67AAF9" w14:textId="77777777" w:rsidR="00B565E8" w:rsidRPr="000D13FD" w:rsidRDefault="00B565E8" w:rsidP="00B565E8">
            <w:pPr>
              <w:shd w:val="clear" w:color="auto" w:fill="FFFFFF"/>
              <w:spacing w:line="253" w:lineRule="atLeast"/>
              <w:rPr>
                <w:rFonts w:asciiTheme="minorHAnsi" w:eastAsia="Times New Roman" w:hAnsiTheme="minorHAnsi" w:cstheme="minorHAnsi"/>
                <w:color w:val="222222"/>
                <w:lang w:eastAsia="es-MX"/>
              </w:rPr>
            </w:pPr>
          </w:p>
          <w:p w14:paraId="76828F14" w14:textId="137DA72B" w:rsidR="006957E9" w:rsidRPr="00B565E8" w:rsidRDefault="00B565E8" w:rsidP="00B565E8">
            <w:pPr>
              <w:spacing w:line="253" w:lineRule="atLeast"/>
              <w:jc w:val="both"/>
              <w:rPr>
                <w:rFonts w:asciiTheme="majorHAnsi" w:eastAsia="Times New Roman" w:hAnsiTheme="majorHAnsi" w:cstheme="majorHAnsi"/>
                <w:lang w:val="cs-CZ" w:eastAsia="es-MX"/>
              </w:rPr>
            </w:pPr>
            <w:r w:rsidRPr="00B565E8">
              <w:rPr>
                <w:rFonts w:asciiTheme="majorHAnsi" w:eastAsia="Times New Roman" w:hAnsiTheme="majorHAnsi" w:cstheme="majorHAnsi"/>
                <w:lang w:val="cs-CZ" w:eastAsia="es-MX"/>
              </w:rPr>
              <w:t>2. Realizar la habilitación mediante tótems de puntos de carga, para la carga de bicicletas electricas y scooters electricos (city coco).</w:t>
            </w:r>
          </w:p>
        </w:tc>
      </w:tr>
      <w:tr w:rsidR="001A5B12" w:rsidRPr="00294E02" w14:paraId="4F9D2757" w14:textId="77777777" w:rsidTr="00D719AC">
        <w:trPr>
          <w:jc w:val="center"/>
        </w:trPr>
        <w:tc>
          <w:tcPr>
            <w:tcW w:w="1838" w:type="dxa"/>
            <w:tcBorders>
              <w:bottom w:val="single" w:sz="4" w:space="0" w:color="000000"/>
            </w:tcBorders>
            <w:shd w:val="clear" w:color="auto" w:fill="FFFFFF" w:themeFill="background1"/>
          </w:tcPr>
          <w:p w14:paraId="700620F6" w14:textId="77A97A09" w:rsidR="001A5B12" w:rsidRPr="00294E02" w:rsidRDefault="00775EAB" w:rsidP="006E5023">
            <w:pPr>
              <w:widowControl w:val="0"/>
              <w:ind w:left="88" w:hanging="9"/>
              <w:jc w:val="both"/>
              <w:rPr>
                <w:rFonts w:asciiTheme="majorHAnsi" w:hAnsiTheme="majorHAnsi" w:cstheme="majorHAnsi"/>
                <w:b/>
                <w:shd w:val="clear" w:color="auto" w:fill="FFFFFF" w:themeFill="background1"/>
              </w:rPr>
            </w:pPr>
            <w:r w:rsidRPr="00294E02">
              <w:rPr>
                <w:rFonts w:asciiTheme="majorHAnsi" w:hAnsiTheme="majorHAnsi" w:cstheme="majorHAnsi"/>
                <w:b/>
                <w:shd w:val="clear" w:color="auto" w:fill="FFFFFF" w:themeFill="background1"/>
              </w:rPr>
              <w:lastRenderedPageBreak/>
              <w:t xml:space="preserve">Capital de trabajo de la organización (máximo un </w:t>
            </w:r>
            <w:r w:rsidR="00403243" w:rsidRPr="00294E02">
              <w:rPr>
                <w:rFonts w:asciiTheme="majorHAnsi" w:hAnsiTheme="majorHAnsi" w:cstheme="majorHAnsi"/>
                <w:b/>
                <w:shd w:val="clear" w:color="auto" w:fill="FFFFFF" w:themeFill="background1"/>
              </w:rPr>
              <w:t>3</w:t>
            </w:r>
            <w:r w:rsidR="0009504E" w:rsidRPr="00294E02">
              <w:rPr>
                <w:rFonts w:asciiTheme="majorHAnsi" w:hAnsiTheme="majorHAnsi" w:cstheme="majorHAnsi"/>
                <w:b/>
                <w:shd w:val="clear" w:color="auto" w:fill="FFFFFF" w:themeFill="background1"/>
              </w:rPr>
              <w:t>0</w:t>
            </w:r>
            <w:r w:rsidRPr="00294E02">
              <w:rPr>
                <w:rFonts w:asciiTheme="majorHAnsi" w:hAnsiTheme="majorHAnsi" w:cstheme="majorHAnsi"/>
                <w:b/>
                <w:shd w:val="clear" w:color="auto" w:fill="FFFFFF" w:themeFill="background1"/>
              </w:rPr>
              <w:t>% del total del proyecto (cofinanciamiento Sercotec más aporte empresarial)</w:t>
            </w:r>
          </w:p>
        </w:tc>
        <w:tc>
          <w:tcPr>
            <w:tcW w:w="7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362B7F4B" w14:textId="77777777" w:rsidR="001A5B12" w:rsidRPr="00294E02" w:rsidRDefault="00775EAB" w:rsidP="006732C6">
            <w:pPr>
              <w:jc w:val="both"/>
              <w:rPr>
                <w:rFonts w:asciiTheme="majorHAnsi" w:hAnsiTheme="majorHAnsi" w:cstheme="majorHAnsi"/>
              </w:rPr>
            </w:pPr>
            <w:r w:rsidRPr="00B565E8">
              <w:rPr>
                <w:rFonts w:asciiTheme="majorHAnsi" w:hAnsiTheme="majorHAnsi" w:cstheme="majorHAnsi"/>
                <w:b/>
                <w:bCs/>
              </w:rPr>
              <w:t>Contrataciones:</w:t>
            </w:r>
            <w:r w:rsidRPr="00294E02">
              <w:rPr>
                <w:rFonts w:asciiTheme="majorHAnsi" w:hAnsiTheme="majorHAnsi" w:cstheme="majorHAnsi"/>
              </w:rPr>
              <w:t xml:space="preserve"> Comprende el gasto en remuneraciones u honorarios de trabajadores/as asociados/as al proyecto.</w:t>
            </w:r>
          </w:p>
          <w:p w14:paraId="3DBF38E3" w14:textId="77777777" w:rsidR="006732C6" w:rsidRPr="00294E02" w:rsidRDefault="006732C6" w:rsidP="006732C6">
            <w:pPr>
              <w:jc w:val="both"/>
              <w:rPr>
                <w:rFonts w:asciiTheme="majorHAnsi" w:hAnsiTheme="majorHAnsi" w:cstheme="majorHAnsi"/>
              </w:rPr>
            </w:pPr>
          </w:p>
          <w:p w14:paraId="6BF631BB"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 xml:space="preserve">Tales como: pago de remuneraciones para personas que se desempeñen en trabajos de logística y reparto a domicilio. </w:t>
            </w:r>
          </w:p>
          <w:p w14:paraId="5EDEC7E5" w14:textId="77777777" w:rsidR="006732C6" w:rsidRPr="00294E02" w:rsidRDefault="006732C6" w:rsidP="006732C6">
            <w:pPr>
              <w:jc w:val="both"/>
              <w:rPr>
                <w:rFonts w:asciiTheme="majorHAnsi" w:hAnsiTheme="majorHAnsi" w:cstheme="majorHAnsi"/>
              </w:rPr>
            </w:pPr>
          </w:p>
          <w:p w14:paraId="23A78ADD"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Incluye bonos por alimentación y transporte, si los hubiere, con las restricciones establecidas en los reglamentos y/o manuales del instrumento.</w:t>
            </w:r>
          </w:p>
          <w:p w14:paraId="6EE31EC2" w14:textId="77777777" w:rsidR="001A5B12" w:rsidRPr="00294E02" w:rsidRDefault="00775EAB" w:rsidP="006732C6">
            <w:pPr>
              <w:ind w:hanging="32"/>
              <w:jc w:val="both"/>
              <w:rPr>
                <w:rFonts w:asciiTheme="majorHAnsi" w:hAnsiTheme="majorHAnsi" w:cstheme="majorHAnsi"/>
              </w:rPr>
            </w:pPr>
            <w:r w:rsidRPr="00294E02">
              <w:rPr>
                <w:rFonts w:asciiTheme="majorHAnsi" w:hAnsiTheme="majorHAnsi" w:cstheme="majorHAnsi"/>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1A1FE234" w14:textId="3BF48897" w:rsidR="001A5B12" w:rsidRPr="00294E02" w:rsidRDefault="00775EAB" w:rsidP="006732C6">
            <w:pPr>
              <w:ind w:hanging="32"/>
              <w:jc w:val="both"/>
              <w:rPr>
                <w:rFonts w:asciiTheme="majorHAnsi" w:hAnsiTheme="majorHAnsi" w:cstheme="majorHAnsi"/>
              </w:rPr>
            </w:pPr>
            <w:r w:rsidRPr="00294E02">
              <w:rPr>
                <w:rFonts w:asciiTheme="majorHAnsi" w:hAnsiTheme="majorHAnsi" w:cstheme="majorHAnsi"/>
              </w:rPr>
              <w:t>En este caso deberá entregar una declaración jurada de no consanguineidad en la rendición de gastos (Formato entregado por Sercotec).</w:t>
            </w:r>
          </w:p>
          <w:p w14:paraId="2F28E924" w14:textId="77777777" w:rsidR="00EE4FAC" w:rsidRPr="00294E02" w:rsidRDefault="00EE4FAC" w:rsidP="006732C6">
            <w:pPr>
              <w:ind w:hanging="32"/>
              <w:jc w:val="both"/>
              <w:rPr>
                <w:rFonts w:asciiTheme="majorHAnsi" w:hAnsiTheme="majorHAnsi" w:cstheme="majorHAnsi"/>
              </w:rPr>
            </w:pPr>
          </w:p>
          <w:p w14:paraId="5435A3C1" w14:textId="77777777" w:rsidR="001A5B12" w:rsidRPr="00294E02" w:rsidRDefault="00775EAB" w:rsidP="006732C6">
            <w:pPr>
              <w:jc w:val="both"/>
              <w:rPr>
                <w:rFonts w:asciiTheme="majorHAnsi" w:hAnsiTheme="majorHAnsi" w:cstheme="majorHAnsi"/>
              </w:rPr>
            </w:pPr>
            <w:r w:rsidRPr="00B565E8">
              <w:rPr>
                <w:rFonts w:asciiTheme="majorHAnsi" w:hAnsiTheme="majorHAnsi" w:cstheme="majorHAnsi"/>
                <w:b/>
                <w:bCs/>
              </w:rPr>
              <w:t>Arriendos:</w:t>
            </w:r>
            <w:r w:rsidRPr="00294E02">
              <w:rPr>
                <w:rFonts w:asciiTheme="majorHAnsi" w:hAnsiTheme="majorHAnsi" w:cstheme="majorHAnsi"/>
              </w:rPr>
              <w:t xml:space="preserve"> Comprende el gasto en arrendamiento de bienes raíces (industriales, comerciales o agrícolas), y/o las maquinarias necesarias para el desarrollo del proyecto.</w:t>
            </w:r>
          </w:p>
          <w:p w14:paraId="28D80C2A" w14:textId="77777777" w:rsidR="006732C6" w:rsidRPr="00294E02" w:rsidRDefault="006732C6" w:rsidP="006732C6">
            <w:pPr>
              <w:jc w:val="both"/>
              <w:rPr>
                <w:rFonts w:asciiTheme="majorHAnsi" w:hAnsiTheme="majorHAnsi" w:cstheme="majorHAnsi"/>
              </w:rPr>
            </w:pPr>
          </w:p>
          <w:p w14:paraId="03577410" w14:textId="048EB5AF" w:rsidR="001A5B12" w:rsidRPr="00294E02" w:rsidRDefault="00775EAB" w:rsidP="006732C6">
            <w:pPr>
              <w:jc w:val="both"/>
              <w:rPr>
                <w:rFonts w:asciiTheme="majorHAnsi" w:hAnsiTheme="majorHAnsi" w:cstheme="majorHAnsi"/>
              </w:rPr>
            </w:pPr>
            <w:r w:rsidRPr="00294E02">
              <w:rPr>
                <w:rFonts w:asciiTheme="majorHAnsi" w:hAnsiTheme="majorHAnsi" w:cstheme="majorHAnsi"/>
              </w:rPr>
              <w:t>Tales como: arriendo de centros de acopio</w:t>
            </w:r>
            <w:r w:rsidR="005B0D97">
              <w:rPr>
                <w:rFonts w:asciiTheme="majorHAnsi" w:hAnsiTheme="majorHAnsi" w:cstheme="majorHAnsi"/>
              </w:rPr>
              <w:t>.</w:t>
            </w:r>
          </w:p>
          <w:p w14:paraId="4D0C4442" w14:textId="77777777" w:rsidR="006732C6" w:rsidRPr="00294E02" w:rsidRDefault="006732C6" w:rsidP="006732C6">
            <w:pPr>
              <w:jc w:val="both"/>
              <w:rPr>
                <w:rFonts w:asciiTheme="majorHAnsi" w:hAnsiTheme="majorHAnsi" w:cstheme="majorHAnsi"/>
              </w:rPr>
            </w:pPr>
          </w:p>
          <w:p w14:paraId="6AA36586"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Se excluye el arrendamiento de bienes propios, de alguno de los socios/as, representantes legales o de sus respectivos cónyuges, familiares por consanguineidad y afinidad hasta el segundo grado inclusive (hijos, padre, madre y hermanos).</w:t>
            </w:r>
          </w:p>
          <w:p w14:paraId="197AC5CF" w14:textId="7954CD98" w:rsidR="001A5B12" w:rsidRPr="00294E02" w:rsidRDefault="00775EAB" w:rsidP="006732C6">
            <w:pPr>
              <w:ind w:hanging="32"/>
              <w:jc w:val="both"/>
              <w:rPr>
                <w:rFonts w:asciiTheme="majorHAnsi" w:hAnsiTheme="majorHAnsi" w:cstheme="majorHAnsi"/>
              </w:rPr>
            </w:pPr>
            <w:r w:rsidRPr="00294E02">
              <w:rPr>
                <w:rFonts w:asciiTheme="majorHAnsi" w:hAnsiTheme="majorHAnsi" w:cstheme="majorHAnsi"/>
              </w:rPr>
              <w:t>En este caso deberá entregar una declaración jurada de no consanguineidad en la rendición de gastos (Formato entregado por Sercotec).</w:t>
            </w:r>
          </w:p>
          <w:p w14:paraId="45603E53" w14:textId="77777777" w:rsidR="00EE4FAC" w:rsidRPr="00294E02" w:rsidRDefault="00EE4FAC" w:rsidP="006732C6">
            <w:pPr>
              <w:ind w:hanging="32"/>
              <w:jc w:val="both"/>
              <w:rPr>
                <w:rFonts w:asciiTheme="majorHAnsi" w:hAnsiTheme="majorHAnsi" w:cstheme="majorHAnsi"/>
              </w:rPr>
            </w:pPr>
          </w:p>
          <w:p w14:paraId="160360E8" w14:textId="77777777" w:rsidR="001A5B12" w:rsidRPr="00294E02" w:rsidRDefault="00775EAB" w:rsidP="006732C6">
            <w:pPr>
              <w:jc w:val="both"/>
              <w:rPr>
                <w:rFonts w:asciiTheme="majorHAnsi" w:hAnsiTheme="majorHAnsi" w:cstheme="majorHAnsi"/>
              </w:rPr>
            </w:pPr>
            <w:r w:rsidRPr="00B565E8">
              <w:rPr>
                <w:rFonts w:asciiTheme="majorHAnsi" w:hAnsiTheme="majorHAnsi" w:cstheme="majorHAnsi"/>
                <w:b/>
                <w:bCs/>
              </w:rPr>
              <w:t>Insumos y materiales para el funcionamiento de la feria:</w:t>
            </w:r>
            <w:r w:rsidRPr="00294E02">
              <w:rPr>
                <w:rFonts w:asciiTheme="majorHAnsi" w:hAnsiTheme="majorHAnsi" w:cstheme="majorHAnsi"/>
              </w:rPr>
              <w:t xml:space="preserve"> Comprende los gastos en aquellos insumos y materiales que requiera la organización para un buen funcionamiento de la feria.</w:t>
            </w:r>
          </w:p>
          <w:p w14:paraId="1AA95B6E" w14:textId="77777777" w:rsidR="006732C6" w:rsidRPr="00294E02" w:rsidRDefault="006732C6" w:rsidP="006732C6">
            <w:pPr>
              <w:jc w:val="both"/>
              <w:rPr>
                <w:rFonts w:asciiTheme="majorHAnsi" w:hAnsiTheme="majorHAnsi" w:cstheme="majorHAnsi"/>
              </w:rPr>
            </w:pPr>
          </w:p>
          <w:p w14:paraId="6E2558CF"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 xml:space="preserve">Por ejemplo: insumos y materiales de sanitización tales como: alcohol gel, mascarillas, guantes, agua, </w:t>
            </w:r>
            <w:r w:rsidR="006732C6" w:rsidRPr="00294E02">
              <w:rPr>
                <w:rFonts w:asciiTheme="majorHAnsi" w:hAnsiTheme="majorHAnsi" w:cstheme="majorHAnsi"/>
              </w:rPr>
              <w:t>bidones, cloro</w:t>
            </w:r>
            <w:r w:rsidRPr="00294E02">
              <w:rPr>
                <w:rFonts w:asciiTheme="majorHAnsi" w:hAnsiTheme="majorHAnsi" w:cstheme="majorHAnsi"/>
              </w:rPr>
              <w:t xml:space="preserve"> y desinfectantes. </w:t>
            </w:r>
          </w:p>
          <w:p w14:paraId="29CCF2D7" w14:textId="77777777" w:rsidR="006732C6" w:rsidRPr="00294E02" w:rsidRDefault="006732C6" w:rsidP="006732C6">
            <w:pPr>
              <w:jc w:val="both"/>
              <w:rPr>
                <w:rFonts w:asciiTheme="majorHAnsi" w:hAnsiTheme="majorHAnsi" w:cstheme="majorHAnsi"/>
              </w:rPr>
            </w:pPr>
          </w:p>
          <w:p w14:paraId="368CDC7A"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Dentro de este sub ítem se incluye el gasto asociado a servicios de flete para traslado de los bienes desde el domicilio del proveedor hasta el lugar en donde serán ubicados para ejecución del proyecto.</w:t>
            </w:r>
          </w:p>
          <w:p w14:paraId="54F2FAE7" w14:textId="77777777" w:rsidR="006732C6" w:rsidRPr="00294E02" w:rsidRDefault="006732C6" w:rsidP="006732C6">
            <w:pPr>
              <w:jc w:val="both"/>
              <w:rPr>
                <w:rFonts w:asciiTheme="majorHAnsi" w:hAnsiTheme="majorHAnsi" w:cstheme="majorHAnsi"/>
              </w:rPr>
            </w:pPr>
          </w:p>
          <w:p w14:paraId="08904DCF"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Se excluye el pago de servicio de flete a alguno de los socios/as, representantes legales o de sus respectivos cónyuges, familiares por consanguineidad y afinidad hasta el segundo grado inclusive (hijos, padre, madre y hermanos).</w:t>
            </w:r>
          </w:p>
          <w:p w14:paraId="2305A22B" w14:textId="77777777" w:rsidR="001A5B12" w:rsidRPr="00294E02" w:rsidRDefault="00775EAB" w:rsidP="006732C6">
            <w:pPr>
              <w:ind w:hanging="32"/>
              <w:jc w:val="both"/>
              <w:rPr>
                <w:rFonts w:asciiTheme="majorHAnsi" w:hAnsiTheme="majorHAnsi" w:cstheme="majorHAnsi"/>
              </w:rPr>
            </w:pPr>
            <w:r w:rsidRPr="00294E02">
              <w:rPr>
                <w:rFonts w:asciiTheme="majorHAnsi" w:hAnsiTheme="majorHAnsi" w:cstheme="majorHAnsi"/>
              </w:rPr>
              <w:t>En este caso deberá entregar una declaración jurada de no consanguineidad en la rendición de gastos (Formato entregado por Sercotec).</w:t>
            </w:r>
          </w:p>
          <w:p w14:paraId="2A2B064B"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 xml:space="preserve">Se excluyen de este </w:t>
            </w:r>
            <w:proofErr w:type="spellStart"/>
            <w:r w:rsidRPr="00294E02">
              <w:rPr>
                <w:rFonts w:asciiTheme="majorHAnsi" w:hAnsiTheme="majorHAnsi" w:cstheme="majorHAnsi"/>
              </w:rPr>
              <w:t>item</w:t>
            </w:r>
            <w:proofErr w:type="spellEnd"/>
            <w:r w:rsidRPr="00294E02">
              <w:rPr>
                <w:rFonts w:asciiTheme="majorHAnsi" w:hAnsiTheme="majorHAnsi" w:cstheme="majorHAnsi"/>
              </w:rPr>
              <w:t xml:space="preserve"> materias primas que requieran los puestos de la feria (tales como: frutas, verduras, abarrotes u otros) que son vendidos en cada puesto.</w:t>
            </w:r>
          </w:p>
        </w:tc>
      </w:tr>
    </w:tbl>
    <w:p w14:paraId="6522A5C1" w14:textId="77777777" w:rsidR="00442A87" w:rsidRDefault="00442A87" w:rsidP="00040F9D">
      <w:pPr>
        <w:jc w:val="center"/>
        <w:rPr>
          <w:rFonts w:asciiTheme="majorHAnsi" w:eastAsia="gobCL" w:hAnsiTheme="majorHAnsi" w:cstheme="majorHAnsi"/>
          <w:b/>
          <w:bCs/>
          <w:color w:val="000000"/>
          <w:sz w:val="24"/>
          <w:szCs w:val="24"/>
        </w:rPr>
      </w:pPr>
      <w:bookmarkStart w:id="3" w:name="_heading=h.3znysh7" w:colFirst="0" w:colLast="0"/>
      <w:bookmarkStart w:id="4" w:name="_heading=h.2et92p0" w:colFirst="0" w:colLast="0"/>
      <w:bookmarkStart w:id="5" w:name="_Toc37759392"/>
      <w:bookmarkEnd w:id="3"/>
      <w:bookmarkEnd w:id="4"/>
    </w:p>
    <w:p w14:paraId="447AF67C" w14:textId="77777777" w:rsidR="00442A87" w:rsidRDefault="00442A87">
      <w:pPr>
        <w:rPr>
          <w:rFonts w:asciiTheme="majorHAnsi" w:eastAsia="gobCL" w:hAnsiTheme="majorHAnsi" w:cstheme="majorHAnsi"/>
          <w:b/>
          <w:bCs/>
          <w:color w:val="000000"/>
          <w:sz w:val="24"/>
          <w:szCs w:val="24"/>
        </w:rPr>
      </w:pPr>
      <w:r>
        <w:rPr>
          <w:rFonts w:asciiTheme="majorHAnsi" w:eastAsia="gobCL" w:hAnsiTheme="majorHAnsi" w:cstheme="majorHAnsi"/>
          <w:b/>
          <w:bCs/>
          <w:color w:val="000000"/>
          <w:sz w:val="24"/>
          <w:szCs w:val="24"/>
        </w:rPr>
        <w:br w:type="page"/>
      </w:r>
    </w:p>
    <w:p w14:paraId="1E026489" w14:textId="7D3DBCA5" w:rsidR="001A5B12" w:rsidRPr="00294E02" w:rsidRDefault="00775EAB" w:rsidP="00040F9D">
      <w:pPr>
        <w:jc w:val="center"/>
        <w:rPr>
          <w:rFonts w:asciiTheme="majorHAnsi" w:eastAsia="gobCL" w:hAnsiTheme="majorHAnsi" w:cstheme="majorHAnsi"/>
          <w:b/>
          <w:bCs/>
          <w:color w:val="000000"/>
          <w:sz w:val="24"/>
          <w:szCs w:val="24"/>
        </w:rPr>
      </w:pPr>
      <w:r w:rsidRPr="00294E02">
        <w:rPr>
          <w:rFonts w:asciiTheme="majorHAnsi" w:eastAsia="gobCL" w:hAnsiTheme="majorHAnsi" w:cstheme="majorHAnsi"/>
          <w:b/>
          <w:bCs/>
          <w:color w:val="000000"/>
          <w:sz w:val="24"/>
          <w:szCs w:val="24"/>
        </w:rPr>
        <w:lastRenderedPageBreak/>
        <w:t>ANEXO N° 3 DECLARACIÓN JURADA SIMPLE</w:t>
      </w:r>
      <w:bookmarkEnd w:id="5"/>
    </w:p>
    <w:p w14:paraId="5CD7922B" w14:textId="77777777" w:rsidR="001A5B12" w:rsidRPr="00294E02" w:rsidRDefault="00775EAB">
      <w:pPr>
        <w:spacing w:after="0" w:line="240" w:lineRule="auto"/>
        <w:jc w:val="center"/>
        <w:rPr>
          <w:rFonts w:asciiTheme="majorHAnsi" w:eastAsia="gobCL" w:hAnsiTheme="majorHAnsi" w:cstheme="majorHAnsi"/>
          <w:b/>
        </w:rPr>
      </w:pPr>
      <w:r w:rsidRPr="00294E02">
        <w:rPr>
          <w:rFonts w:asciiTheme="majorHAnsi" w:eastAsia="gobCL" w:hAnsiTheme="majorHAnsi" w:cstheme="majorHAnsi"/>
          <w:b/>
        </w:rPr>
        <w:t>(No recuperan IVA)</w:t>
      </w:r>
    </w:p>
    <w:p w14:paraId="550F5084" w14:textId="77777777" w:rsidR="001A5B12" w:rsidRPr="00294E02" w:rsidRDefault="001A5B12">
      <w:pPr>
        <w:spacing w:after="0" w:line="240" w:lineRule="auto"/>
        <w:jc w:val="both"/>
        <w:rPr>
          <w:rFonts w:asciiTheme="majorHAnsi" w:eastAsia="gobCL" w:hAnsiTheme="majorHAnsi" w:cstheme="majorHAnsi"/>
        </w:rPr>
      </w:pPr>
    </w:p>
    <w:p w14:paraId="4790AA13" w14:textId="17B09C5A" w:rsidR="001A5B12" w:rsidRPr="00294E02" w:rsidRDefault="00775EAB">
      <w:pPr>
        <w:spacing w:after="0" w:line="360" w:lineRule="auto"/>
        <w:jc w:val="both"/>
        <w:rPr>
          <w:rFonts w:asciiTheme="majorHAnsi" w:eastAsia="gobCL" w:hAnsiTheme="majorHAnsi" w:cstheme="majorHAnsi"/>
        </w:rPr>
      </w:pPr>
      <w:r w:rsidRPr="00294E02">
        <w:rPr>
          <w:rFonts w:asciiTheme="majorHAnsi" w:eastAsia="gobCL" w:hAnsiTheme="majorHAnsi" w:cstheme="majorHAnsi"/>
        </w:rPr>
        <w:t xml:space="preserve">En___________, a _______ </w:t>
      </w:r>
      <w:proofErr w:type="spellStart"/>
      <w:r w:rsidRPr="00294E02">
        <w:rPr>
          <w:rFonts w:asciiTheme="majorHAnsi" w:eastAsia="gobCL" w:hAnsiTheme="majorHAnsi" w:cstheme="majorHAnsi"/>
        </w:rPr>
        <w:t>de</w:t>
      </w:r>
      <w:proofErr w:type="spellEnd"/>
      <w:r w:rsidRPr="00294E02">
        <w:rPr>
          <w:rFonts w:asciiTheme="majorHAnsi" w:eastAsia="gobCL" w:hAnsiTheme="majorHAnsi" w:cstheme="majorHAnsi"/>
        </w:rPr>
        <w:t xml:space="preserve"> ________________________ </w:t>
      </w:r>
      <w:proofErr w:type="spellStart"/>
      <w:r w:rsidRPr="00294E02">
        <w:rPr>
          <w:rFonts w:asciiTheme="majorHAnsi" w:eastAsia="gobCL" w:hAnsiTheme="majorHAnsi" w:cstheme="majorHAnsi"/>
        </w:rPr>
        <w:t>de</w:t>
      </w:r>
      <w:proofErr w:type="spellEnd"/>
      <w:r w:rsidRPr="00294E02">
        <w:rPr>
          <w:rFonts w:asciiTheme="majorHAnsi" w:eastAsia="gobCL" w:hAnsiTheme="majorHAnsi" w:cstheme="majorHAnsi"/>
        </w:rPr>
        <w:t xml:space="preserve"> 202</w:t>
      </w:r>
      <w:r w:rsidR="00A74A27" w:rsidRPr="00294E02">
        <w:rPr>
          <w:rFonts w:asciiTheme="majorHAnsi" w:eastAsia="gobCL" w:hAnsiTheme="majorHAnsi" w:cstheme="majorHAnsi"/>
        </w:rPr>
        <w:t>2</w:t>
      </w:r>
      <w:r w:rsidRPr="00294E02">
        <w:rPr>
          <w:rFonts w:asciiTheme="majorHAnsi" w:eastAsia="gobCL" w:hAnsiTheme="majorHAnsi" w:cstheme="majorHAnsi"/>
        </w:rPr>
        <w:t>, la Feria Libre _____________________, representada por la Organización ___________________, RUT _________, representada a su vez por los dirigentes/as señor</w:t>
      </w:r>
      <w:r w:rsidR="00CD22CB">
        <w:rPr>
          <w:rFonts w:asciiTheme="majorHAnsi" w:eastAsia="gobCL" w:hAnsiTheme="majorHAnsi" w:cstheme="majorHAnsi"/>
        </w:rPr>
        <w:t>es</w:t>
      </w:r>
      <w:r w:rsidRPr="00294E02">
        <w:rPr>
          <w:rFonts w:asciiTheme="majorHAnsi" w:eastAsia="gobCL" w:hAnsiTheme="majorHAnsi" w:cstheme="majorHAnsi"/>
        </w:rPr>
        <w:t>/as:</w:t>
      </w:r>
    </w:p>
    <w:p w14:paraId="13D977BE" w14:textId="77777777" w:rsidR="001A5B12" w:rsidRPr="00294E02" w:rsidRDefault="001A5B12">
      <w:pPr>
        <w:spacing w:after="0" w:line="360" w:lineRule="auto"/>
        <w:jc w:val="both"/>
        <w:rPr>
          <w:rFonts w:asciiTheme="majorHAnsi" w:eastAsia="gobCL" w:hAnsiTheme="majorHAnsi" w:cstheme="majorHAnsi"/>
        </w:rPr>
      </w:pPr>
    </w:p>
    <w:p w14:paraId="18D36986" w14:textId="77777777" w:rsidR="001A5B12" w:rsidRPr="00294E02" w:rsidRDefault="00775EAB" w:rsidP="00104148">
      <w:pPr>
        <w:numPr>
          <w:ilvl w:val="0"/>
          <w:numId w:val="2"/>
        </w:numPr>
        <w:spacing w:after="0" w:line="240" w:lineRule="auto"/>
        <w:jc w:val="both"/>
        <w:rPr>
          <w:rFonts w:asciiTheme="majorHAnsi" w:eastAsia="gobCL" w:hAnsiTheme="majorHAnsi" w:cstheme="majorHAnsi"/>
        </w:rPr>
      </w:pPr>
      <w:r w:rsidRPr="00294E02">
        <w:rPr>
          <w:rFonts w:asciiTheme="majorHAnsi" w:eastAsia="gobCL" w:hAnsiTheme="majorHAnsi" w:cstheme="majorHAnsi"/>
        </w:rPr>
        <w:t>Nombre________________________________________________</w:t>
      </w:r>
    </w:p>
    <w:p w14:paraId="018407AF" w14:textId="3961E094" w:rsidR="001A5B12" w:rsidRPr="00294E02" w:rsidRDefault="00775EAB" w:rsidP="00104148">
      <w:pPr>
        <w:spacing w:after="0" w:line="240" w:lineRule="auto"/>
        <w:ind w:left="720" w:hanging="10"/>
        <w:jc w:val="both"/>
        <w:rPr>
          <w:rFonts w:asciiTheme="majorHAnsi" w:eastAsia="gobCL" w:hAnsiTheme="majorHAnsi" w:cstheme="majorHAnsi"/>
        </w:rPr>
      </w:pPr>
      <w:r w:rsidRPr="00294E02">
        <w:rPr>
          <w:rFonts w:asciiTheme="majorHAnsi" w:eastAsia="gobCL" w:hAnsiTheme="majorHAnsi" w:cstheme="majorHAnsi"/>
        </w:rPr>
        <w:t>RUT:</w:t>
      </w:r>
      <w:r w:rsidR="00CD22CB">
        <w:rPr>
          <w:rFonts w:asciiTheme="majorHAnsi" w:eastAsia="gobCL" w:hAnsiTheme="majorHAnsi" w:cstheme="majorHAnsi"/>
        </w:rPr>
        <w:t xml:space="preserve"> </w:t>
      </w:r>
      <w:r w:rsidRPr="00294E02">
        <w:rPr>
          <w:rFonts w:asciiTheme="majorHAnsi" w:eastAsia="gobCL" w:hAnsiTheme="majorHAnsi" w:cstheme="majorHAnsi"/>
        </w:rPr>
        <w:t>_____________________ Cargo:</w:t>
      </w:r>
      <w:r w:rsidR="00CD22CB">
        <w:rPr>
          <w:rFonts w:asciiTheme="majorHAnsi" w:eastAsia="gobCL" w:hAnsiTheme="majorHAnsi" w:cstheme="majorHAnsi"/>
        </w:rPr>
        <w:t xml:space="preserve"> </w:t>
      </w:r>
      <w:r w:rsidRPr="00294E02">
        <w:rPr>
          <w:rFonts w:asciiTheme="majorHAnsi" w:eastAsia="gobCL" w:hAnsiTheme="majorHAnsi" w:cstheme="majorHAnsi"/>
        </w:rPr>
        <w:t>________________________</w:t>
      </w:r>
    </w:p>
    <w:p w14:paraId="41277B6C" w14:textId="77777777" w:rsidR="001A5B12" w:rsidRPr="00294E02" w:rsidRDefault="001A5B12" w:rsidP="00104148">
      <w:pPr>
        <w:spacing w:after="0" w:line="240" w:lineRule="auto"/>
        <w:ind w:left="720"/>
        <w:jc w:val="both"/>
        <w:rPr>
          <w:rFonts w:asciiTheme="majorHAnsi" w:eastAsia="gobCL" w:hAnsiTheme="majorHAnsi" w:cstheme="majorHAnsi"/>
        </w:rPr>
      </w:pPr>
    </w:p>
    <w:p w14:paraId="5DA5BBEC" w14:textId="77777777" w:rsidR="00104148" w:rsidRPr="00294E02" w:rsidRDefault="00104148" w:rsidP="00104148">
      <w:pPr>
        <w:numPr>
          <w:ilvl w:val="0"/>
          <w:numId w:val="2"/>
        </w:numPr>
        <w:spacing w:after="0" w:line="240" w:lineRule="auto"/>
        <w:jc w:val="both"/>
        <w:rPr>
          <w:rFonts w:asciiTheme="majorHAnsi" w:eastAsia="gobCL" w:hAnsiTheme="majorHAnsi" w:cstheme="majorHAnsi"/>
        </w:rPr>
      </w:pPr>
      <w:r w:rsidRPr="00294E02">
        <w:rPr>
          <w:rFonts w:asciiTheme="majorHAnsi" w:eastAsia="gobCL" w:hAnsiTheme="majorHAnsi" w:cstheme="majorHAnsi"/>
        </w:rPr>
        <w:t>Nombre________________________________________________</w:t>
      </w:r>
    </w:p>
    <w:p w14:paraId="3A2746CB" w14:textId="77777777" w:rsidR="00104148" w:rsidRPr="00294E02" w:rsidRDefault="00104148" w:rsidP="00104148">
      <w:pPr>
        <w:spacing w:after="0" w:line="240" w:lineRule="auto"/>
        <w:ind w:left="720" w:hanging="10"/>
        <w:jc w:val="both"/>
        <w:rPr>
          <w:rFonts w:asciiTheme="majorHAnsi" w:eastAsia="gobCL" w:hAnsiTheme="majorHAnsi" w:cstheme="majorHAnsi"/>
        </w:rPr>
      </w:pPr>
      <w:r w:rsidRPr="00294E02">
        <w:rPr>
          <w:rFonts w:asciiTheme="majorHAnsi" w:eastAsia="gobCL" w:hAnsiTheme="majorHAnsi" w:cstheme="majorHAnsi"/>
        </w:rPr>
        <w:t>RUT:</w:t>
      </w:r>
      <w:r>
        <w:rPr>
          <w:rFonts w:asciiTheme="majorHAnsi" w:eastAsia="gobCL" w:hAnsiTheme="majorHAnsi" w:cstheme="majorHAnsi"/>
        </w:rPr>
        <w:t xml:space="preserve"> </w:t>
      </w:r>
      <w:r w:rsidRPr="00294E02">
        <w:rPr>
          <w:rFonts w:asciiTheme="majorHAnsi" w:eastAsia="gobCL" w:hAnsiTheme="majorHAnsi" w:cstheme="majorHAnsi"/>
        </w:rPr>
        <w:t>_____________________ Cargo:</w:t>
      </w:r>
      <w:r>
        <w:rPr>
          <w:rFonts w:asciiTheme="majorHAnsi" w:eastAsia="gobCL" w:hAnsiTheme="majorHAnsi" w:cstheme="majorHAnsi"/>
        </w:rPr>
        <w:t xml:space="preserve"> </w:t>
      </w:r>
      <w:r w:rsidRPr="00294E02">
        <w:rPr>
          <w:rFonts w:asciiTheme="majorHAnsi" w:eastAsia="gobCL" w:hAnsiTheme="majorHAnsi" w:cstheme="majorHAnsi"/>
        </w:rPr>
        <w:t>________________________</w:t>
      </w:r>
    </w:p>
    <w:p w14:paraId="568710A0" w14:textId="77777777" w:rsidR="001A5B12" w:rsidRPr="00294E02" w:rsidRDefault="001A5B12" w:rsidP="00104148">
      <w:pPr>
        <w:spacing w:after="0" w:line="240" w:lineRule="auto"/>
        <w:ind w:left="720"/>
        <w:jc w:val="both"/>
        <w:rPr>
          <w:rFonts w:asciiTheme="majorHAnsi" w:eastAsia="gobCL" w:hAnsiTheme="majorHAnsi" w:cstheme="majorHAnsi"/>
        </w:rPr>
      </w:pPr>
    </w:p>
    <w:p w14:paraId="486B8BA9" w14:textId="77777777" w:rsidR="00104148" w:rsidRPr="00294E02" w:rsidRDefault="00104148" w:rsidP="00104148">
      <w:pPr>
        <w:numPr>
          <w:ilvl w:val="0"/>
          <w:numId w:val="2"/>
        </w:numPr>
        <w:spacing w:after="0" w:line="240" w:lineRule="auto"/>
        <w:jc w:val="both"/>
        <w:rPr>
          <w:rFonts w:asciiTheme="majorHAnsi" w:eastAsia="gobCL" w:hAnsiTheme="majorHAnsi" w:cstheme="majorHAnsi"/>
        </w:rPr>
      </w:pPr>
      <w:r w:rsidRPr="00294E02">
        <w:rPr>
          <w:rFonts w:asciiTheme="majorHAnsi" w:eastAsia="gobCL" w:hAnsiTheme="majorHAnsi" w:cstheme="majorHAnsi"/>
        </w:rPr>
        <w:t>Nombre________________________________________________</w:t>
      </w:r>
    </w:p>
    <w:p w14:paraId="60D9B260" w14:textId="77777777" w:rsidR="00104148" w:rsidRPr="00294E02" w:rsidRDefault="00104148" w:rsidP="00104148">
      <w:pPr>
        <w:spacing w:after="0" w:line="240" w:lineRule="auto"/>
        <w:ind w:left="720" w:hanging="10"/>
        <w:jc w:val="both"/>
        <w:rPr>
          <w:rFonts w:asciiTheme="majorHAnsi" w:eastAsia="gobCL" w:hAnsiTheme="majorHAnsi" w:cstheme="majorHAnsi"/>
        </w:rPr>
      </w:pPr>
      <w:r w:rsidRPr="00294E02">
        <w:rPr>
          <w:rFonts w:asciiTheme="majorHAnsi" w:eastAsia="gobCL" w:hAnsiTheme="majorHAnsi" w:cstheme="majorHAnsi"/>
        </w:rPr>
        <w:t>RUT:</w:t>
      </w:r>
      <w:r>
        <w:rPr>
          <w:rFonts w:asciiTheme="majorHAnsi" w:eastAsia="gobCL" w:hAnsiTheme="majorHAnsi" w:cstheme="majorHAnsi"/>
        </w:rPr>
        <w:t xml:space="preserve"> </w:t>
      </w:r>
      <w:r w:rsidRPr="00294E02">
        <w:rPr>
          <w:rFonts w:asciiTheme="majorHAnsi" w:eastAsia="gobCL" w:hAnsiTheme="majorHAnsi" w:cstheme="majorHAnsi"/>
        </w:rPr>
        <w:t>_____________________ Cargo:</w:t>
      </w:r>
      <w:r>
        <w:rPr>
          <w:rFonts w:asciiTheme="majorHAnsi" w:eastAsia="gobCL" w:hAnsiTheme="majorHAnsi" w:cstheme="majorHAnsi"/>
        </w:rPr>
        <w:t xml:space="preserve"> </w:t>
      </w:r>
      <w:r w:rsidRPr="00294E02">
        <w:rPr>
          <w:rFonts w:asciiTheme="majorHAnsi" w:eastAsia="gobCL" w:hAnsiTheme="majorHAnsi" w:cstheme="majorHAnsi"/>
        </w:rPr>
        <w:t>________________________</w:t>
      </w:r>
    </w:p>
    <w:p w14:paraId="0555B131" w14:textId="77777777" w:rsidR="001A5B12" w:rsidRPr="00294E02" w:rsidRDefault="001A5B12">
      <w:pPr>
        <w:spacing w:after="0" w:line="360" w:lineRule="auto"/>
        <w:ind w:left="12" w:firstLine="708"/>
        <w:jc w:val="both"/>
        <w:rPr>
          <w:rFonts w:asciiTheme="majorHAnsi" w:eastAsia="gobCL" w:hAnsiTheme="majorHAnsi" w:cstheme="majorHAnsi"/>
        </w:rPr>
      </w:pPr>
    </w:p>
    <w:p w14:paraId="437B56DA" w14:textId="5C22C510" w:rsidR="001A5B12" w:rsidRPr="00294E02" w:rsidRDefault="00775EAB">
      <w:pPr>
        <w:spacing w:after="0" w:line="360" w:lineRule="auto"/>
        <w:ind w:left="12" w:firstLine="708"/>
        <w:jc w:val="both"/>
        <w:rPr>
          <w:rFonts w:asciiTheme="majorHAnsi" w:eastAsia="gobCL" w:hAnsiTheme="majorHAnsi" w:cstheme="majorHAnsi"/>
        </w:rPr>
      </w:pPr>
      <w:r w:rsidRPr="00294E02">
        <w:rPr>
          <w:rFonts w:asciiTheme="majorHAnsi" w:eastAsia="gobCL" w:hAnsiTheme="majorHAnsi" w:cstheme="majorHAnsi"/>
        </w:rPr>
        <w:t>Marcar según corresponda</w:t>
      </w:r>
      <w:r w:rsidR="00A74A27" w:rsidRPr="00294E02">
        <w:rPr>
          <w:rFonts w:asciiTheme="majorHAnsi" w:eastAsia="gobCL" w:hAnsiTheme="majorHAnsi" w:cstheme="majorHAnsi"/>
        </w:rPr>
        <w:t>:</w:t>
      </w:r>
    </w:p>
    <w:p w14:paraId="72986BB2" w14:textId="38499F63" w:rsidR="001A5B12" w:rsidRPr="00294E02" w:rsidRDefault="00775EAB">
      <w:pPr>
        <w:spacing w:after="0" w:line="360" w:lineRule="auto"/>
        <w:ind w:left="850"/>
        <w:jc w:val="both"/>
        <w:rPr>
          <w:rFonts w:asciiTheme="majorHAnsi" w:eastAsia="gobCL" w:hAnsiTheme="majorHAnsi" w:cstheme="majorHAnsi"/>
        </w:rPr>
      </w:pPr>
      <w:r w:rsidRPr="00294E02">
        <w:rPr>
          <w:rFonts w:asciiTheme="majorHAnsi" w:eastAsia="gobCL" w:hAnsiTheme="majorHAnsi" w:cstheme="majorHAnsi"/>
        </w:rPr>
        <w:t xml:space="preserve">Declara que </w:t>
      </w:r>
      <w:r w:rsidRPr="00294E02">
        <w:rPr>
          <w:rFonts w:asciiTheme="majorHAnsi" w:eastAsia="gobCL" w:hAnsiTheme="majorHAnsi" w:cstheme="majorHAnsi"/>
          <w:b/>
          <w:u w:val="single"/>
        </w:rPr>
        <w:t>NO</w:t>
      </w:r>
      <w:r w:rsidRPr="00294E02">
        <w:rPr>
          <w:rFonts w:asciiTheme="majorHAnsi" w:eastAsia="gobCL" w:hAnsiTheme="majorHAnsi" w:cstheme="majorHAnsi"/>
          <w:u w:val="single"/>
        </w:rPr>
        <w:t xml:space="preserve"> recuperan el IVA o no hacen uso del crédito fiscal</w:t>
      </w:r>
      <w:r w:rsidRPr="00294E02">
        <w:rPr>
          <w:rFonts w:asciiTheme="majorHAnsi" w:eastAsia="gobCL" w:hAnsiTheme="majorHAnsi" w:cstheme="majorHAnsi"/>
        </w:rPr>
        <w:t>, lo que deberán acreditar mediante libro de compraventa, el formulario 29 y la factura.</w:t>
      </w:r>
      <w:r w:rsidRPr="00294E02">
        <w:rPr>
          <w:rFonts w:asciiTheme="majorHAnsi" w:eastAsia="Courier New" w:hAnsiTheme="majorHAnsi" w:cstheme="majorHAnsi"/>
        </w:rPr>
        <w:t> </w:t>
      </w:r>
      <w:r w:rsidRPr="00294E02">
        <w:rPr>
          <w:rFonts w:asciiTheme="majorHAnsi" w:hAnsiTheme="majorHAnsi" w:cstheme="majorHAnsi"/>
          <w:noProof/>
        </w:rPr>
        <mc:AlternateContent>
          <mc:Choice Requires="wps">
            <w:drawing>
              <wp:anchor distT="0" distB="0" distL="114300" distR="114300" simplePos="0" relativeHeight="251659264" behindDoc="0" locked="0" layoutInCell="1" hidden="0" allowOverlap="1" wp14:anchorId="14EE1BA3" wp14:editId="0DA6E67A">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14F8BDC" w14:textId="77777777" w:rsidR="00735F9F" w:rsidRDefault="00735F9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4EE1BA3" id="Rectángulo 7" o:spid="_x0000_s1026" style="position:absolute;left:0;text-align:left;margin-left:9pt;margin-top:2pt;width:27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U/GgIAAEw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">
                <v:stroke startarrowwidth="narrow" startarrowlength="short" endarrowwidth="narrow" endarrowlength="short"/>
                <v:textbox inset="2.53958mm,2.53958mm,2.53958mm,2.53958mm">
                  <w:txbxContent>
                    <w:p w14:paraId="414F8BDC" w14:textId="77777777" w:rsidR="00735F9F" w:rsidRDefault="00735F9F">
                      <w:pPr>
                        <w:spacing w:after="0" w:line="240" w:lineRule="auto"/>
                        <w:textDirection w:val="btLr"/>
                      </w:pPr>
                    </w:p>
                  </w:txbxContent>
                </v:textbox>
              </v:rect>
            </w:pict>
          </mc:Fallback>
        </mc:AlternateContent>
      </w:r>
    </w:p>
    <w:p w14:paraId="2F01B578" w14:textId="1CA71637" w:rsidR="001A5B12" w:rsidRPr="00294E02" w:rsidRDefault="001A5B12" w:rsidP="0096502D">
      <w:pPr>
        <w:spacing w:after="0" w:line="360" w:lineRule="auto"/>
        <w:jc w:val="both"/>
        <w:rPr>
          <w:rFonts w:asciiTheme="majorHAnsi" w:eastAsia="gobCL" w:hAnsiTheme="majorHAnsi" w:cstheme="majorHAnsi"/>
        </w:rPr>
      </w:pPr>
    </w:p>
    <w:p w14:paraId="6F9B8F2A" w14:textId="1010D6E7" w:rsidR="001A5B12" w:rsidRPr="00294E02" w:rsidRDefault="00775EAB">
      <w:pPr>
        <w:spacing w:after="0" w:line="360" w:lineRule="auto"/>
        <w:ind w:left="850"/>
        <w:jc w:val="both"/>
        <w:rPr>
          <w:rFonts w:asciiTheme="majorHAnsi" w:eastAsia="gobCL" w:hAnsiTheme="majorHAnsi" w:cstheme="majorHAnsi"/>
        </w:rPr>
      </w:pPr>
      <w:r w:rsidRPr="00294E02">
        <w:rPr>
          <w:rFonts w:asciiTheme="majorHAnsi" w:eastAsia="gobCL" w:hAnsiTheme="majorHAnsi" w:cstheme="majorHAnsi"/>
        </w:rPr>
        <w:t xml:space="preserve">Declara que </w:t>
      </w:r>
      <w:r w:rsidRPr="00294E02">
        <w:rPr>
          <w:rFonts w:asciiTheme="majorHAnsi" w:eastAsia="gobCL" w:hAnsiTheme="majorHAnsi" w:cstheme="majorHAnsi"/>
          <w:b/>
          <w:u w:val="single"/>
        </w:rPr>
        <w:t>NO</w:t>
      </w:r>
      <w:r w:rsidRPr="00294E02">
        <w:rPr>
          <w:rFonts w:asciiTheme="majorHAnsi" w:eastAsia="gobCL" w:hAnsiTheme="majorHAnsi" w:cstheme="majorHAnsi"/>
          <w:u w:val="single"/>
        </w:rPr>
        <w:t xml:space="preserve"> recuperan el IVA y que NO llevan libro de compraventa</w:t>
      </w:r>
      <w:r w:rsidRPr="00294E02">
        <w:rPr>
          <w:rFonts w:asciiTheme="majorHAnsi" w:eastAsia="gobCL" w:hAnsiTheme="majorHAnsi" w:cstheme="majorHAnsi"/>
        </w:rPr>
        <w:t>, dado que tienen el RUT ante SII pero no tienen inicio de actividades.</w:t>
      </w:r>
      <w:r w:rsidRPr="00294E02">
        <w:rPr>
          <w:rFonts w:asciiTheme="majorHAnsi" w:hAnsiTheme="majorHAnsi" w:cstheme="majorHAnsi"/>
          <w:noProof/>
        </w:rPr>
        <mc:AlternateContent>
          <mc:Choice Requires="wps">
            <w:drawing>
              <wp:anchor distT="0" distB="0" distL="114300" distR="114300" simplePos="0" relativeHeight="251660288" behindDoc="0" locked="0" layoutInCell="1" hidden="0" allowOverlap="1" wp14:anchorId="56E49AE1" wp14:editId="1B168B4C">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CE28647" w14:textId="77777777" w:rsidR="00735F9F" w:rsidRDefault="00735F9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6E49AE1" id="Rectángulo 8" o:spid="_x0000_s1027" style="position:absolute;left:0;text-align:left;margin-left:9pt;margin-top:0;width:27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ctB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">
                <v:stroke startarrowwidth="narrow" startarrowlength="short" endarrowwidth="narrow" endarrowlength="short"/>
                <v:textbox inset="2.53958mm,2.53958mm,2.53958mm,2.53958mm">
                  <w:txbxContent>
                    <w:p w14:paraId="7CE28647" w14:textId="77777777" w:rsidR="00735F9F" w:rsidRDefault="00735F9F">
                      <w:pPr>
                        <w:spacing w:after="0" w:line="240" w:lineRule="auto"/>
                        <w:textDirection w:val="btLr"/>
                      </w:pPr>
                    </w:p>
                  </w:txbxContent>
                </v:textbox>
              </v:rect>
            </w:pict>
          </mc:Fallback>
        </mc:AlternateContent>
      </w:r>
    </w:p>
    <w:p w14:paraId="3DD01E8B" w14:textId="36B3856D" w:rsidR="001A5B12" w:rsidRPr="00294E02" w:rsidRDefault="00775EAB">
      <w:pPr>
        <w:spacing w:after="0" w:line="360" w:lineRule="auto"/>
        <w:ind w:left="357" w:firstLine="493"/>
        <w:jc w:val="both"/>
        <w:rPr>
          <w:rFonts w:asciiTheme="majorHAnsi" w:eastAsia="gobCL" w:hAnsiTheme="majorHAnsi" w:cstheme="majorHAnsi"/>
        </w:rPr>
      </w:pPr>
      <w:r w:rsidRPr="00294E02">
        <w:rPr>
          <w:rFonts w:asciiTheme="majorHAnsi" w:eastAsia="gobCL" w:hAnsiTheme="majorHAnsi" w:cstheme="majorHAnsi"/>
        </w:rPr>
        <w:t>Dan fe de esta información los dirigentes/as de la feria con sus firmas;</w:t>
      </w:r>
    </w:p>
    <w:p w14:paraId="0A75653D" w14:textId="30C9E470" w:rsidR="0096502D" w:rsidRPr="00294E02" w:rsidRDefault="0096502D" w:rsidP="00A74A27">
      <w:pPr>
        <w:spacing w:after="0" w:line="360" w:lineRule="auto"/>
        <w:jc w:val="both"/>
        <w:rPr>
          <w:rFonts w:asciiTheme="majorHAnsi" w:eastAsia="gobCL" w:hAnsiTheme="majorHAnsi" w:cstheme="majorHAnsi"/>
        </w:rPr>
      </w:pPr>
    </w:p>
    <w:tbl>
      <w:tblPr>
        <w:tblStyle w:val="Tablaconcuadrcula"/>
        <w:tblW w:w="0" w:type="auto"/>
        <w:tblLook w:val="04A0" w:firstRow="1" w:lastRow="0" w:firstColumn="1" w:lastColumn="0" w:noHBand="0" w:noVBand="1"/>
      </w:tblPr>
      <w:tblGrid>
        <w:gridCol w:w="2946"/>
        <w:gridCol w:w="2946"/>
        <w:gridCol w:w="2946"/>
      </w:tblGrid>
      <w:tr w:rsidR="0096502D" w:rsidRPr="00294E02" w14:paraId="0E986D9B" w14:textId="77777777" w:rsidTr="00735F9F">
        <w:trPr>
          <w:trHeight w:val="538"/>
        </w:trPr>
        <w:tc>
          <w:tcPr>
            <w:tcW w:w="3131" w:type="dxa"/>
            <w:tcBorders>
              <w:top w:val="nil"/>
              <w:left w:val="nil"/>
              <w:bottom w:val="nil"/>
              <w:right w:val="nil"/>
            </w:tcBorders>
          </w:tcPr>
          <w:p w14:paraId="1A0CB10F" w14:textId="77777777" w:rsidR="0096502D" w:rsidRPr="00294E02" w:rsidRDefault="0096502D" w:rsidP="00735F9F">
            <w:pPr>
              <w:jc w:val="both"/>
              <w:rPr>
                <w:rFonts w:asciiTheme="majorHAnsi" w:eastAsia="gobCL" w:hAnsiTheme="majorHAnsi" w:cstheme="majorHAnsi"/>
              </w:rPr>
            </w:pPr>
          </w:p>
          <w:p w14:paraId="0AD4C5C3" w14:textId="77777777" w:rsidR="00A74A27" w:rsidRPr="00294E02" w:rsidRDefault="00A74A27" w:rsidP="00735F9F">
            <w:pPr>
              <w:jc w:val="both"/>
              <w:rPr>
                <w:rFonts w:asciiTheme="majorHAnsi" w:eastAsia="gobCL" w:hAnsiTheme="majorHAnsi" w:cstheme="majorHAnsi"/>
              </w:rPr>
            </w:pPr>
          </w:p>
          <w:p w14:paraId="13FEB64B" w14:textId="73F14AF0" w:rsidR="00A74A27" w:rsidRPr="00294E02" w:rsidRDefault="00A74A27" w:rsidP="00735F9F">
            <w:pPr>
              <w:jc w:val="both"/>
              <w:rPr>
                <w:rFonts w:asciiTheme="majorHAnsi" w:eastAsia="gobCL" w:hAnsiTheme="majorHAnsi" w:cstheme="majorHAnsi"/>
              </w:rPr>
            </w:pPr>
          </w:p>
        </w:tc>
        <w:tc>
          <w:tcPr>
            <w:tcW w:w="3132" w:type="dxa"/>
            <w:tcBorders>
              <w:top w:val="nil"/>
              <w:left w:val="nil"/>
              <w:bottom w:val="nil"/>
              <w:right w:val="nil"/>
            </w:tcBorders>
          </w:tcPr>
          <w:p w14:paraId="2DA4195D" w14:textId="77777777" w:rsidR="0096502D" w:rsidRPr="00294E02" w:rsidRDefault="0096502D" w:rsidP="00735F9F">
            <w:pPr>
              <w:jc w:val="both"/>
              <w:rPr>
                <w:rFonts w:asciiTheme="majorHAnsi" w:eastAsia="gobCL" w:hAnsiTheme="majorHAnsi" w:cstheme="majorHAnsi"/>
              </w:rPr>
            </w:pPr>
          </w:p>
        </w:tc>
        <w:tc>
          <w:tcPr>
            <w:tcW w:w="3132" w:type="dxa"/>
            <w:tcBorders>
              <w:top w:val="nil"/>
              <w:left w:val="nil"/>
              <w:bottom w:val="nil"/>
              <w:right w:val="nil"/>
            </w:tcBorders>
          </w:tcPr>
          <w:p w14:paraId="0B6DCE85" w14:textId="77777777" w:rsidR="0096502D" w:rsidRPr="00294E02" w:rsidRDefault="0096502D" w:rsidP="00735F9F">
            <w:pPr>
              <w:jc w:val="both"/>
              <w:rPr>
                <w:rFonts w:asciiTheme="majorHAnsi" w:eastAsia="gobCL" w:hAnsiTheme="majorHAnsi" w:cstheme="majorHAnsi"/>
              </w:rPr>
            </w:pPr>
          </w:p>
        </w:tc>
      </w:tr>
      <w:tr w:rsidR="0096502D" w:rsidRPr="00294E02" w14:paraId="446E5E3F" w14:textId="77777777" w:rsidTr="00735F9F">
        <w:tc>
          <w:tcPr>
            <w:tcW w:w="3131" w:type="dxa"/>
            <w:tcBorders>
              <w:top w:val="nil"/>
              <w:left w:val="nil"/>
              <w:bottom w:val="nil"/>
              <w:right w:val="nil"/>
            </w:tcBorders>
          </w:tcPr>
          <w:p w14:paraId="08B18A03"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Nombre y firma representante </w:t>
            </w:r>
          </w:p>
        </w:tc>
        <w:tc>
          <w:tcPr>
            <w:tcW w:w="3132" w:type="dxa"/>
            <w:tcBorders>
              <w:top w:val="nil"/>
              <w:left w:val="nil"/>
              <w:bottom w:val="nil"/>
              <w:right w:val="nil"/>
            </w:tcBorders>
          </w:tcPr>
          <w:p w14:paraId="1E083922"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Nombre y firma representante </w:t>
            </w:r>
          </w:p>
        </w:tc>
        <w:tc>
          <w:tcPr>
            <w:tcW w:w="3132" w:type="dxa"/>
            <w:tcBorders>
              <w:top w:val="nil"/>
              <w:left w:val="nil"/>
              <w:bottom w:val="nil"/>
              <w:right w:val="nil"/>
            </w:tcBorders>
          </w:tcPr>
          <w:p w14:paraId="3C848EFD"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Nombre y firma representante </w:t>
            </w:r>
          </w:p>
        </w:tc>
      </w:tr>
      <w:tr w:rsidR="0096502D" w:rsidRPr="00294E02" w14:paraId="0A3A4E97" w14:textId="77777777" w:rsidTr="00735F9F">
        <w:tc>
          <w:tcPr>
            <w:tcW w:w="3131" w:type="dxa"/>
            <w:tcBorders>
              <w:top w:val="nil"/>
              <w:left w:val="nil"/>
              <w:bottom w:val="nil"/>
              <w:right w:val="nil"/>
            </w:tcBorders>
          </w:tcPr>
          <w:p w14:paraId="592264A9"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Rut: </w:t>
            </w:r>
          </w:p>
        </w:tc>
        <w:tc>
          <w:tcPr>
            <w:tcW w:w="3132" w:type="dxa"/>
            <w:tcBorders>
              <w:top w:val="nil"/>
              <w:left w:val="nil"/>
              <w:bottom w:val="nil"/>
              <w:right w:val="nil"/>
            </w:tcBorders>
          </w:tcPr>
          <w:p w14:paraId="177C9611"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Rut: </w:t>
            </w:r>
          </w:p>
        </w:tc>
        <w:tc>
          <w:tcPr>
            <w:tcW w:w="3132" w:type="dxa"/>
            <w:tcBorders>
              <w:top w:val="nil"/>
              <w:left w:val="nil"/>
              <w:bottom w:val="nil"/>
              <w:right w:val="nil"/>
            </w:tcBorders>
          </w:tcPr>
          <w:p w14:paraId="2195C885"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Rut: </w:t>
            </w:r>
          </w:p>
        </w:tc>
      </w:tr>
    </w:tbl>
    <w:p w14:paraId="4C4D7660" w14:textId="77777777" w:rsidR="0096502D" w:rsidRPr="00294E02" w:rsidRDefault="0096502D">
      <w:pPr>
        <w:spacing w:after="0" w:line="360" w:lineRule="auto"/>
        <w:ind w:left="357" w:firstLine="708"/>
        <w:jc w:val="both"/>
        <w:rPr>
          <w:rFonts w:asciiTheme="majorHAnsi" w:eastAsia="gobCL" w:hAnsiTheme="majorHAnsi" w:cstheme="majorHAnsi"/>
        </w:rPr>
      </w:pPr>
    </w:p>
    <w:p w14:paraId="03535FF9" w14:textId="77777777" w:rsidR="001A5B12" w:rsidRPr="00294E02" w:rsidRDefault="001A5B12">
      <w:pPr>
        <w:spacing w:after="0" w:line="240" w:lineRule="auto"/>
        <w:ind w:left="357" w:firstLine="708"/>
        <w:jc w:val="both"/>
        <w:rPr>
          <w:rFonts w:asciiTheme="majorHAnsi" w:eastAsia="gobCL" w:hAnsiTheme="majorHAnsi" w:cstheme="majorHAnsi"/>
        </w:rPr>
      </w:pPr>
    </w:p>
    <w:p w14:paraId="1291514E" w14:textId="0CB72973" w:rsidR="001A5B12" w:rsidRPr="00294E02" w:rsidRDefault="001A5B12">
      <w:pPr>
        <w:spacing w:after="0" w:line="240" w:lineRule="auto"/>
        <w:jc w:val="both"/>
        <w:rPr>
          <w:rFonts w:asciiTheme="majorHAnsi" w:eastAsia="gobCL" w:hAnsiTheme="majorHAnsi" w:cstheme="majorHAnsi"/>
        </w:rPr>
      </w:pPr>
    </w:p>
    <w:p w14:paraId="69BDE3D6" w14:textId="423D8DB8" w:rsidR="0096502D" w:rsidRPr="00294E02" w:rsidRDefault="0096502D">
      <w:pPr>
        <w:spacing w:after="0" w:line="240" w:lineRule="auto"/>
        <w:jc w:val="both"/>
        <w:rPr>
          <w:rFonts w:asciiTheme="majorHAnsi" w:eastAsia="gobCL" w:hAnsiTheme="majorHAnsi" w:cstheme="majorHAnsi"/>
        </w:rPr>
      </w:pPr>
    </w:p>
    <w:p w14:paraId="4E72B2DF" w14:textId="77777777" w:rsidR="0096502D" w:rsidRPr="00294E02" w:rsidRDefault="0096502D">
      <w:pPr>
        <w:spacing w:after="0" w:line="240" w:lineRule="auto"/>
        <w:jc w:val="both"/>
        <w:rPr>
          <w:rFonts w:asciiTheme="majorHAnsi" w:eastAsia="gobCL" w:hAnsiTheme="majorHAnsi" w:cstheme="majorHAnsi"/>
          <w:b/>
        </w:rPr>
      </w:pPr>
    </w:p>
    <w:p w14:paraId="60BBE06A" w14:textId="77777777" w:rsidR="001A5B12" w:rsidRPr="00294E02" w:rsidRDefault="00775EAB">
      <w:pPr>
        <w:spacing w:after="0" w:line="240" w:lineRule="auto"/>
        <w:jc w:val="both"/>
        <w:rPr>
          <w:rFonts w:asciiTheme="majorHAnsi" w:eastAsia="gobCL" w:hAnsiTheme="majorHAnsi" w:cstheme="majorHAnsi"/>
          <w:b/>
        </w:rPr>
      </w:pPr>
      <w:r w:rsidRPr="00294E02">
        <w:rPr>
          <w:rFonts w:asciiTheme="majorHAnsi" w:eastAsia="gobCL" w:hAnsiTheme="majorHAnsi" w:cstheme="majorHAnsi"/>
          <w:b/>
        </w:rPr>
        <w:t>pp. Organización __________</w:t>
      </w:r>
    </w:p>
    <w:p w14:paraId="229D1C59" w14:textId="77777777" w:rsidR="001A5B12" w:rsidRPr="00294E02" w:rsidRDefault="00775EAB">
      <w:pPr>
        <w:spacing w:after="0" w:line="240" w:lineRule="auto"/>
        <w:jc w:val="both"/>
        <w:rPr>
          <w:rFonts w:asciiTheme="majorHAnsi" w:eastAsia="gobCL" w:hAnsiTheme="majorHAnsi" w:cstheme="majorHAnsi"/>
          <w:b/>
        </w:rPr>
      </w:pPr>
      <w:r w:rsidRPr="00294E02">
        <w:rPr>
          <w:rFonts w:asciiTheme="majorHAnsi" w:eastAsia="gobCL" w:hAnsiTheme="majorHAnsi" w:cstheme="majorHAnsi"/>
          <w:b/>
        </w:rPr>
        <w:t xml:space="preserve">                       </w:t>
      </w:r>
    </w:p>
    <w:p w14:paraId="00555402" w14:textId="77777777" w:rsidR="001A5B12" w:rsidRPr="00294E02" w:rsidRDefault="00775EAB">
      <w:pPr>
        <w:spacing w:after="0" w:line="240" w:lineRule="auto"/>
        <w:ind w:firstLine="708"/>
        <w:jc w:val="both"/>
        <w:rPr>
          <w:rFonts w:asciiTheme="majorHAnsi" w:eastAsia="gobCL" w:hAnsiTheme="majorHAnsi" w:cstheme="majorHAnsi"/>
        </w:rPr>
      </w:pPr>
      <w:r w:rsidRPr="00294E02">
        <w:rPr>
          <w:rFonts w:asciiTheme="majorHAnsi" w:eastAsia="gobCL" w:hAnsiTheme="majorHAnsi" w:cstheme="majorHAnsi"/>
          <w:b/>
        </w:rPr>
        <w:t>Feria ___________</w:t>
      </w:r>
    </w:p>
    <w:p w14:paraId="648483C0" w14:textId="0A2E3250" w:rsidR="001A5B12" w:rsidRPr="00294E02" w:rsidRDefault="00775EAB">
      <w:pPr>
        <w:pStyle w:val="Ttulo1"/>
        <w:spacing w:before="0" w:line="240" w:lineRule="auto"/>
        <w:jc w:val="center"/>
        <w:rPr>
          <w:rFonts w:asciiTheme="majorHAnsi" w:eastAsia="gobCL" w:hAnsiTheme="majorHAnsi" w:cstheme="majorHAnsi"/>
          <w:color w:val="000000"/>
          <w:sz w:val="24"/>
          <w:szCs w:val="24"/>
        </w:rPr>
      </w:pPr>
      <w:r w:rsidRPr="00294E02">
        <w:rPr>
          <w:rFonts w:asciiTheme="majorHAnsi" w:hAnsiTheme="majorHAnsi" w:cstheme="majorHAnsi"/>
        </w:rPr>
        <w:br w:type="page"/>
      </w:r>
      <w:bookmarkStart w:id="6" w:name="_Toc37759393"/>
      <w:r w:rsidRPr="00294E02">
        <w:rPr>
          <w:rFonts w:asciiTheme="majorHAnsi" w:eastAsia="gobCL" w:hAnsiTheme="majorHAnsi" w:cstheme="majorHAnsi"/>
          <w:color w:val="000000"/>
          <w:sz w:val="24"/>
          <w:szCs w:val="24"/>
        </w:rPr>
        <w:lastRenderedPageBreak/>
        <w:t>ANEXO N° 4</w:t>
      </w:r>
      <w:r w:rsidR="0096502D" w:rsidRPr="00294E02">
        <w:rPr>
          <w:rFonts w:asciiTheme="majorHAnsi" w:eastAsia="gobCL" w:hAnsiTheme="majorHAnsi" w:cstheme="majorHAnsi"/>
          <w:color w:val="000000"/>
          <w:sz w:val="24"/>
          <w:szCs w:val="24"/>
        </w:rPr>
        <w:t>A</w:t>
      </w:r>
      <w:r w:rsidRPr="00294E02">
        <w:rPr>
          <w:rFonts w:asciiTheme="majorHAnsi" w:eastAsia="gobCL" w:hAnsiTheme="majorHAnsi" w:cstheme="majorHAnsi"/>
          <w:color w:val="000000"/>
          <w:sz w:val="24"/>
          <w:szCs w:val="24"/>
        </w:rPr>
        <w:t>. DECLARACIÓN JURADA SIMPLE</w:t>
      </w:r>
      <w:bookmarkEnd w:id="6"/>
    </w:p>
    <w:p w14:paraId="4ABF5157" w14:textId="5EE5E6E1" w:rsidR="001A5B12" w:rsidRPr="00294E02" w:rsidRDefault="00775EAB" w:rsidP="00104148">
      <w:pPr>
        <w:spacing w:after="0" w:line="240" w:lineRule="auto"/>
        <w:rPr>
          <w:rFonts w:asciiTheme="majorHAnsi" w:eastAsia="gobCL" w:hAnsiTheme="majorHAnsi" w:cstheme="majorHAnsi"/>
          <w:b/>
          <w:sz w:val="20"/>
          <w:szCs w:val="20"/>
        </w:rPr>
      </w:pPr>
      <w:r w:rsidRPr="00294E02">
        <w:rPr>
          <w:rFonts w:asciiTheme="majorHAnsi" w:eastAsia="gobCL" w:hAnsiTheme="majorHAnsi" w:cstheme="majorHAnsi"/>
          <w:b/>
          <w:sz w:val="20"/>
          <w:szCs w:val="20"/>
        </w:rPr>
        <w:t>(Para Ferias Libres con más de una organización y/o para organizaciones que cuenten con el 51% de puestos de la feria)</w:t>
      </w:r>
    </w:p>
    <w:p w14:paraId="29467692" w14:textId="77777777" w:rsidR="001A5B12" w:rsidRPr="00294E02" w:rsidRDefault="001A5B12">
      <w:pPr>
        <w:spacing w:after="0" w:line="240" w:lineRule="auto"/>
        <w:jc w:val="both"/>
        <w:rPr>
          <w:rFonts w:asciiTheme="majorHAnsi" w:eastAsia="gobCL" w:hAnsiTheme="majorHAnsi" w:cstheme="majorHAnsi"/>
        </w:rPr>
      </w:pPr>
    </w:p>
    <w:p w14:paraId="0F3F87F3"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En _________________ con fecha ______________comparece/n </w:t>
      </w:r>
      <w:r w:rsidRPr="00294E02">
        <w:rPr>
          <w:rFonts w:asciiTheme="majorHAnsi" w:eastAsia="gobCL" w:hAnsiTheme="majorHAnsi" w:cstheme="majorHAnsi"/>
          <w:color w:val="FF0000"/>
          <w:sz w:val="20"/>
          <w:szCs w:val="20"/>
        </w:rPr>
        <w:t>(individualizar a cada representante de cada organización que compone la feria libre con nombre completo, cargo y Rut)</w:t>
      </w:r>
      <w:r w:rsidRPr="00294E02">
        <w:rPr>
          <w:rFonts w:asciiTheme="majorHAnsi" w:eastAsia="gobCL" w:hAnsiTheme="majorHAnsi" w:cstheme="majorHAnsi"/>
          <w:sz w:val="20"/>
          <w:szCs w:val="20"/>
        </w:rPr>
        <w:t xml:space="preserve">: </w:t>
      </w:r>
    </w:p>
    <w:p w14:paraId="134F1EA4" w14:textId="77777777" w:rsidR="001A5B12" w:rsidRPr="00294E02" w:rsidRDefault="001A5B12">
      <w:pPr>
        <w:spacing w:after="0" w:line="240" w:lineRule="auto"/>
        <w:jc w:val="both"/>
        <w:rPr>
          <w:rFonts w:asciiTheme="majorHAnsi" w:eastAsia="gobCL" w:hAnsiTheme="majorHAnsi" w:cstheme="majorHAnsi"/>
          <w:sz w:val="20"/>
          <w:szCs w:val="20"/>
        </w:rPr>
      </w:pPr>
    </w:p>
    <w:tbl>
      <w:tblPr>
        <w:tblStyle w:val="aff5"/>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208"/>
      </w:tblGrid>
      <w:tr w:rsidR="001A5B12" w:rsidRPr="00294E02" w14:paraId="65D60341" w14:textId="77777777" w:rsidTr="00781D9C">
        <w:tc>
          <w:tcPr>
            <w:tcW w:w="2355" w:type="dxa"/>
            <w:shd w:val="clear" w:color="auto" w:fill="auto"/>
            <w:vAlign w:val="center"/>
          </w:tcPr>
          <w:p w14:paraId="5D57373E" w14:textId="77777777" w:rsidR="001A5B12" w:rsidRPr="00781D9C" w:rsidRDefault="00775EAB" w:rsidP="00104148">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Nombre completo</w:t>
            </w:r>
          </w:p>
        </w:tc>
        <w:tc>
          <w:tcPr>
            <w:tcW w:w="2150" w:type="dxa"/>
            <w:shd w:val="clear" w:color="auto" w:fill="auto"/>
            <w:vAlign w:val="center"/>
          </w:tcPr>
          <w:p w14:paraId="75EF322B" w14:textId="77777777" w:rsidR="001A5B12" w:rsidRPr="00781D9C" w:rsidRDefault="00775EAB" w:rsidP="00104148">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RUT</w:t>
            </w:r>
          </w:p>
        </w:tc>
        <w:tc>
          <w:tcPr>
            <w:tcW w:w="2071" w:type="dxa"/>
            <w:vAlign w:val="center"/>
          </w:tcPr>
          <w:p w14:paraId="746483FE" w14:textId="77777777" w:rsidR="001A5B12" w:rsidRPr="00781D9C" w:rsidRDefault="00775EAB" w:rsidP="00104148">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Cargo</w:t>
            </w:r>
          </w:p>
        </w:tc>
        <w:tc>
          <w:tcPr>
            <w:tcW w:w="2208" w:type="dxa"/>
            <w:shd w:val="clear" w:color="auto" w:fill="auto"/>
            <w:vAlign w:val="center"/>
          </w:tcPr>
          <w:p w14:paraId="4F28A886" w14:textId="77777777" w:rsidR="001A5B12" w:rsidRPr="00781D9C" w:rsidRDefault="00775EAB" w:rsidP="00104148">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Organización que representa</w:t>
            </w:r>
          </w:p>
        </w:tc>
      </w:tr>
      <w:tr w:rsidR="001A5B12" w:rsidRPr="00294E02" w14:paraId="2CC95F3C" w14:textId="77777777" w:rsidTr="00781D9C">
        <w:tc>
          <w:tcPr>
            <w:tcW w:w="2355" w:type="dxa"/>
            <w:shd w:val="clear" w:color="auto" w:fill="auto"/>
          </w:tcPr>
          <w:p w14:paraId="5E47C800"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1.</w:t>
            </w:r>
          </w:p>
        </w:tc>
        <w:tc>
          <w:tcPr>
            <w:tcW w:w="2150" w:type="dxa"/>
            <w:shd w:val="clear" w:color="auto" w:fill="auto"/>
          </w:tcPr>
          <w:p w14:paraId="02D09DB7" w14:textId="77777777" w:rsidR="001A5B12" w:rsidRPr="00294E02" w:rsidRDefault="001A5B12">
            <w:pPr>
              <w:jc w:val="both"/>
              <w:rPr>
                <w:rFonts w:asciiTheme="majorHAnsi" w:eastAsia="gobCL" w:hAnsiTheme="majorHAnsi" w:cstheme="majorHAnsi"/>
                <w:sz w:val="20"/>
                <w:szCs w:val="20"/>
              </w:rPr>
            </w:pPr>
          </w:p>
        </w:tc>
        <w:tc>
          <w:tcPr>
            <w:tcW w:w="2071" w:type="dxa"/>
          </w:tcPr>
          <w:p w14:paraId="183F36AC"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Presidente/a</w:t>
            </w:r>
          </w:p>
        </w:tc>
        <w:tc>
          <w:tcPr>
            <w:tcW w:w="2208" w:type="dxa"/>
            <w:shd w:val="clear" w:color="auto" w:fill="auto"/>
          </w:tcPr>
          <w:p w14:paraId="4C211903"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Organización </w:t>
            </w:r>
          </w:p>
        </w:tc>
      </w:tr>
      <w:tr w:rsidR="001A5B12" w:rsidRPr="00294E02" w14:paraId="0718FDCA" w14:textId="77777777" w:rsidTr="00781D9C">
        <w:tc>
          <w:tcPr>
            <w:tcW w:w="2355" w:type="dxa"/>
            <w:shd w:val="clear" w:color="auto" w:fill="auto"/>
          </w:tcPr>
          <w:p w14:paraId="44573DCA"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2.</w:t>
            </w:r>
          </w:p>
        </w:tc>
        <w:tc>
          <w:tcPr>
            <w:tcW w:w="2150" w:type="dxa"/>
            <w:shd w:val="clear" w:color="auto" w:fill="auto"/>
          </w:tcPr>
          <w:p w14:paraId="61EA42AD" w14:textId="77777777" w:rsidR="001A5B12" w:rsidRPr="00294E02" w:rsidRDefault="001A5B12">
            <w:pPr>
              <w:jc w:val="both"/>
              <w:rPr>
                <w:rFonts w:asciiTheme="majorHAnsi" w:eastAsia="gobCL" w:hAnsiTheme="majorHAnsi" w:cstheme="majorHAnsi"/>
                <w:sz w:val="20"/>
                <w:szCs w:val="20"/>
              </w:rPr>
            </w:pPr>
          </w:p>
        </w:tc>
        <w:tc>
          <w:tcPr>
            <w:tcW w:w="2071" w:type="dxa"/>
          </w:tcPr>
          <w:p w14:paraId="730CCDF2" w14:textId="77777777" w:rsidR="001A5B12" w:rsidRPr="00294E02" w:rsidRDefault="001A5B12">
            <w:pPr>
              <w:jc w:val="both"/>
              <w:rPr>
                <w:rFonts w:asciiTheme="majorHAnsi" w:eastAsia="gobCL" w:hAnsiTheme="majorHAnsi" w:cstheme="majorHAnsi"/>
                <w:sz w:val="20"/>
                <w:szCs w:val="20"/>
              </w:rPr>
            </w:pPr>
          </w:p>
        </w:tc>
        <w:tc>
          <w:tcPr>
            <w:tcW w:w="2208" w:type="dxa"/>
            <w:shd w:val="clear" w:color="auto" w:fill="auto"/>
          </w:tcPr>
          <w:p w14:paraId="4D45BAB8"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Nombre Organización</w:t>
            </w:r>
          </w:p>
        </w:tc>
      </w:tr>
      <w:tr w:rsidR="001A5B12" w:rsidRPr="00294E02" w14:paraId="6FAF1E36" w14:textId="77777777" w:rsidTr="00781D9C">
        <w:tc>
          <w:tcPr>
            <w:tcW w:w="2355" w:type="dxa"/>
            <w:shd w:val="clear" w:color="auto" w:fill="auto"/>
          </w:tcPr>
          <w:p w14:paraId="64CCD2CC"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3.</w:t>
            </w:r>
          </w:p>
        </w:tc>
        <w:tc>
          <w:tcPr>
            <w:tcW w:w="2150" w:type="dxa"/>
            <w:shd w:val="clear" w:color="auto" w:fill="auto"/>
          </w:tcPr>
          <w:p w14:paraId="20BFC097" w14:textId="77777777" w:rsidR="001A5B12" w:rsidRPr="00294E02" w:rsidRDefault="001A5B12">
            <w:pPr>
              <w:jc w:val="both"/>
              <w:rPr>
                <w:rFonts w:asciiTheme="majorHAnsi" w:eastAsia="gobCL" w:hAnsiTheme="majorHAnsi" w:cstheme="majorHAnsi"/>
                <w:sz w:val="20"/>
                <w:szCs w:val="20"/>
              </w:rPr>
            </w:pPr>
          </w:p>
        </w:tc>
        <w:tc>
          <w:tcPr>
            <w:tcW w:w="2071" w:type="dxa"/>
          </w:tcPr>
          <w:p w14:paraId="774C2A95" w14:textId="77777777" w:rsidR="001A5B12" w:rsidRPr="00294E02" w:rsidRDefault="001A5B12">
            <w:pPr>
              <w:jc w:val="both"/>
              <w:rPr>
                <w:rFonts w:asciiTheme="majorHAnsi" w:eastAsia="gobCL" w:hAnsiTheme="majorHAnsi" w:cstheme="majorHAnsi"/>
                <w:sz w:val="20"/>
                <w:szCs w:val="20"/>
              </w:rPr>
            </w:pPr>
          </w:p>
        </w:tc>
        <w:tc>
          <w:tcPr>
            <w:tcW w:w="2208" w:type="dxa"/>
            <w:shd w:val="clear" w:color="auto" w:fill="auto"/>
          </w:tcPr>
          <w:p w14:paraId="400A8C24"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Nombre Organización</w:t>
            </w:r>
          </w:p>
        </w:tc>
      </w:tr>
      <w:tr w:rsidR="001A5B12" w:rsidRPr="00294E02" w14:paraId="49285498" w14:textId="77777777" w:rsidTr="00781D9C">
        <w:tc>
          <w:tcPr>
            <w:tcW w:w="2355" w:type="dxa"/>
            <w:shd w:val="clear" w:color="auto" w:fill="auto"/>
          </w:tcPr>
          <w:p w14:paraId="2C26F55B"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n.</w:t>
            </w:r>
          </w:p>
        </w:tc>
        <w:tc>
          <w:tcPr>
            <w:tcW w:w="2150" w:type="dxa"/>
            <w:shd w:val="clear" w:color="auto" w:fill="auto"/>
          </w:tcPr>
          <w:p w14:paraId="6D9F61B9" w14:textId="77777777" w:rsidR="001A5B12" w:rsidRPr="00294E02" w:rsidRDefault="001A5B12">
            <w:pPr>
              <w:jc w:val="both"/>
              <w:rPr>
                <w:rFonts w:asciiTheme="majorHAnsi" w:eastAsia="gobCL" w:hAnsiTheme="majorHAnsi" w:cstheme="majorHAnsi"/>
                <w:sz w:val="20"/>
                <w:szCs w:val="20"/>
              </w:rPr>
            </w:pPr>
          </w:p>
        </w:tc>
        <w:tc>
          <w:tcPr>
            <w:tcW w:w="2071" w:type="dxa"/>
          </w:tcPr>
          <w:p w14:paraId="1674E2DB" w14:textId="77777777" w:rsidR="001A5B12" w:rsidRPr="00294E02" w:rsidRDefault="001A5B12">
            <w:pPr>
              <w:jc w:val="both"/>
              <w:rPr>
                <w:rFonts w:asciiTheme="majorHAnsi" w:eastAsia="gobCL" w:hAnsiTheme="majorHAnsi" w:cstheme="majorHAnsi"/>
                <w:sz w:val="20"/>
                <w:szCs w:val="20"/>
              </w:rPr>
            </w:pPr>
          </w:p>
        </w:tc>
        <w:tc>
          <w:tcPr>
            <w:tcW w:w="2208" w:type="dxa"/>
            <w:shd w:val="clear" w:color="auto" w:fill="auto"/>
          </w:tcPr>
          <w:p w14:paraId="1D2FADB9" w14:textId="77777777" w:rsidR="001A5B12" w:rsidRPr="00294E02" w:rsidRDefault="001A5B12">
            <w:pPr>
              <w:jc w:val="both"/>
              <w:rPr>
                <w:rFonts w:asciiTheme="majorHAnsi" w:eastAsia="gobCL" w:hAnsiTheme="majorHAnsi" w:cstheme="majorHAnsi"/>
                <w:sz w:val="20"/>
                <w:szCs w:val="20"/>
              </w:rPr>
            </w:pPr>
          </w:p>
        </w:tc>
      </w:tr>
    </w:tbl>
    <w:p w14:paraId="2B422283" w14:textId="77777777" w:rsidR="001A5B12" w:rsidRPr="00294E02" w:rsidRDefault="001A5B12">
      <w:pPr>
        <w:spacing w:after="0" w:line="240" w:lineRule="auto"/>
        <w:jc w:val="both"/>
        <w:rPr>
          <w:rFonts w:asciiTheme="majorHAnsi" w:eastAsia="gobCL" w:hAnsiTheme="majorHAnsi" w:cstheme="majorHAnsi"/>
          <w:sz w:val="20"/>
          <w:szCs w:val="20"/>
        </w:rPr>
      </w:pPr>
    </w:p>
    <w:p w14:paraId="2332C685"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Todos domiciliados para estos efectos en </w:t>
      </w:r>
      <w:r w:rsidRPr="00294E02">
        <w:rPr>
          <w:rFonts w:asciiTheme="majorHAnsi" w:eastAsia="gobCL" w:hAnsiTheme="majorHAnsi" w:cstheme="majorHAnsi"/>
          <w:color w:val="FF0000"/>
          <w:sz w:val="20"/>
          <w:szCs w:val="20"/>
        </w:rPr>
        <w:t>(señalar un domicilio común para todos los representantes de las agrupaciones),</w:t>
      </w:r>
      <w:r w:rsidRPr="00294E02">
        <w:rPr>
          <w:rFonts w:asciiTheme="majorHAnsi" w:eastAsia="gobCL" w:hAnsiTheme="majorHAnsi" w:cstheme="majorHAnsi"/>
          <w:sz w:val="20"/>
          <w:szCs w:val="20"/>
        </w:rPr>
        <w:t xml:space="preserve"> mayores de edad y quienes acreditan sus identidades con sus cédulas respectivas y exponen:</w:t>
      </w:r>
    </w:p>
    <w:p w14:paraId="6DF6A85E" w14:textId="77777777" w:rsidR="001A5B12" w:rsidRPr="00294E02" w:rsidRDefault="001A5B12">
      <w:pPr>
        <w:spacing w:after="0" w:line="240" w:lineRule="auto"/>
        <w:jc w:val="both"/>
        <w:rPr>
          <w:rFonts w:asciiTheme="majorHAnsi" w:eastAsia="gobCL" w:hAnsiTheme="majorHAnsi" w:cstheme="majorHAnsi"/>
          <w:sz w:val="20"/>
          <w:szCs w:val="20"/>
        </w:rPr>
      </w:pPr>
    </w:p>
    <w:p w14:paraId="2AA60600"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Que vienen a conferir mandato especial a la Organización (</w:t>
      </w:r>
      <w:r w:rsidRPr="00294E02">
        <w:rPr>
          <w:rFonts w:asciiTheme="majorHAnsi" w:eastAsia="gobCL" w:hAnsiTheme="majorHAnsi" w:cstheme="majorHAnsi"/>
          <w:color w:val="FF0000"/>
          <w:sz w:val="20"/>
          <w:szCs w:val="20"/>
        </w:rPr>
        <w:t xml:space="preserve">individualizar nombre de la organización y RUT), </w:t>
      </w:r>
      <w:r w:rsidRPr="00294E02">
        <w:rPr>
          <w:rFonts w:asciiTheme="majorHAnsi" w:eastAsia="gobCL" w:hAnsiTheme="majorHAnsi" w:cstheme="majorHAnsi"/>
          <w:sz w:val="20"/>
          <w:szCs w:val="20"/>
        </w:rPr>
        <w:t xml:space="preserve">en adelante la “Organización Mandataria”, para que en su nombre y representación implemente todas las actividades tendientes al desarrollo y la ejecución del proyecto denominado </w:t>
      </w:r>
      <w:r w:rsidRPr="00294E02">
        <w:rPr>
          <w:rFonts w:asciiTheme="majorHAnsi" w:eastAsia="gobCL" w:hAnsiTheme="majorHAnsi" w:cstheme="majorHAnsi"/>
          <w:color w:val="FF0000"/>
          <w:sz w:val="20"/>
          <w:szCs w:val="20"/>
        </w:rPr>
        <w:t>(nombre del proyecto),</w:t>
      </w:r>
      <w:r w:rsidRPr="00294E02">
        <w:rPr>
          <w:rFonts w:asciiTheme="majorHAnsi" w:eastAsia="gobCL" w:hAnsiTheme="majorHAnsi" w:cstheme="majorHAnsi"/>
          <w:sz w:val="20"/>
          <w:szCs w:val="20"/>
        </w:rPr>
        <w:t xml:space="preserve"> patrocinado por SERCOTEC, en el marco del Instrumento “Fondo de Desarrollo de Ferias Libres”. </w:t>
      </w:r>
    </w:p>
    <w:p w14:paraId="3E40FE8C" w14:textId="77777777" w:rsidR="001A5B12" w:rsidRPr="00294E02" w:rsidRDefault="001A5B12">
      <w:pPr>
        <w:spacing w:after="0" w:line="240" w:lineRule="auto"/>
        <w:jc w:val="both"/>
        <w:rPr>
          <w:rFonts w:asciiTheme="majorHAnsi" w:eastAsia="gobCL" w:hAnsiTheme="majorHAnsi" w:cstheme="majorHAnsi"/>
          <w:sz w:val="20"/>
          <w:szCs w:val="20"/>
        </w:rPr>
      </w:pPr>
    </w:p>
    <w:p w14:paraId="5E7224D0"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En el ejercicio de su mandato, la Organización Mandataria deberá realizar las siguientes actividades, sin que la presente enumeración sea taxativa:</w:t>
      </w:r>
    </w:p>
    <w:p w14:paraId="5BFB253D" w14:textId="77777777" w:rsidR="001A5B12" w:rsidRPr="00294E02" w:rsidRDefault="001A5B12">
      <w:pPr>
        <w:spacing w:after="0" w:line="240" w:lineRule="auto"/>
        <w:jc w:val="both"/>
        <w:rPr>
          <w:rFonts w:asciiTheme="majorHAnsi" w:eastAsia="gobCL" w:hAnsiTheme="majorHAnsi" w:cstheme="majorHAnsi"/>
          <w:sz w:val="20"/>
          <w:szCs w:val="20"/>
        </w:rPr>
      </w:pPr>
    </w:p>
    <w:p w14:paraId="4CD081A8" w14:textId="77777777" w:rsidR="001A5B12" w:rsidRPr="00294E02" w:rsidRDefault="00775EAB">
      <w:pPr>
        <w:numPr>
          <w:ilvl w:val="0"/>
          <w:numId w:val="5"/>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Coordinar las actividades a realizarse con SERCOTEC para el desarrollo del Proyecto.</w:t>
      </w:r>
    </w:p>
    <w:p w14:paraId="760AE477" w14:textId="77777777" w:rsidR="001A5B12" w:rsidRPr="00294E02" w:rsidRDefault="00775EAB">
      <w:pPr>
        <w:numPr>
          <w:ilvl w:val="0"/>
          <w:numId w:val="5"/>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 xml:space="preserve">Rendir al Agente Operador SERCOTEC que corresponda, los gastos en que haya incurrido en la ejecución del proyecto </w:t>
      </w:r>
      <w:r w:rsidRPr="00294E02">
        <w:rPr>
          <w:rFonts w:asciiTheme="majorHAnsi" w:eastAsia="gobCL" w:hAnsiTheme="majorHAnsi" w:cstheme="majorHAnsi"/>
          <w:color w:val="FF0000"/>
          <w:sz w:val="20"/>
          <w:szCs w:val="20"/>
        </w:rPr>
        <w:t>(indicar nombre del proyecto),</w:t>
      </w:r>
      <w:r w:rsidRPr="00294E02">
        <w:rPr>
          <w:rFonts w:asciiTheme="majorHAnsi" w:eastAsia="gobCL" w:hAnsiTheme="majorHAnsi" w:cstheme="majorHAnsi"/>
          <w:color w:val="000000"/>
          <w:sz w:val="20"/>
          <w:szCs w:val="20"/>
        </w:rPr>
        <w:t xml:space="preserve"> con la documentación contable que correspondiere, a nombre de la organización.</w:t>
      </w:r>
    </w:p>
    <w:p w14:paraId="1AEBB2A7" w14:textId="77777777" w:rsidR="001A5B12" w:rsidRPr="00294E02" w:rsidRDefault="00775EAB">
      <w:pPr>
        <w:numPr>
          <w:ilvl w:val="0"/>
          <w:numId w:val="5"/>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Facilitar la ejecución del plan de trabajo a implementar por un gestor de feria contratado por el AOS.</w:t>
      </w:r>
    </w:p>
    <w:p w14:paraId="5F31693D" w14:textId="77777777" w:rsidR="001A5B12" w:rsidRPr="00294E02" w:rsidRDefault="00775EAB">
      <w:pPr>
        <w:numPr>
          <w:ilvl w:val="0"/>
          <w:numId w:val="5"/>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Mantener informados a los/as integrantes de la feria del avance de la ejecución de las etapas.</w:t>
      </w:r>
    </w:p>
    <w:p w14:paraId="059F2853" w14:textId="77777777" w:rsidR="001A5B12" w:rsidRPr="00294E02" w:rsidRDefault="00775EAB">
      <w:pPr>
        <w:numPr>
          <w:ilvl w:val="0"/>
          <w:numId w:val="5"/>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Coordinar la participación de los integrantes de la feria con la consultora adjudicada para la ejecución de las actividades contempladas en la etapa 1.</w:t>
      </w:r>
    </w:p>
    <w:p w14:paraId="45DA9F7D" w14:textId="77777777" w:rsidR="001A5B12" w:rsidRPr="00294E02" w:rsidRDefault="001A5B12">
      <w:pPr>
        <w:pBdr>
          <w:top w:val="nil"/>
          <w:left w:val="nil"/>
          <w:bottom w:val="nil"/>
          <w:right w:val="nil"/>
          <w:between w:val="nil"/>
        </w:pBdr>
        <w:spacing w:after="0" w:line="240" w:lineRule="auto"/>
        <w:ind w:left="720" w:hanging="720"/>
        <w:jc w:val="both"/>
        <w:rPr>
          <w:rFonts w:asciiTheme="majorHAnsi" w:eastAsia="gobCL" w:hAnsiTheme="majorHAnsi" w:cstheme="majorHAnsi"/>
          <w:color w:val="000000"/>
          <w:sz w:val="20"/>
          <w:szCs w:val="20"/>
        </w:rPr>
      </w:pPr>
    </w:p>
    <w:p w14:paraId="6F25661C" w14:textId="5474CB61"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La Organización </w:t>
      </w:r>
      <w:r w:rsidRPr="00294E02">
        <w:rPr>
          <w:rFonts w:asciiTheme="majorHAnsi" w:eastAsia="gobCL" w:hAnsiTheme="majorHAnsi" w:cstheme="majorHAnsi"/>
          <w:color w:val="FF0000"/>
          <w:sz w:val="20"/>
          <w:szCs w:val="20"/>
        </w:rPr>
        <w:t>Mandataria</w:t>
      </w:r>
      <w:r w:rsidRPr="00294E02">
        <w:rPr>
          <w:rFonts w:asciiTheme="majorHAnsi" w:eastAsia="gobCL" w:hAnsiTheme="majorHAnsi" w:cstheme="majorHAnsi"/>
          <w:sz w:val="20"/>
          <w:szCs w:val="20"/>
        </w:rPr>
        <w:t xml:space="preserve"> deberá, asimismo, ejecutar todos los actos y celebrar todos los contratos conducentes al mejor desempeño del presente mandato.</w:t>
      </w:r>
    </w:p>
    <w:p w14:paraId="1FAB3C87" w14:textId="038571BB" w:rsidR="0096502D" w:rsidRPr="00294E02" w:rsidRDefault="0096502D">
      <w:pPr>
        <w:spacing w:after="0" w:line="240" w:lineRule="auto"/>
        <w:jc w:val="both"/>
        <w:rPr>
          <w:rFonts w:asciiTheme="majorHAnsi" w:eastAsia="gobCL" w:hAnsiTheme="majorHAnsi" w:cstheme="majorHAnsi"/>
          <w:sz w:val="20"/>
          <w:szCs w:val="20"/>
        </w:rPr>
      </w:pPr>
    </w:p>
    <w:p w14:paraId="3168C01E" w14:textId="2E691BF5" w:rsidR="0096502D" w:rsidRPr="00294E02" w:rsidRDefault="0096502D">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Además, la organización </w:t>
      </w:r>
      <w:r w:rsidRPr="00294E02">
        <w:rPr>
          <w:rFonts w:asciiTheme="majorHAnsi" w:eastAsia="gobCL" w:hAnsiTheme="majorHAnsi" w:cstheme="majorHAnsi"/>
          <w:color w:val="FF0000"/>
          <w:sz w:val="20"/>
          <w:szCs w:val="20"/>
        </w:rPr>
        <w:t>Mandataria</w:t>
      </w:r>
      <w:r w:rsidRPr="00294E02">
        <w:rPr>
          <w:rFonts w:asciiTheme="majorHAnsi" w:eastAsia="gobCL" w:hAnsiTheme="majorHAnsi" w:cstheme="majorHAnsi"/>
          <w:sz w:val="20"/>
          <w:szCs w:val="20"/>
        </w:rPr>
        <w:t xml:space="preserve"> declarará que mantendrá informado a sus asociados tanto de la postulación como de la ejecución del programa.</w:t>
      </w:r>
    </w:p>
    <w:p w14:paraId="08CB2900" w14:textId="77777777" w:rsidR="001A5B12" w:rsidRPr="00294E02" w:rsidRDefault="001A5B12">
      <w:pPr>
        <w:spacing w:after="0" w:line="240" w:lineRule="auto"/>
        <w:jc w:val="both"/>
        <w:rPr>
          <w:rFonts w:asciiTheme="majorHAnsi" w:eastAsia="gobCL" w:hAnsiTheme="majorHAnsi" w:cstheme="majorHAnsi"/>
          <w:sz w:val="20"/>
          <w:szCs w:val="20"/>
        </w:rPr>
      </w:pPr>
    </w:p>
    <w:p w14:paraId="74F09CF8" w14:textId="45EE4A6E"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La Organización </w:t>
      </w:r>
      <w:r w:rsidRPr="00294E02">
        <w:rPr>
          <w:rFonts w:asciiTheme="majorHAnsi" w:eastAsia="gobCL" w:hAnsiTheme="majorHAnsi" w:cstheme="majorHAnsi"/>
          <w:color w:val="FF0000"/>
          <w:sz w:val="20"/>
          <w:szCs w:val="20"/>
        </w:rPr>
        <w:t>Mandataria</w:t>
      </w:r>
      <w:r w:rsidRPr="00294E02">
        <w:rPr>
          <w:rFonts w:asciiTheme="majorHAnsi" w:eastAsia="gobCL" w:hAnsiTheme="majorHAnsi" w:cstheme="majorHAnsi"/>
          <w:sz w:val="20"/>
          <w:szCs w:val="20"/>
        </w:rPr>
        <w:t>, será representada legalmente, por…………………………… (quien corresponda)</w:t>
      </w:r>
      <w:r w:rsidR="00C628F9">
        <w:rPr>
          <w:rFonts w:asciiTheme="majorHAnsi" w:eastAsia="gobCL" w:hAnsiTheme="majorHAnsi" w:cstheme="majorHAnsi"/>
          <w:sz w:val="20"/>
          <w:szCs w:val="20"/>
        </w:rPr>
        <w:t>.</w:t>
      </w:r>
    </w:p>
    <w:p w14:paraId="4DC2CA3B" w14:textId="77777777" w:rsidR="001A5B12" w:rsidRPr="00294E02" w:rsidRDefault="001A5B12">
      <w:pPr>
        <w:spacing w:after="0" w:line="240" w:lineRule="auto"/>
        <w:jc w:val="both"/>
        <w:rPr>
          <w:rFonts w:asciiTheme="majorHAnsi" w:eastAsia="gobCL" w:hAnsiTheme="majorHAnsi" w:cstheme="majorHAnsi"/>
          <w:sz w:val="20"/>
          <w:szCs w:val="20"/>
        </w:rPr>
      </w:pPr>
    </w:p>
    <w:p w14:paraId="44D52841" w14:textId="734DA333"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En comprobante y previa lectura firman los comparecientes:</w:t>
      </w:r>
    </w:p>
    <w:p w14:paraId="047ABF09" w14:textId="6FF792A2" w:rsidR="0096502D" w:rsidRPr="00294E02" w:rsidRDefault="0096502D">
      <w:pPr>
        <w:spacing w:after="0" w:line="240" w:lineRule="auto"/>
        <w:jc w:val="both"/>
        <w:rPr>
          <w:rFonts w:asciiTheme="majorHAnsi" w:eastAsia="gobCL" w:hAnsiTheme="majorHAnsi" w:cstheme="maj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96502D" w:rsidRPr="00294E02" w14:paraId="0968F8F6" w14:textId="77777777" w:rsidTr="0096502D">
        <w:trPr>
          <w:trHeight w:val="538"/>
        </w:trPr>
        <w:tc>
          <w:tcPr>
            <w:tcW w:w="3131" w:type="dxa"/>
            <w:tcBorders>
              <w:top w:val="nil"/>
              <w:left w:val="nil"/>
              <w:bottom w:val="nil"/>
              <w:right w:val="nil"/>
            </w:tcBorders>
          </w:tcPr>
          <w:p w14:paraId="3FAA17C3" w14:textId="06E7AA5F" w:rsidR="0096502D" w:rsidRPr="00294E02" w:rsidRDefault="0096502D">
            <w:pPr>
              <w:jc w:val="both"/>
              <w:rPr>
                <w:rFonts w:asciiTheme="majorHAnsi" w:eastAsia="gobCL" w:hAnsiTheme="majorHAnsi" w:cstheme="majorHAnsi"/>
                <w:sz w:val="20"/>
                <w:szCs w:val="20"/>
              </w:rPr>
            </w:pPr>
          </w:p>
        </w:tc>
        <w:tc>
          <w:tcPr>
            <w:tcW w:w="3132" w:type="dxa"/>
            <w:tcBorders>
              <w:top w:val="nil"/>
              <w:left w:val="nil"/>
              <w:bottom w:val="nil"/>
              <w:right w:val="nil"/>
            </w:tcBorders>
          </w:tcPr>
          <w:p w14:paraId="7B5E6522" w14:textId="77777777" w:rsidR="0096502D" w:rsidRPr="00294E02" w:rsidRDefault="0096502D">
            <w:pPr>
              <w:jc w:val="both"/>
              <w:rPr>
                <w:rFonts w:asciiTheme="majorHAnsi" w:eastAsia="gobCL" w:hAnsiTheme="majorHAnsi" w:cstheme="majorHAnsi"/>
                <w:sz w:val="20"/>
                <w:szCs w:val="20"/>
              </w:rPr>
            </w:pPr>
          </w:p>
        </w:tc>
        <w:tc>
          <w:tcPr>
            <w:tcW w:w="3132" w:type="dxa"/>
            <w:tcBorders>
              <w:top w:val="nil"/>
              <w:left w:val="nil"/>
              <w:bottom w:val="nil"/>
              <w:right w:val="nil"/>
            </w:tcBorders>
          </w:tcPr>
          <w:p w14:paraId="6F5ACCA0" w14:textId="77777777" w:rsidR="0096502D" w:rsidRPr="00294E02" w:rsidRDefault="0096502D">
            <w:pPr>
              <w:jc w:val="both"/>
              <w:rPr>
                <w:rFonts w:asciiTheme="majorHAnsi" w:eastAsia="gobCL" w:hAnsiTheme="majorHAnsi" w:cstheme="majorHAnsi"/>
                <w:sz w:val="20"/>
                <w:szCs w:val="20"/>
              </w:rPr>
            </w:pPr>
          </w:p>
        </w:tc>
      </w:tr>
      <w:tr w:rsidR="0096502D" w:rsidRPr="00294E02" w14:paraId="489DDCD5" w14:textId="77777777" w:rsidTr="0096502D">
        <w:tc>
          <w:tcPr>
            <w:tcW w:w="3131" w:type="dxa"/>
            <w:tcBorders>
              <w:top w:val="nil"/>
              <w:left w:val="nil"/>
              <w:bottom w:val="nil"/>
              <w:right w:val="nil"/>
            </w:tcBorders>
          </w:tcPr>
          <w:p w14:paraId="1B2398F6" w14:textId="079F1659"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c>
          <w:tcPr>
            <w:tcW w:w="3132" w:type="dxa"/>
            <w:tcBorders>
              <w:top w:val="nil"/>
              <w:left w:val="nil"/>
              <w:bottom w:val="nil"/>
              <w:right w:val="nil"/>
            </w:tcBorders>
          </w:tcPr>
          <w:p w14:paraId="3FAFD38F" w14:textId="0D4FFE3D"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c>
          <w:tcPr>
            <w:tcW w:w="3132" w:type="dxa"/>
            <w:tcBorders>
              <w:top w:val="nil"/>
              <w:left w:val="nil"/>
              <w:bottom w:val="nil"/>
              <w:right w:val="nil"/>
            </w:tcBorders>
          </w:tcPr>
          <w:p w14:paraId="5753E5A5" w14:textId="372CE70A"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r>
      <w:tr w:rsidR="0096502D" w:rsidRPr="00294E02" w14:paraId="70023B2A" w14:textId="77777777" w:rsidTr="0096502D">
        <w:tc>
          <w:tcPr>
            <w:tcW w:w="3131" w:type="dxa"/>
            <w:tcBorders>
              <w:top w:val="nil"/>
              <w:left w:val="nil"/>
              <w:bottom w:val="nil"/>
              <w:right w:val="nil"/>
            </w:tcBorders>
          </w:tcPr>
          <w:p w14:paraId="6B2DB4D0" w14:textId="32A9759B"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c>
          <w:tcPr>
            <w:tcW w:w="3132" w:type="dxa"/>
            <w:tcBorders>
              <w:top w:val="nil"/>
              <w:left w:val="nil"/>
              <w:bottom w:val="nil"/>
              <w:right w:val="nil"/>
            </w:tcBorders>
          </w:tcPr>
          <w:p w14:paraId="537E7CCF" w14:textId="50D930AB"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c>
          <w:tcPr>
            <w:tcW w:w="3132" w:type="dxa"/>
            <w:tcBorders>
              <w:top w:val="nil"/>
              <w:left w:val="nil"/>
              <w:bottom w:val="nil"/>
              <w:right w:val="nil"/>
            </w:tcBorders>
          </w:tcPr>
          <w:p w14:paraId="3686E4BF" w14:textId="50A83915"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r>
    </w:tbl>
    <w:p w14:paraId="07C13F00" w14:textId="42F7157D" w:rsidR="0096502D" w:rsidRPr="00294E02" w:rsidRDefault="0096502D">
      <w:pPr>
        <w:spacing w:after="0" w:line="240" w:lineRule="auto"/>
        <w:jc w:val="both"/>
        <w:rPr>
          <w:rFonts w:asciiTheme="majorHAnsi" w:eastAsia="gobCL" w:hAnsiTheme="majorHAnsi" w:cstheme="majorHAnsi"/>
        </w:rPr>
      </w:pPr>
    </w:p>
    <w:p w14:paraId="1C002C10" w14:textId="3B9DA935" w:rsidR="0096502D" w:rsidRPr="00294E02" w:rsidRDefault="0096502D">
      <w:pPr>
        <w:spacing w:after="0" w:line="240" w:lineRule="auto"/>
        <w:jc w:val="both"/>
        <w:rPr>
          <w:rFonts w:asciiTheme="majorHAnsi" w:eastAsia="gobCL" w:hAnsiTheme="majorHAnsi" w:cstheme="majorHAnsi"/>
        </w:rPr>
      </w:pPr>
    </w:p>
    <w:p w14:paraId="2A71363D" w14:textId="77777777" w:rsidR="0096502D" w:rsidRPr="00294E02" w:rsidRDefault="0096502D">
      <w:pPr>
        <w:spacing w:after="0" w:line="240" w:lineRule="auto"/>
        <w:jc w:val="both"/>
        <w:rPr>
          <w:rFonts w:asciiTheme="majorHAnsi" w:eastAsia="gobCL" w:hAnsiTheme="majorHAnsi" w:cstheme="majorHAnsi"/>
        </w:rPr>
      </w:pPr>
    </w:p>
    <w:p w14:paraId="636879D6" w14:textId="77777777" w:rsidR="0096502D" w:rsidRPr="00294E02" w:rsidRDefault="0096502D">
      <w:pPr>
        <w:spacing w:after="0" w:line="240" w:lineRule="auto"/>
        <w:jc w:val="both"/>
        <w:rPr>
          <w:rFonts w:asciiTheme="majorHAnsi" w:eastAsia="gobCL" w:hAnsiTheme="majorHAnsi" w:cstheme="majorHAnsi"/>
        </w:rPr>
      </w:pPr>
    </w:p>
    <w:p w14:paraId="0C992E39" w14:textId="3379C9B5" w:rsidR="001A5B12" w:rsidRPr="00294E02" w:rsidRDefault="00775EAB">
      <w:pPr>
        <w:pStyle w:val="Ttulo1"/>
        <w:spacing w:before="0" w:line="240" w:lineRule="auto"/>
        <w:jc w:val="center"/>
        <w:rPr>
          <w:rFonts w:asciiTheme="majorHAnsi" w:eastAsia="gobCL" w:hAnsiTheme="majorHAnsi" w:cstheme="majorHAnsi"/>
          <w:b w:val="0"/>
        </w:rPr>
      </w:pPr>
      <w:bookmarkStart w:id="7" w:name="_Toc37759394"/>
      <w:r w:rsidRPr="00294E02">
        <w:rPr>
          <w:rFonts w:asciiTheme="majorHAnsi" w:eastAsia="gobCL" w:hAnsiTheme="majorHAnsi" w:cstheme="majorHAnsi"/>
          <w:color w:val="000000"/>
          <w:sz w:val="22"/>
          <w:szCs w:val="22"/>
        </w:rPr>
        <w:lastRenderedPageBreak/>
        <w:t>ANEXO N° 4B DECLARACIÓN JURADA SIMPLE</w:t>
      </w:r>
      <w:bookmarkEnd w:id="7"/>
    </w:p>
    <w:p w14:paraId="6B8F04BD" w14:textId="77777777" w:rsidR="001A5B12" w:rsidRPr="00294E02" w:rsidRDefault="00775EAB">
      <w:pPr>
        <w:spacing w:after="0" w:line="240" w:lineRule="auto"/>
        <w:jc w:val="center"/>
        <w:rPr>
          <w:rFonts w:asciiTheme="majorHAnsi" w:eastAsia="gobCL" w:hAnsiTheme="majorHAnsi" w:cstheme="majorHAnsi"/>
          <w:b/>
        </w:rPr>
      </w:pPr>
      <w:r w:rsidRPr="00294E02">
        <w:rPr>
          <w:rFonts w:asciiTheme="majorHAnsi" w:eastAsia="gobCL" w:hAnsiTheme="majorHAnsi" w:cstheme="majorHAnsi"/>
          <w:b/>
        </w:rPr>
        <w:t xml:space="preserve">(Para Ferias Libres con una sola organización) </w:t>
      </w:r>
    </w:p>
    <w:p w14:paraId="68B5C42A" w14:textId="77777777" w:rsidR="001A5B12" w:rsidRPr="00294E02" w:rsidRDefault="001A5B12">
      <w:pPr>
        <w:spacing w:after="0" w:line="240" w:lineRule="auto"/>
        <w:jc w:val="both"/>
        <w:rPr>
          <w:rFonts w:asciiTheme="majorHAnsi" w:eastAsia="gobCL" w:hAnsiTheme="majorHAnsi" w:cstheme="majorHAnsi"/>
        </w:rPr>
      </w:pPr>
    </w:p>
    <w:p w14:paraId="203362B1"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En _________________ con fecha ______________comparece/n </w:t>
      </w:r>
      <w:r w:rsidRPr="00294E02">
        <w:rPr>
          <w:rFonts w:asciiTheme="majorHAnsi" w:eastAsia="gobCL" w:hAnsiTheme="majorHAnsi" w:cstheme="majorHAnsi"/>
          <w:color w:val="FF0000"/>
          <w:sz w:val="20"/>
          <w:szCs w:val="20"/>
        </w:rPr>
        <w:t>(individualizar a cada representante con nombre completo y Rut)</w:t>
      </w:r>
      <w:r w:rsidRPr="00294E02">
        <w:rPr>
          <w:rFonts w:asciiTheme="majorHAnsi" w:eastAsia="gobCL" w:hAnsiTheme="majorHAnsi" w:cstheme="majorHAnsi"/>
          <w:sz w:val="20"/>
          <w:szCs w:val="20"/>
        </w:rPr>
        <w:t xml:space="preserve">: </w:t>
      </w:r>
    </w:p>
    <w:p w14:paraId="6E5DD533" w14:textId="77777777" w:rsidR="001A5B12" w:rsidRPr="00294E02" w:rsidRDefault="001A5B12">
      <w:pPr>
        <w:spacing w:after="0" w:line="240" w:lineRule="auto"/>
        <w:jc w:val="both"/>
        <w:rPr>
          <w:rFonts w:asciiTheme="majorHAnsi" w:eastAsia="gobCL" w:hAnsiTheme="majorHAnsi" w:cstheme="majorHAnsi"/>
          <w:sz w:val="20"/>
          <w:szCs w:val="20"/>
        </w:rPr>
      </w:pPr>
    </w:p>
    <w:tbl>
      <w:tblPr>
        <w:tblStyle w:val="aff6"/>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2486"/>
        <w:gridCol w:w="3260"/>
      </w:tblGrid>
      <w:tr w:rsidR="001A5B12" w:rsidRPr="00294E02" w14:paraId="6BB9AB10" w14:textId="77777777" w:rsidTr="00781D9C">
        <w:tc>
          <w:tcPr>
            <w:tcW w:w="3038" w:type="dxa"/>
            <w:shd w:val="clear" w:color="auto" w:fill="auto"/>
          </w:tcPr>
          <w:p w14:paraId="20C8E883" w14:textId="77777777" w:rsidR="001A5B12" w:rsidRPr="00781D9C" w:rsidRDefault="00775EAB" w:rsidP="00781D9C">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Nombre completo</w:t>
            </w:r>
          </w:p>
        </w:tc>
        <w:tc>
          <w:tcPr>
            <w:tcW w:w="2486" w:type="dxa"/>
            <w:shd w:val="clear" w:color="auto" w:fill="auto"/>
          </w:tcPr>
          <w:p w14:paraId="568C9B1E" w14:textId="77777777" w:rsidR="001A5B12" w:rsidRPr="00781D9C" w:rsidRDefault="00775EAB" w:rsidP="00781D9C">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RUT</w:t>
            </w:r>
          </w:p>
        </w:tc>
        <w:tc>
          <w:tcPr>
            <w:tcW w:w="3260" w:type="dxa"/>
            <w:shd w:val="clear" w:color="auto" w:fill="auto"/>
          </w:tcPr>
          <w:p w14:paraId="6B27AA35" w14:textId="77777777" w:rsidR="001A5B12" w:rsidRPr="00781D9C" w:rsidRDefault="00775EAB" w:rsidP="00781D9C">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Cargo</w:t>
            </w:r>
          </w:p>
        </w:tc>
      </w:tr>
      <w:tr w:rsidR="001A5B12" w:rsidRPr="00294E02" w14:paraId="76786521" w14:textId="77777777" w:rsidTr="00781D9C">
        <w:tc>
          <w:tcPr>
            <w:tcW w:w="3038" w:type="dxa"/>
            <w:shd w:val="clear" w:color="auto" w:fill="auto"/>
          </w:tcPr>
          <w:p w14:paraId="4CE46FBC"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1.</w:t>
            </w:r>
          </w:p>
        </w:tc>
        <w:tc>
          <w:tcPr>
            <w:tcW w:w="2486" w:type="dxa"/>
            <w:shd w:val="clear" w:color="auto" w:fill="auto"/>
          </w:tcPr>
          <w:p w14:paraId="729F60ED" w14:textId="77777777" w:rsidR="001A5B12" w:rsidRPr="00294E02" w:rsidRDefault="001A5B12">
            <w:pPr>
              <w:jc w:val="both"/>
              <w:rPr>
                <w:rFonts w:asciiTheme="majorHAnsi" w:eastAsia="gobCL" w:hAnsiTheme="majorHAnsi" w:cstheme="majorHAnsi"/>
                <w:sz w:val="20"/>
                <w:szCs w:val="20"/>
              </w:rPr>
            </w:pPr>
          </w:p>
        </w:tc>
        <w:tc>
          <w:tcPr>
            <w:tcW w:w="3260" w:type="dxa"/>
            <w:shd w:val="clear" w:color="auto" w:fill="auto"/>
          </w:tcPr>
          <w:p w14:paraId="675657EF"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Presidente/a</w:t>
            </w:r>
          </w:p>
        </w:tc>
      </w:tr>
      <w:tr w:rsidR="001A5B12" w:rsidRPr="00294E02" w14:paraId="733ABF3E" w14:textId="77777777" w:rsidTr="00781D9C">
        <w:tc>
          <w:tcPr>
            <w:tcW w:w="3038" w:type="dxa"/>
            <w:shd w:val="clear" w:color="auto" w:fill="auto"/>
          </w:tcPr>
          <w:p w14:paraId="03CCA61E"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2.</w:t>
            </w:r>
          </w:p>
        </w:tc>
        <w:tc>
          <w:tcPr>
            <w:tcW w:w="2486" w:type="dxa"/>
            <w:shd w:val="clear" w:color="auto" w:fill="auto"/>
          </w:tcPr>
          <w:p w14:paraId="5D0D7B94" w14:textId="77777777" w:rsidR="001A5B12" w:rsidRPr="00294E02" w:rsidRDefault="001A5B12">
            <w:pPr>
              <w:jc w:val="both"/>
              <w:rPr>
                <w:rFonts w:asciiTheme="majorHAnsi" w:eastAsia="gobCL" w:hAnsiTheme="majorHAnsi" w:cstheme="majorHAnsi"/>
                <w:sz w:val="20"/>
                <w:szCs w:val="20"/>
              </w:rPr>
            </w:pPr>
          </w:p>
        </w:tc>
        <w:tc>
          <w:tcPr>
            <w:tcW w:w="3260" w:type="dxa"/>
            <w:shd w:val="clear" w:color="auto" w:fill="auto"/>
          </w:tcPr>
          <w:p w14:paraId="694ABCD2"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Secretario/a</w:t>
            </w:r>
          </w:p>
        </w:tc>
      </w:tr>
      <w:tr w:rsidR="001A5B12" w:rsidRPr="00294E02" w14:paraId="272287BD" w14:textId="77777777" w:rsidTr="00781D9C">
        <w:tc>
          <w:tcPr>
            <w:tcW w:w="3038" w:type="dxa"/>
            <w:shd w:val="clear" w:color="auto" w:fill="auto"/>
          </w:tcPr>
          <w:p w14:paraId="2FC7B080"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3.</w:t>
            </w:r>
          </w:p>
        </w:tc>
        <w:tc>
          <w:tcPr>
            <w:tcW w:w="2486" w:type="dxa"/>
            <w:shd w:val="clear" w:color="auto" w:fill="auto"/>
          </w:tcPr>
          <w:p w14:paraId="1ACAE576" w14:textId="77777777" w:rsidR="001A5B12" w:rsidRPr="00294E02" w:rsidRDefault="001A5B12">
            <w:pPr>
              <w:jc w:val="both"/>
              <w:rPr>
                <w:rFonts w:asciiTheme="majorHAnsi" w:eastAsia="gobCL" w:hAnsiTheme="majorHAnsi" w:cstheme="majorHAnsi"/>
                <w:sz w:val="20"/>
                <w:szCs w:val="20"/>
              </w:rPr>
            </w:pPr>
          </w:p>
        </w:tc>
        <w:tc>
          <w:tcPr>
            <w:tcW w:w="3260" w:type="dxa"/>
            <w:shd w:val="clear" w:color="auto" w:fill="auto"/>
          </w:tcPr>
          <w:p w14:paraId="74D193DD"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Tesorero/a</w:t>
            </w:r>
          </w:p>
        </w:tc>
      </w:tr>
    </w:tbl>
    <w:p w14:paraId="72BE1A46" w14:textId="77777777" w:rsidR="001A5B12" w:rsidRPr="00294E02" w:rsidRDefault="001A5B12">
      <w:pPr>
        <w:spacing w:after="0" w:line="240" w:lineRule="auto"/>
        <w:jc w:val="both"/>
        <w:rPr>
          <w:rFonts w:asciiTheme="majorHAnsi" w:eastAsia="gobCL" w:hAnsiTheme="majorHAnsi" w:cstheme="majorHAnsi"/>
          <w:sz w:val="20"/>
          <w:szCs w:val="20"/>
        </w:rPr>
      </w:pPr>
    </w:p>
    <w:p w14:paraId="0202ED9D"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Todos domiciliados para estos efectos en </w:t>
      </w:r>
      <w:r w:rsidRPr="00294E02">
        <w:rPr>
          <w:rFonts w:asciiTheme="majorHAnsi" w:eastAsia="gobCL" w:hAnsiTheme="majorHAnsi" w:cstheme="majorHAnsi"/>
          <w:color w:val="FF0000"/>
          <w:sz w:val="20"/>
          <w:szCs w:val="20"/>
        </w:rPr>
        <w:t>(señalar un domicilio común para todos los representantes de las agrupaciones),</w:t>
      </w:r>
      <w:r w:rsidRPr="00294E02">
        <w:rPr>
          <w:rFonts w:asciiTheme="majorHAnsi" w:eastAsia="gobCL" w:hAnsiTheme="majorHAnsi" w:cstheme="majorHAnsi"/>
          <w:sz w:val="20"/>
          <w:szCs w:val="20"/>
        </w:rPr>
        <w:t xml:space="preserve"> mayores de edad y quienes acreditan sus identidades con sus cédulas respectivas y exponen:</w:t>
      </w:r>
    </w:p>
    <w:p w14:paraId="45624F04" w14:textId="77777777" w:rsidR="001A5B12" w:rsidRPr="00294E02" w:rsidRDefault="001A5B12">
      <w:pPr>
        <w:spacing w:after="0" w:line="240" w:lineRule="auto"/>
        <w:jc w:val="both"/>
        <w:rPr>
          <w:rFonts w:asciiTheme="majorHAnsi" w:eastAsia="gobCL" w:hAnsiTheme="majorHAnsi" w:cstheme="majorHAnsi"/>
          <w:sz w:val="20"/>
          <w:szCs w:val="20"/>
        </w:rPr>
      </w:pPr>
    </w:p>
    <w:p w14:paraId="677E2206"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6CEC1B4A" w14:textId="77777777" w:rsidR="001A5B12" w:rsidRPr="00294E02" w:rsidRDefault="001A5B12">
      <w:pPr>
        <w:spacing w:after="0" w:line="240" w:lineRule="auto"/>
        <w:jc w:val="both"/>
        <w:rPr>
          <w:rFonts w:asciiTheme="majorHAnsi" w:eastAsia="gobCL" w:hAnsiTheme="majorHAnsi" w:cstheme="majorHAnsi"/>
          <w:sz w:val="20"/>
          <w:szCs w:val="20"/>
        </w:rPr>
      </w:pPr>
    </w:p>
    <w:p w14:paraId="38DFE14A"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La Organización Representante (</w:t>
      </w:r>
      <w:r w:rsidRPr="00294E02">
        <w:rPr>
          <w:rFonts w:asciiTheme="majorHAnsi" w:eastAsia="gobCL" w:hAnsiTheme="majorHAnsi" w:cstheme="majorHAnsi"/>
          <w:color w:val="FF0000"/>
          <w:sz w:val="20"/>
          <w:szCs w:val="20"/>
        </w:rPr>
        <w:t xml:space="preserve">individualizar nombre de la organización y RUT), </w:t>
      </w:r>
      <w:r w:rsidRPr="00294E02">
        <w:rPr>
          <w:rFonts w:asciiTheme="majorHAnsi" w:eastAsia="gobCL" w:hAnsiTheme="majorHAnsi" w:cstheme="majorHAnsi"/>
          <w:sz w:val="20"/>
          <w:szCs w:val="20"/>
        </w:rPr>
        <w:t xml:space="preserve">en su nombre y representación implementará todas las actividades tendientes al desarrollo y la ejecución del proyecto denominado </w:t>
      </w:r>
      <w:r w:rsidRPr="00294E02">
        <w:rPr>
          <w:rFonts w:asciiTheme="majorHAnsi" w:eastAsia="gobCL" w:hAnsiTheme="majorHAnsi" w:cstheme="majorHAnsi"/>
          <w:color w:val="FF0000"/>
          <w:sz w:val="20"/>
          <w:szCs w:val="20"/>
        </w:rPr>
        <w:t>(nombre del proyecto),</w:t>
      </w:r>
      <w:r w:rsidRPr="00294E02">
        <w:rPr>
          <w:rFonts w:asciiTheme="majorHAnsi" w:eastAsia="gobCL" w:hAnsiTheme="majorHAnsi" w:cstheme="majorHAnsi"/>
          <w:sz w:val="20"/>
          <w:szCs w:val="20"/>
        </w:rPr>
        <w:t xml:space="preserve"> en adelante “el Proyecto, patrocinado por SERCOTEC, en el marco del instrumento “Fondo de Desarrollo de Ferias Libres”.</w:t>
      </w:r>
    </w:p>
    <w:p w14:paraId="7FD2B403" w14:textId="77777777" w:rsidR="001A5B12" w:rsidRPr="00294E02" w:rsidRDefault="001A5B12">
      <w:pPr>
        <w:spacing w:after="0" w:line="240" w:lineRule="auto"/>
        <w:jc w:val="both"/>
        <w:rPr>
          <w:rFonts w:asciiTheme="majorHAnsi" w:eastAsia="gobCL" w:hAnsiTheme="majorHAnsi" w:cstheme="majorHAnsi"/>
          <w:sz w:val="20"/>
          <w:szCs w:val="20"/>
        </w:rPr>
      </w:pPr>
    </w:p>
    <w:p w14:paraId="5150D904"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Como único representante de la Feria Libre, la Organización Representante deberá realizar las siguientes actividades, sin que la presente enumeración sea taxativa:</w:t>
      </w:r>
    </w:p>
    <w:p w14:paraId="25A24718" w14:textId="77777777" w:rsidR="001A5B12" w:rsidRPr="00294E02" w:rsidRDefault="001A5B12">
      <w:pPr>
        <w:spacing w:after="0" w:line="240" w:lineRule="auto"/>
        <w:jc w:val="both"/>
        <w:rPr>
          <w:rFonts w:asciiTheme="majorHAnsi" w:eastAsia="gobCL" w:hAnsiTheme="majorHAnsi" w:cstheme="majorHAnsi"/>
          <w:sz w:val="20"/>
          <w:szCs w:val="20"/>
        </w:rPr>
      </w:pPr>
    </w:p>
    <w:p w14:paraId="5D8E38FC" w14:textId="77777777" w:rsidR="001A5B12" w:rsidRPr="00294E02" w:rsidRDefault="00775EAB">
      <w:pPr>
        <w:numPr>
          <w:ilvl w:val="0"/>
          <w:numId w:val="6"/>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Coordinar las actividades a realizar con SERCOTEC para el desarrollo del Proyecto.</w:t>
      </w:r>
    </w:p>
    <w:p w14:paraId="342D1083" w14:textId="77777777" w:rsidR="001A5B12" w:rsidRPr="00294E02" w:rsidRDefault="00775EAB">
      <w:pPr>
        <w:numPr>
          <w:ilvl w:val="0"/>
          <w:numId w:val="6"/>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 xml:space="preserve">Rendir al Agente Operador SERCOTEC que corresponda, los gastos en que haya incurrido en la ejecución del proyecto </w:t>
      </w:r>
      <w:r w:rsidRPr="00294E02">
        <w:rPr>
          <w:rFonts w:asciiTheme="majorHAnsi" w:eastAsia="gobCL" w:hAnsiTheme="majorHAnsi" w:cstheme="majorHAnsi"/>
          <w:color w:val="FF0000"/>
          <w:sz w:val="20"/>
          <w:szCs w:val="20"/>
        </w:rPr>
        <w:t>(indicar nombre del proyecto),</w:t>
      </w:r>
      <w:r w:rsidRPr="00294E02">
        <w:rPr>
          <w:rFonts w:asciiTheme="majorHAnsi" w:eastAsia="gobCL" w:hAnsiTheme="majorHAnsi" w:cstheme="majorHAnsi"/>
          <w:color w:val="000000"/>
          <w:sz w:val="20"/>
          <w:szCs w:val="20"/>
        </w:rPr>
        <w:t xml:space="preserve"> con la documentación contable que correspondiere, a nombre de la organización.</w:t>
      </w:r>
    </w:p>
    <w:p w14:paraId="3FDF39D2" w14:textId="77777777" w:rsidR="001A5B12" w:rsidRPr="00294E02" w:rsidRDefault="00775EAB">
      <w:pPr>
        <w:numPr>
          <w:ilvl w:val="0"/>
          <w:numId w:val="6"/>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Facilitar la ejecución del plan de trabajo a implementar por un gestor de feria contratado por el AOS.</w:t>
      </w:r>
    </w:p>
    <w:p w14:paraId="71BA0B06" w14:textId="77777777" w:rsidR="001A5B12" w:rsidRPr="00294E02" w:rsidRDefault="00775EAB">
      <w:pPr>
        <w:numPr>
          <w:ilvl w:val="0"/>
          <w:numId w:val="6"/>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Mantener informado a los/as integrantes de la feria del avance de la ejecución de las etapas.</w:t>
      </w:r>
    </w:p>
    <w:p w14:paraId="0945C7F0" w14:textId="77777777" w:rsidR="001A5B12" w:rsidRPr="00294E02" w:rsidRDefault="00775EAB">
      <w:pPr>
        <w:numPr>
          <w:ilvl w:val="0"/>
          <w:numId w:val="6"/>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 xml:space="preserve">Coordinar la participación de los integrantes de la feria con </w:t>
      </w:r>
      <w:r w:rsidRPr="00294E02">
        <w:rPr>
          <w:rFonts w:asciiTheme="majorHAnsi" w:eastAsia="gobCL" w:hAnsiTheme="majorHAnsi" w:cstheme="majorHAnsi"/>
          <w:sz w:val="20"/>
          <w:szCs w:val="20"/>
        </w:rPr>
        <w:t xml:space="preserve">el Agente Operador de Sercotec </w:t>
      </w:r>
      <w:r w:rsidRPr="00294E02">
        <w:rPr>
          <w:rFonts w:asciiTheme="majorHAnsi" w:eastAsia="gobCL" w:hAnsiTheme="majorHAnsi" w:cstheme="majorHAnsi"/>
          <w:color w:val="000000"/>
          <w:sz w:val="20"/>
          <w:szCs w:val="20"/>
        </w:rPr>
        <w:t xml:space="preserve">para la ejecución de las actividades contempladas </w:t>
      </w:r>
      <w:r w:rsidRPr="00294E02">
        <w:rPr>
          <w:rFonts w:asciiTheme="majorHAnsi" w:eastAsia="gobCL" w:hAnsiTheme="majorHAnsi" w:cstheme="majorHAnsi"/>
          <w:sz w:val="20"/>
          <w:szCs w:val="20"/>
        </w:rPr>
        <w:t>durante la ejecución.</w:t>
      </w:r>
    </w:p>
    <w:p w14:paraId="5514053F" w14:textId="77777777" w:rsidR="001A5B12" w:rsidRPr="00294E02" w:rsidRDefault="001A5B12">
      <w:pPr>
        <w:pBdr>
          <w:top w:val="nil"/>
          <w:left w:val="nil"/>
          <w:bottom w:val="nil"/>
          <w:right w:val="nil"/>
          <w:between w:val="nil"/>
        </w:pBdr>
        <w:spacing w:after="0" w:line="240" w:lineRule="auto"/>
        <w:ind w:left="720" w:hanging="720"/>
        <w:jc w:val="both"/>
        <w:rPr>
          <w:rFonts w:asciiTheme="majorHAnsi" w:eastAsia="gobCL" w:hAnsiTheme="majorHAnsi" w:cstheme="majorHAnsi"/>
          <w:color w:val="000000"/>
          <w:sz w:val="20"/>
          <w:szCs w:val="20"/>
        </w:rPr>
      </w:pPr>
    </w:p>
    <w:p w14:paraId="7C1A3187" w14:textId="33C21252"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La Organización Representante deberá, asimismo, ejecutar todos los actos y celebrar todos los contratos conducentes al mejor desarrollo del Proyecto.</w:t>
      </w:r>
    </w:p>
    <w:p w14:paraId="67D45041" w14:textId="77777777" w:rsidR="0096502D" w:rsidRPr="00294E02" w:rsidRDefault="0096502D">
      <w:pPr>
        <w:spacing w:after="0" w:line="240" w:lineRule="auto"/>
        <w:jc w:val="both"/>
        <w:rPr>
          <w:rFonts w:asciiTheme="majorHAnsi" w:eastAsia="gobCL" w:hAnsiTheme="majorHAnsi" w:cstheme="majorHAnsi"/>
          <w:sz w:val="20"/>
          <w:szCs w:val="20"/>
        </w:rPr>
      </w:pPr>
    </w:p>
    <w:p w14:paraId="13EAFA9D" w14:textId="514DF231" w:rsidR="001A5B12" w:rsidRPr="00294E02" w:rsidRDefault="0096502D">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Además, la organización </w:t>
      </w:r>
      <w:r w:rsidRPr="00294E02">
        <w:rPr>
          <w:rFonts w:asciiTheme="majorHAnsi" w:eastAsia="gobCL" w:hAnsiTheme="majorHAnsi" w:cstheme="majorHAnsi"/>
          <w:color w:val="FF0000"/>
          <w:sz w:val="20"/>
          <w:szCs w:val="20"/>
        </w:rPr>
        <w:t>Mandataria</w:t>
      </w:r>
      <w:r w:rsidRPr="00294E02">
        <w:rPr>
          <w:rFonts w:asciiTheme="majorHAnsi" w:eastAsia="gobCL" w:hAnsiTheme="majorHAnsi" w:cstheme="majorHAnsi"/>
          <w:sz w:val="20"/>
          <w:szCs w:val="20"/>
        </w:rPr>
        <w:t xml:space="preserve"> declarará que mantendrá informado a sus asociados tanto de la postulación como de la ejecución del programa</w:t>
      </w:r>
    </w:p>
    <w:p w14:paraId="36512E4C" w14:textId="77777777" w:rsidR="0096502D" w:rsidRPr="00294E02" w:rsidRDefault="0096502D">
      <w:pPr>
        <w:spacing w:after="0" w:line="240" w:lineRule="auto"/>
        <w:jc w:val="both"/>
        <w:rPr>
          <w:rFonts w:asciiTheme="majorHAnsi" w:eastAsia="gobCL" w:hAnsiTheme="majorHAnsi" w:cstheme="majorHAnsi"/>
          <w:sz w:val="20"/>
          <w:szCs w:val="20"/>
        </w:rPr>
      </w:pPr>
    </w:p>
    <w:p w14:paraId="389D022C"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La organización será representada por (quien corresponda)</w:t>
      </w:r>
    </w:p>
    <w:p w14:paraId="7A69211B"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En comprobante y previa lectura firman los comparecientes:</w:t>
      </w:r>
    </w:p>
    <w:p w14:paraId="2E2801D2" w14:textId="77777777" w:rsidR="001A5B12" w:rsidRPr="00294E02" w:rsidRDefault="001A5B12">
      <w:pPr>
        <w:spacing w:after="0" w:line="240" w:lineRule="auto"/>
        <w:jc w:val="both"/>
        <w:rPr>
          <w:rFonts w:asciiTheme="majorHAnsi" w:eastAsia="gobCL" w:hAnsiTheme="majorHAnsi" w:cstheme="maj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96502D" w:rsidRPr="00294E02" w14:paraId="35CFEF54" w14:textId="77777777" w:rsidTr="00735F9F">
        <w:trPr>
          <w:trHeight w:val="538"/>
        </w:trPr>
        <w:tc>
          <w:tcPr>
            <w:tcW w:w="3131" w:type="dxa"/>
            <w:tcBorders>
              <w:top w:val="nil"/>
              <w:left w:val="nil"/>
              <w:bottom w:val="nil"/>
              <w:right w:val="nil"/>
            </w:tcBorders>
          </w:tcPr>
          <w:p w14:paraId="662DD133" w14:textId="77777777" w:rsidR="0096502D" w:rsidRPr="00294E02" w:rsidRDefault="0096502D" w:rsidP="00735F9F">
            <w:pPr>
              <w:jc w:val="both"/>
              <w:rPr>
                <w:rFonts w:asciiTheme="majorHAnsi" w:eastAsia="gobCL" w:hAnsiTheme="majorHAnsi" w:cstheme="majorHAnsi"/>
                <w:sz w:val="20"/>
                <w:szCs w:val="20"/>
              </w:rPr>
            </w:pPr>
            <w:bookmarkStart w:id="8" w:name="_heading=h.3rdcrjn" w:colFirst="0" w:colLast="0"/>
            <w:bookmarkEnd w:id="8"/>
          </w:p>
        </w:tc>
        <w:tc>
          <w:tcPr>
            <w:tcW w:w="3132" w:type="dxa"/>
            <w:tcBorders>
              <w:top w:val="nil"/>
              <w:left w:val="nil"/>
              <w:bottom w:val="nil"/>
              <w:right w:val="nil"/>
            </w:tcBorders>
          </w:tcPr>
          <w:p w14:paraId="06BF7D6E" w14:textId="77777777" w:rsidR="0096502D" w:rsidRPr="00294E02" w:rsidRDefault="0096502D" w:rsidP="00735F9F">
            <w:pPr>
              <w:jc w:val="both"/>
              <w:rPr>
                <w:rFonts w:asciiTheme="majorHAnsi" w:eastAsia="gobCL" w:hAnsiTheme="majorHAnsi" w:cstheme="majorHAnsi"/>
                <w:sz w:val="20"/>
                <w:szCs w:val="20"/>
              </w:rPr>
            </w:pPr>
          </w:p>
        </w:tc>
        <w:tc>
          <w:tcPr>
            <w:tcW w:w="3132" w:type="dxa"/>
            <w:tcBorders>
              <w:top w:val="nil"/>
              <w:left w:val="nil"/>
              <w:bottom w:val="nil"/>
              <w:right w:val="nil"/>
            </w:tcBorders>
          </w:tcPr>
          <w:p w14:paraId="7B3B87A6" w14:textId="77777777" w:rsidR="0096502D" w:rsidRPr="00294E02" w:rsidRDefault="0096502D" w:rsidP="00735F9F">
            <w:pPr>
              <w:jc w:val="both"/>
              <w:rPr>
                <w:rFonts w:asciiTheme="majorHAnsi" w:eastAsia="gobCL" w:hAnsiTheme="majorHAnsi" w:cstheme="majorHAnsi"/>
                <w:sz w:val="20"/>
                <w:szCs w:val="20"/>
              </w:rPr>
            </w:pPr>
          </w:p>
        </w:tc>
      </w:tr>
      <w:tr w:rsidR="0096502D" w:rsidRPr="00294E02" w14:paraId="70B86A0D" w14:textId="77777777" w:rsidTr="00735F9F">
        <w:tc>
          <w:tcPr>
            <w:tcW w:w="3131" w:type="dxa"/>
            <w:tcBorders>
              <w:top w:val="nil"/>
              <w:left w:val="nil"/>
              <w:bottom w:val="nil"/>
              <w:right w:val="nil"/>
            </w:tcBorders>
          </w:tcPr>
          <w:p w14:paraId="051D4575"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c>
          <w:tcPr>
            <w:tcW w:w="3132" w:type="dxa"/>
            <w:tcBorders>
              <w:top w:val="nil"/>
              <w:left w:val="nil"/>
              <w:bottom w:val="nil"/>
              <w:right w:val="nil"/>
            </w:tcBorders>
          </w:tcPr>
          <w:p w14:paraId="4EFE481C"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c>
          <w:tcPr>
            <w:tcW w:w="3132" w:type="dxa"/>
            <w:tcBorders>
              <w:top w:val="nil"/>
              <w:left w:val="nil"/>
              <w:bottom w:val="nil"/>
              <w:right w:val="nil"/>
            </w:tcBorders>
          </w:tcPr>
          <w:p w14:paraId="0C213344"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r>
      <w:tr w:rsidR="0096502D" w:rsidRPr="00294E02" w14:paraId="319FFC7B" w14:textId="77777777" w:rsidTr="00735F9F">
        <w:tc>
          <w:tcPr>
            <w:tcW w:w="3131" w:type="dxa"/>
            <w:tcBorders>
              <w:top w:val="nil"/>
              <w:left w:val="nil"/>
              <w:bottom w:val="nil"/>
              <w:right w:val="nil"/>
            </w:tcBorders>
          </w:tcPr>
          <w:p w14:paraId="6DC97752"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c>
          <w:tcPr>
            <w:tcW w:w="3132" w:type="dxa"/>
            <w:tcBorders>
              <w:top w:val="nil"/>
              <w:left w:val="nil"/>
              <w:bottom w:val="nil"/>
              <w:right w:val="nil"/>
            </w:tcBorders>
          </w:tcPr>
          <w:p w14:paraId="64F375B4"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c>
          <w:tcPr>
            <w:tcW w:w="3132" w:type="dxa"/>
            <w:tcBorders>
              <w:top w:val="nil"/>
              <w:left w:val="nil"/>
              <w:bottom w:val="nil"/>
              <w:right w:val="nil"/>
            </w:tcBorders>
          </w:tcPr>
          <w:p w14:paraId="6AF77066"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r>
    </w:tbl>
    <w:p w14:paraId="4FDA9640" w14:textId="77777777" w:rsidR="001A5B12" w:rsidRPr="00294E02" w:rsidRDefault="00775EAB">
      <w:pPr>
        <w:jc w:val="both"/>
        <w:rPr>
          <w:rFonts w:asciiTheme="majorHAnsi" w:eastAsia="gobCL" w:hAnsiTheme="majorHAnsi" w:cstheme="majorHAnsi"/>
          <w:b/>
          <w:sz w:val="20"/>
          <w:szCs w:val="20"/>
        </w:rPr>
      </w:pPr>
      <w:r w:rsidRPr="00294E02">
        <w:rPr>
          <w:rFonts w:asciiTheme="majorHAnsi" w:hAnsiTheme="majorHAnsi" w:cstheme="majorHAnsi"/>
          <w:sz w:val="20"/>
          <w:szCs w:val="20"/>
        </w:rPr>
        <w:br w:type="page"/>
      </w:r>
    </w:p>
    <w:p w14:paraId="46E1F68B" w14:textId="77777777" w:rsidR="001D14AA" w:rsidRPr="00294E02" w:rsidRDefault="001D14AA" w:rsidP="001D14AA">
      <w:pPr>
        <w:pStyle w:val="Ttulo1"/>
        <w:spacing w:before="0" w:line="240" w:lineRule="auto"/>
        <w:jc w:val="center"/>
        <w:rPr>
          <w:rFonts w:asciiTheme="majorHAnsi" w:eastAsia="gobCL" w:hAnsiTheme="majorHAnsi" w:cstheme="majorHAnsi"/>
          <w:color w:val="000000"/>
          <w:sz w:val="22"/>
          <w:szCs w:val="22"/>
        </w:rPr>
      </w:pPr>
      <w:bookmarkStart w:id="9" w:name="_Toc37759395"/>
      <w:r w:rsidRPr="00294E02">
        <w:rPr>
          <w:rFonts w:asciiTheme="majorHAnsi" w:eastAsia="gobCL" w:hAnsiTheme="majorHAnsi" w:cstheme="majorHAnsi"/>
          <w:color w:val="000000"/>
          <w:sz w:val="22"/>
          <w:szCs w:val="22"/>
        </w:rPr>
        <w:lastRenderedPageBreak/>
        <w:t xml:space="preserve">ANEXO N° 5 LISTADO DE </w:t>
      </w:r>
      <w:r>
        <w:rPr>
          <w:rFonts w:asciiTheme="majorHAnsi" w:eastAsia="gobCL" w:hAnsiTheme="majorHAnsi" w:cstheme="majorHAnsi"/>
          <w:color w:val="000000"/>
          <w:sz w:val="22"/>
          <w:szCs w:val="22"/>
        </w:rPr>
        <w:t>SOCIOS</w:t>
      </w:r>
      <w:r w:rsidRPr="00294E02">
        <w:rPr>
          <w:rFonts w:asciiTheme="majorHAnsi" w:eastAsia="gobCL" w:hAnsiTheme="majorHAnsi" w:cstheme="majorHAnsi"/>
          <w:color w:val="000000"/>
          <w:sz w:val="22"/>
          <w:szCs w:val="22"/>
        </w:rPr>
        <w:t xml:space="preserve"> QUE COMPONEN</w:t>
      </w:r>
      <w:r>
        <w:rPr>
          <w:rFonts w:asciiTheme="majorHAnsi" w:eastAsia="gobCL" w:hAnsiTheme="majorHAnsi" w:cstheme="majorHAnsi"/>
          <w:color w:val="000000"/>
          <w:sz w:val="22"/>
          <w:szCs w:val="22"/>
        </w:rPr>
        <w:t xml:space="preserve"> PARTICIPARÁN DEL PROYECTO DE</w:t>
      </w:r>
      <w:r w:rsidRPr="00294E02">
        <w:rPr>
          <w:rFonts w:asciiTheme="majorHAnsi" w:eastAsia="gobCL" w:hAnsiTheme="majorHAnsi" w:cstheme="majorHAnsi"/>
          <w:color w:val="000000"/>
          <w:sz w:val="22"/>
          <w:szCs w:val="22"/>
        </w:rPr>
        <w:t xml:space="preserve"> LA FERIA</w:t>
      </w:r>
      <w:bookmarkEnd w:id="9"/>
    </w:p>
    <w:p w14:paraId="47211715" w14:textId="77777777" w:rsidR="001A5B12" w:rsidRPr="00294E02" w:rsidRDefault="001A5B12">
      <w:pPr>
        <w:spacing w:after="0" w:line="240" w:lineRule="auto"/>
        <w:jc w:val="both"/>
        <w:rPr>
          <w:rFonts w:asciiTheme="majorHAnsi" w:eastAsia="gobCL" w:hAnsiTheme="majorHAnsi" w:cstheme="majorHAnsi"/>
          <w:b/>
        </w:rPr>
      </w:pPr>
    </w:p>
    <w:tbl>
      <w:tblPr>
        <w:tblStyle w:val="aff7"/>
        <w:tblW w:w="1126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gridCol w:w="2693"/>
      </w:tblGrid>
      <w:tr w:rsidR="00A259E0" w:rsidRPr="00294E02" w14:paraId="641777A4" w14:textId="58C7A410" w:rsidTr="00A259E0">
        <w:trPr>
          <w:jc w:val="center"/>
        </w:trPr>
        <w:tc>
          <w:tcPr>
            <w:tcW w:w="593" w:type="dxa"/>
            <w:shd w:val="clear" w:color="auto" w:fill="auto"/>
            <w:vAlign w:val="center"/>
          </w:tcPr>
          <w:p w14:paraId="5B7F6BED" w14:textId="77777777" w:rsidR="00A259E0" w:rsidRPr="00294E02" w:rsidRDefault="00A259E0" w:rsidP="00CA70BE">
            <w:pPr>
              <w:jc w:val="center"/>
              <w:rPr>
                <w:rFonts w:asciiTheme="majorHAnsi" w:eastAsia="gobCL" w:hAnsiTheme="majorHAnsi" w:cstheme="majorHAnsi"/>
                <w:b/>
                <w:sz w:val="20"/>
                <w:szCs w:val="20"/>
              </w:rPr>
            </w:pPr>
            <w:r w:rsidRPr="00294E02">
              <w:rPr>
                <w:rFonts w:asciiTheme="majorHAnsi" w:eastAsia="gobCL" w:hAnsiTheme="majorHAnsi" w:cstheme="majorHAnsi"/>
                <w:b/>
                <w:sz w:val="20"/>
                <w:szCs w:val="20"/>
              </w:rPr>
              <w:t>N°</w:t>
            </w:r>
          </w:p>
        </w:tc>
        <w:tc>
          <w:tcPr>
            <w:tcW w:w="2421" w:type="dxa"/>
            <w:shd w:val="clear" w:color="auto" w:fill="auto"/>
            <w:vAlign w:val="center"/>
          </w:tcPr>
          <w:p w14:paraId="425C4122" w14:textId="77777777" w:rsidR="00A259E0" w:rsidRPr="00294E02" w:rsidRDefault="00A259E0" w:rsidP="00CA70BE">
            <w:pPr>
              <w:jc w:val="center"/>
              <w:rPr>
                <w:rFonts w:asciiTheme="majorHAnsi" w:eastAsia="gobCL" w:hAnsiTheme="majorHAnsi" w:cstheme="majorHAnsi"/>
                <w:b/>
                <w:sz w:val="20"/>
                <w:szCs w:val="20"/>
              </w:rPr>
            </w:pPr>
            <w:r w:rsidRPr="00294E02">
              <w:rPr>
                <w:rFonts w:asciiTheme="majorHAnsi" w:eastAsia="gobCL" w:hAnsiTheme="majorHAnsi" w:cstheme="majorHAnsi"/>
                <w:b/>
                <w:sz w:val="20"/>
                <w:szCs w:val="20"/>
              </w:rPr>
              <w:t>Nombre</w:t>
            </w:r>
          </w:p>
        </w:tc>
        <w:tc>
          <w:tcPr>
            <w:tcW w:w="2863" w:type="dxa"/>
            <w:shd w:val="clear" w:color="auto" w:fill="auto"/>
            <w:vAlign w:val="center"/>
          </w:tcPr>
          <w:p w14:paraId="683B8D9D" w14:textId="77777777" w:rsidR="00A259E0" w:rsidRPr="00294E02" w:rsidRDefault="00A259E0" w:rsidP="00CA70BE">
            <w:pPr>
              <w:jc w:val="center"/>
              <w:rPr>
                <w:rFonts w:asciiTheme="majorHAnsi" w:eastAsia="gobCL" w:hAnsiTheme="majorHAnsi" w:cstheme="majorHAnsi"/>
                <w:b/>
                <w:sz w:val="20"/>
                <w:szCs w:val="20"/>
              </w:rPr>
            </w:pPr>
            <w:r w:rsidRPr="00294E02">
              <w:rPr>
                <w:rFonts w:asciiTheme="majorHAnsi" w:eastAsia="gobCL" w:hAnsiTheme="majorHAnsi" w:cstheme="majorHAnsi"/>
                <w:b/>
                <w:sz w:val="20"/>
                <w:szCs w:val="20"/>
              </w:rPr>
              <w:t>Apellidos</w:t>
            </w:r>
          </w:p>
        </w:tc>
        <w:tc>
          <w:tcPr>
            <w:tcW w:w="2693" w:type="dxa"/>
            <w:shd w:val="clear" w:color="auto" w:fill="auto"/>
            <w:vAlign w:val="center"/>
          </w:tcPr>
          <w:p w14:paraId="4FB4BF30" w14:textId="77777777" w:rsidR="00A259E0" w:rsidRPr="00294E02" w:rsidRDefault="00A259E0" w:rsidP="00CA70BE">
            <w:pPr>
              <w:jc w:val="center"/>
              <w:rPr>
                <w:rFonts w:asciiTheme="majorHAnsi" w:eastAsia="gobCL" w:hAnsiTheme="majorHAnsi" w:cstheme="majorHAnsi"/>
                <w:b/>
                <w:sz w:val="20"/>
                <w:szCs w:val="20"/>
              </w:rPr>
            </w:pPr>
            <w:r w:rsidRPr="00294E02">
              <w:rPr>
                <w:rFonts w:asciiTheme="majorHAnsi" w:eastAsia="gobCL" w:hAnsiTheme="majorHAnsi" w:cstheme="majorHAnsi"/>
                <w:b/>
                <w:sz w:val="20"/>
                <w:szCs w:val="20"/>
              </w:rPr>
              <w:t>RUT</w:t>
            </w:r>
          </w:p>
        </w:tc>
        <w:tc>
          <w:tcPr>
            <w:tcW w:w="2693" w:type="dxa"/>
          </w:tcPr>
          <w:p w14:paraId="7DEDCE41" w14:textId="2A47B184" w:rsidR="00A259E0" w:rsidRPr="00294E02" w:rsidRDefault="00A259E0" w:rsidP="00CA70BE">
            <w:pPr>
              <w:jc w:val="center"/>
              <w:rPr>
                <w:rFonts w:asciiTheme="majorHAnsi" w:eastAsia="gobCL" w:hAnsiTheme="majorHAnsi" w:cstheme="majorHAnsi"/>
                <w:b/>
                <w:sz w:val="20"/>
                <w:szCs w:val="20"/>
              </w:rPr>
            </w:pPr>
            <w:r>
              <w:rPr>
                <w:rFonts w:asciiTheme="majorHAnsi" w:eastAsia="gobCL" w:hAnsiTheme="majorHAnsi" w:cstheme="majorHAnsi"/>
                <w:b/>
                <w:sz w:val="20"/>
                <w:szCs w:val="20"/>
              </w:rPr>
              <w:t>Giro (Producto o Servicio Comercializado)</w:t>
            </w:r>
          </w:p>
        </w:tc>
      </w:tr>
      <w:tr w:rsidR="00A259E0" w:rsidRPr="00294E02" w14:paraId="6DC6AFF8" w14:textId="2C14B94A" w:rsidTr="00A259E0">
        <w:trPr>
          <w:jc w:val="center"/>
        </w:trPr>
        <w:tc>
          <w:tcPr>
            <w:tcW w:w="593" w:type="dxa"/>
            <w:shd w:val="clear" w:color="auto" w:fill="auto"/>
          </w:tcPr>
          <w:p w14:paraId="7355BB4C" w14:textId="77777777" w:rsidR="00A259E0" w:rsidRPr="00294E02" w:rsidRDefault="00A259E0">
            <w:pPr>
              <w:jc w:val="both"/>
              <w:rPr>
                <w:rFonts w:asciiTheme="majorHAnsi" w:eastAsia="gobCL" w:hAnsiTheme="majorHAnsi" w:cstheme="majorHAnsi"/>
                <w:b/>
              </w:rPr>
            </w:pPr>
            <w:r w:rsidRPr="00294E02">
              <w:rPr>
                <w:rFonts w:asciiTheme="majorHAnsi" w:eastAsia="gobCL" w:hAnsiTheme="majorHAnsi" w:cstheme="majorHAnsi"/>
                <w:b/>
              </w:rPr>
              <w:t>1</w:t>
            </w:r>
          </w:p>
        </w:tc>
        <w:tc>
          <w:tcPr>
            <w:tcW w:w="2421" w:type="dxa"/>
            <w:shd w:val="clear" w:color="auto" w:fill="auto"/>
          </w:tcPr>
          <w:p w14:paraId="3AFF41F4" w14:textId="77777777" w:rsidR="00A259E0" w:rsidRPr="00294E02" w:rsidRDefault="00A259E0">
            <w:pPr>
              <w:jc w:val="both"/>
              <w:rPr>
                <w:rFonts w:asciiTheme="majorHAnsi" w:eastAsia="gobCL" w:hAnsiTheme="majorHAnsi" w:cstheme="majorHAnsi"/>
                <w:b/>
              </w:rPr>
            </w:pPr>
          </w:p>
        </w:tc>
        <w:tc>
          <w:tcPr>
            <w:tcW w:w="2863" w:type="dxa"/>
            <w:shd w:val="clear" w:color="auto" w:fill="auto"/>
          </w:tcPr>
          <w:p w14:paraId="6D92047B" w14:textId="77777777" w:rsidR="00A259E0" w:rsidRPr="00294E02" w:rsidRDefault="00A259E0">
            <w:pPr>
              <w:jc w:val="both"/>
              <w:rPr>
                <w:rFonts w:asciiTheme="majorHAnsi" w:eastAsia="gobCL" w:hAnsiTheme="majorHAnsi" w:cstheme="majorHAnsi"/>
                <w:b/>
              </w:rPr>
            </w:pPr>
          </w:p>
        </w:tc>
        <w:tc>
          <w:tcPr>
            <w:tcW w:w="2693" w:type="dxa"/>
            <w:shd w:val="clear" w:color="auto" w:fill="auto"/>
          </w:tcPr>
          <w:p w14:paraId="15C2D088" w14:textId="77777777" w:rsidR="00A259E0" w:rsidRPr="00294E02" w:rsidRDefault="00A259E0">
            <w:pPr>
              <w:jc w:val="both"/>
              <w:rPr>
                <w:rFonts w:asciiTheme="majorHAnsi" w:eastAsia="gobCL" w:hAnsiTheme="majorHAnsi" w:cstheme="majorHAnsi"/>
                <w:b/>
              </w:rPr>
            </w:pPr>
          </w:p>
        </w:tc>
        <w:tc>
          <w:tcPr>
            <w:tcW w:w="2693" w:type="dxa"/>
          </w:tcPr>
          <w:p w14:paraId="32151CCE" w14:textId="77777777" w:rsidR="00A259E0" w:rsidRPr="00294E02" w:rsidRDefault="00A259E0">
            <w:pPr>
              <w:jc w:val="both"/>
              <w:rPr>
                <w:rFonts w:asciiTheme="majorHAnsi" w:eastAsia="gobCL" w:hAnsiTheme="majorHAnsi" w:cstheme="majorHAnsi"/>
                <w:b/>
              </w:rPr>
            </w:pPr>
          </w:p>
        </w:tc>
      </w:tr>
      <w:tr w:rsidR="00A259E0" w:rsidRPr="00294E02" w14:paraId="22F24AAF" w14:textId="1111383D" w:rsidTr="00A259E0">
        <w:trPr>
          <w:jc w:val="center"/>
        </w:trPr>
        <w:tc>
          <w:tcPr>
            <w:tcW w:w="593" w:type="dxa"/>
            <w:shd w:val="clear" w:color="auto" w:fill="auto"/>
          </w:tcPr>
          <w:p w14:paraId="7A59B0A1" w14:textId="77777777" w:rsidR="00A259E0" w:rsidRPr="00294E02" w:rsidRDefault="00A259E0">
            <w:pPr>
              <w:jc w:val="both"/>
              <w:rPr>
                <w:rFonts w:asciiTheme="majorHAnsi" w:eastAsia="gobCL" w:hAnsiTheme="majorHAnsi" w:cstheme="majorHAnsi"/>
                <w:b/>
              </w:rPr>
            </w:pPr>
            <w:r w:rsidRPr="00294E02">
              <w:rPr>
                <w:rFonts w:asciiTheme="majorHAnsi" w:eastAsia="gobCL" w:hAnsiTheme="majorHAnsi" w:cstheme="majorHAnsi"/>
                <w:b/>
              </w:rPr>
              <w:t>2</w:t>
            </w:r>
          </w:p>
        </w:tc>
        <w:tc>
          <w:tcPr>
            <w:tcW w:w="2421" w:type="dxa"/>
            <w:shd w:val="clear" w:color="auto" w:fill="auto"/>
          </w:tcPr>
          <w:p w14:paraId="5DDA1449" w14:textId="77777777" w:rsidR="00A259E0" w:rsidRPr="00294E02" w:rsidRDefault="00A259E0">
            <w:pPr>
              <w:jc w:val="both"/>
              <w:rPr>
                <w:rFonts w:asciiTheme="majorHAnsi" w:eastAsia="gobCL" w:hAnsiTheme="majorHAnsi" w:cstheme="majorHAnsi"/>
                <w:b/>
              </w:rPr>
            </w:pPr>
          </w:p>
        </w:tc>
        <w:tc>
          <w:tcPr>
            <w:tcW w:w="2863" w:type="dxa"/>
            <w:shd w:val="clear" w:color="auto" w:fill="auto"/>
          </w:tcPr>
          <w:p w14:paraId="124921D8" w14:textId="77777777" w:rsidR="00A259E0" w:rsidRPr="00294E02" w:rsidRDefault="00A259E0">
            <w:pPr>
              <w:jc w:val="both"/>
              <w:rPr>
                <w:rFonts w:asciiTheme="majorHAnsi" w:eastAsia="gobCL" w:hAnsiTheme="majorHAnsi" w:cstheme="majorHAnsi"/>
                <w:b/>
              </w:rPr>
            </w:pPr>
          </w:p>
        </w:tc>
        <w:tc>
          <w:tcPr>
            <w:tcW w:w="2693" w:type="dxa"/>
            <w:shd w:val="clear" w:color="auto" w:fill="auto"/>
          </w:tcPr>
          <w:p w14:paraId="1AA40F79" w14:textId="77777777" w:rsidR="00A259E0" w:rsidRPr="00294E02" w:rsidRDefault="00A259E0">
            <w:pPr>
              <w:jc w:val="both"/>
              <w:rPr>
                <w:rFonts w:asciiTheme="majorHAnsi" w:eastAsia="gobCL" w:hAnsiTheme="majorHAnsi" w:cstheme="majorHAnsi"/>
                <w:b/>
              </w:rPr>
            </w:pPr>
          </w:p>
        </w:tc>
        <w:tc>
          <w:tcPr>
            <w:tcW w:w="2693" w:type="dxa"/>
          </w:tcPr>
          <w:p w14:paraId="5CA72C90" w14:textId="77777777" w:rsidR="00A259E0" w:rsidRPr="00294E02" w:rsidRDefault="00A259E0">
            <w:pPr>
              <w:jc w:val="both"/>
              <w:rPr>
                <w:rFonts w:asciiTheme="majorHAnsi" w:eastAsia="gobCL" w:hAnsiTheme="majorHAnsi" w:cstheme="majorHAnsi"/>
                <w:b/>
              </w:rPr>
            </w:pPr>
          </w:p>
        </w:tc>
      </w:tr>
      <w:tr w:rsidR="00A259E0" w:rsidRPr="00294E02" w14:paraId="0B485EF7" w14:textId="22C8A979" w:rsidTr="00A259E0">
        <w:trPr>
          <w:jc w:val="center"/>
        </w:trPr>
        <w:tc>
          <w:tcPr>
            <w:tcW w:w="593" w:type="dxa"/>
            <w:shd w:val="clear" w:color="auto" w:fill="auto"/>
          </w:tcPr>
          <w:p w14:paraId="4427D81E" w14:textId="77777777" w:rsidR="00A259E0" w:rsidRPr="00294E02" w:rsidRDefault="00A259E0">
            <w:pPr>
              <w:jc w:val="both"/>
              <w:rPr>
                <w:rFonts w:asciiTheme="majorHAnsi" w:eastAsia="gobCL" w:hAnsiTheme="majorHAnsi" w:cstheme="majorHAnsi"/>
                <w:b/>
              </w:rPr>
            </w:pPr>
            <w:r w:rsidRPr="00294E02">
              <w:rPr>
                <w:rFonts w:asciiTheme="majorHAnsi" w:eastAsia="gobCL" w:hAnsiTheme="majorHAnsi" w:cstheme="majorHAnsi"/>
                <w:b/>
              </w:rPr>
              <w:t>3</w:t>
            </w:r>
          </w:p>
        </w:tc>
        <w:tc>
          <w:tcPr>
            <w:tcW w:w="2421" w:type="dxa"/>
            <w:shd w:val="clear" w:color="auto" w:fill="auto"/>
          </w:tcPr>
          <w:p w14:paraId="479AC7BF" w14:textId="77777777" w:rsidR="00A259E0" w:rsidRPr="00294E02" w:rsidRDefault="00A259E0">
            <w:pPr>
              <w:jc w:val="both"/>
              <w:rPr>
                <w:rFonts w:asciiTheme="majorHAnsi" w:eastAsia="gobCL" w:hAnsiTheme="majorHAnsi" w:cstheme="majorHAnsi"/>
                <w:b/>
              </w:rPr>
            </w:pPr>
          </w:p>
        </w:tc>
        <w:tc>
          <w:tcPr>
            <w:tcW w:w="2863" w:type="dxa"/>
            <w:shd w:val="clear" w:color="auto" w:fill="auto"/>
          </w:tcPr>
          <w:p w14:paraId="17EDC3DB" w14:textId="77777777" w:rsidR="00A259E0" w:rsidRPr="00294E02" w:rsidRDefault="00A259E0">
            <w:pPr>
              <w:jc w:val="both"/>
              <w:rPr>
                <w:rFonts w:asciiTheme="majorHAnsi" w:eastAsia="gobCL" w:hAnsiTheme="majorHAnsi" w:cstheme="majorHAnsi"/>
                <w:b/>
              </w:rPr>
            </w:pPr>
          </w:p>
        </w:tc>
        <w:tc>
          <w:tcPr>
            <w:tcW w:w="2693" w:type="dxa"/>
            <w:shd w:val="clear" w:color="auto" w:fill="auto"/>
          </w:tcPr>
          <w:p w14:paraId="177F5764" w14:textId="77777777" w:rsidR="00A259E0" w:rsidRPr="00294E02" w:rsidRDefault="00A259E0">
            <w:pPr>
              <w:jc w:val="both"/>
              <w:rPr>
                <w:rFonts w:asciiTheme="majorHAnsi" w:eastAsia="gobCL" w:hAnsiTheme="majorHAnsi" w:cstheme="majorHAnsi"/>
                <w:b/>
              </w:rPr>
            </w:pPr>
          </w:p>
        </w:tc>
        <w:tc>
          <w:tcPr>
            <w:tcW w:w="2693" w:type="dxa"/>
          </w:tcPr>
          <w:p w14:paraId="071A49A6" w14:textId="77777777" w:rsidR="00A259E0" w:rsidRPr="00294E02" w:rsidRDefault="00A259E0">
            <w:pPr>
              <w:jc w:val="both"/>
              <w:rPr>
                <w:rFonts w:asciiTheme="majorHAnsi" w:eastAsia="gobCL" w:hAnsiTheme="majorHAnsi" w:cstheme="majorHAnsi"/>
                <w:b/>
              </w:rPr>
            </w:pPr>
          </w:p>
        </w:tc>
      </w:tr>
      <w:tr w:rsidR="00A259E0" w:rsidRPr="00294E02" w14:paraId="7C3D9F53" w14:textId="7257B0ED" w:rsidTr="00A259E0">
        <w:trPr>
          <w:jc w:val="center"/>
        </w:trPr>
        <w:tc>
          <w:tcPr>
            <w:tcW w:w="593" w:type="dxa"/>
            <w:shd w:val="clear" w:color="auto" w:fill="auto"/>
          </w:tcPr>
          <w:p w14:paraId="726FCFB7" w14:textId="77777777" w:rsidR="00A259E0" w:rsidRPr="00294E02" w:rsidRDefault="00A259E0">
            <w:pPr>
              <w:jc w:val="both"/>
              <w:rPr>
                <w:rFonts w:asciiTheme="majorHAnsi" w:eastAsia="gobCL" w:hAnsiTheme="majorHAnsi" w:cstheme="majorHAnsi"/>
                <w:b/>
              </w:rPr>
            </w:pPr>
            <w:r w:rsidRPr="00294E02">
              <w:rPr>
                <w:rFonts w:asciiTheme="majorHAnsi" w:eastAsia="gobCL" w:hAnsiTheme="majorHAnsi" w:cstheme="majorHAnsi"/>
                <w:b/>
              </w:rPr>
              <w:t>4</w:t>
            </w:r>
          </w:p>
        </w:tc>
        <w:tc>
          <w:tcPr>
            <w:tcW w:w="2421" w:type="dxa"/>
            <w:shd w:val="clear" w:color="auto" w:fill="auto"/>
          </w:tcPr>
          <w:p w14:paraId="4680A334" w14:textId="77777777" w:rsidR="00A259E0" w:rsidRPr="00294E02" w:rsidRDefault="00A259E0">
            <w:pPr>
              <w:jc w:val="both"/>
              <w:rPr>
                <w:rFonts w:asciiTheme="majorHAnsi" w:eastAsia="gobCL" w:hAnsiTheme="majorHAnsi" w:cstheme="majorHAnsi"/>
                <w:b/>
              </w:rPr>
            </w:pPr>
          </w:p>
        </w:tc>
        <w:tc>
          <w:tcPr>
            <w:tcW w:w="2863" w:type="dxa"/>
            <w:shd w:val="clear" w:color="auto" w:fill="auto"/>
          </w:tcPr>
          <w:p w14:paraId="5001E851" w14:textId="77777777" w:rsidR="00A259E0" w:rsidRPr="00294E02" w:rsidRDefault="00A259E0">
            <w:pPr>
              <w:jc w:val="both"/>
              <w:rPr>
                <w:rFonts w:asciiTheme="majorHAnsi" w:eastAsia="gobCL" w:hAnsiTheme="majorHAnsi" w:cstheme="majorHAnsi"/>
                <w:b/>
              </w:rPr>
            </w:pPr>
          </w:p>
        </w:tc>
        <w:tc>
          <w:tcPr>
            <w:tcW w:w="2693" w:type="dxa"/>
            <w:shd w:val="clear" w:color="auto" w:fill="auto"/>
          </w:tcPr>
          <w:p w14:paraId="743A50E0" w14:textId="77777777" w:rsidR="00A259E0" w:rsidRPr="00294E02" w:rsidRDefault="00A259E0">
            <w:pPr>
              <w:jc w:val="both"/>
              <w:rPr>
                <w:rFonts w:asciiTheme="majorHAnsi" w:eastAsia="gobCL" w:hAnsiTheme="majorHAnsi" w:cstheme="majorHAnsi"/>
                <w:b/>
              </w:rPr>
            </w:pPr>
          </w:p>
        </w:tc>
        <w:tc>
          <w:tcPr>
            <w:tcW w:w="2693" w:type="dxa"/>
          </w:tcPr>
          <w:p w14:paraId="292B744D" w14:textId="77777777" w:rsidR="00A259E0" w:rsidRPr="00294E02" w:rsidRDefault="00A259E0">
            <w:pPr>
              <w:jc w:val="both"/>
              <w:rPr>
                <w:rFonts w:asciiTheme="majorHAnsi" w:eastAsia="gobCL" w:hAnsiTheme="majorHAnsi" w:cstheme="majorHAnsi"/>
                <w:b/>
              </w:rPr>
            </w:pPr>
          </w:p>
        </w:tc>
      </w:tr>
      <w:tr w:rsidR="00A259E0" w:rsidRPr="00294E02" w14:paraId="199C8B67" w14:textId="7CA012FE" w:rsidTr="00A259E0">
        <w:trPr>
          <w:jc w:val="center"/>
        </w:trPr>
        <w:tc>
          <w:tcPr>
            <w:tcW w:w="593" w:type="dxa"/>
            <w:shd w:val="clear" w:color="auto" w:fill="auto"/>
          </w:tcPr>
          <w:p w14:paraId="63164064" w14:textId="77777777" w:rsidR="00A259E0" w:rsidRPr="00294E02" w:rsidRDefault="00A259E0">
            <w:pPr>
              <w:jc w:val="both"/>
              <w:rPr>
                <w:rFonts w:asciiTheme="majorHAnsi" w:eastAsia="gobCL" w:hAnsiTheme="majorHAnsi" w:cstheme="majorHAnsi"/>
                <w:b/>
              </w:rPr>
            </w:pPr>
            <w:r w:rsidRPr="00294E02">
              <w:rPr>
                <w:rFonts w:asciiTheme="majorHAnsi" w:eastAsia="gobCL" w:hAnsiTheme="majorHAnsi" w:cstheme="majorHAnsi"/>
                <w:b/>
              </w:rPr>
              <w:t>5</w:t>
            </w:r>
          </w:p>
        </w:tc>
        <w:tc>
          <w:tcPr>
            <w:tcW w:w="2421" w:type="dxa"/>
            <w:shd w:val="clear" w:color="auto" w:fill="auto"/>
          </w:tcPr>
          <w:p w14:paraId="67B1254D" w14:textId="77777777" w:rsidR="00A259E0" w:rsidRPr="00294E02" w:rsidRDefault="00A259E0">
            <w:pPr>
              <w:jc w:val="both"/>
              <w:rPr>
                <w:rFonts w:asciiTheme="majorHAnsi" w:eastAsia="gobCL" w:hAnsiTheme="majorHAnsi" w:cstheme="majorHAnsi"/>
                <w:b/>
              </w:rPr>
            </w:pPr>
          </w:p>
        </w:tc>
        <w:tc>
          <w:tcPr>
            <w:tcW w:w="2863" w:type="dxa"/>
            <w:shd w:val="clear" w:color="auto" w:fill="auto"/>
          </w:tcPr>
          <w:p w14:paraId="11F0E72C" w14:textId="77777777" w:rsidR="00A259E0" w:rsidRPr="00294E02" w:rsidRDefault="00A259E0">
            <w:pPr>
              <w:jc w:val="both"/>
              <w:rPr>
                <w:rFonts w:asciiTheme="majorHAnsi" w:eastAsia="gobCL" w:hAnsiTheme="majorHAnsi" w:cstheme="majorHAnsi"/>
                <w:b/>
              </w:rPr>
            </w:pPr>
          </w:p>
        </w:tc>
        <w:tc>
          <w:tcPr>
            <w:tcW w:w="2693" w:type="dxa"/>
            <w:shd w:val="clear" w:color="auto" w:fill="auto"/>
          </w:tcPr>
          <w:p w14:paraId="61E1418C" w14:textId="77777777" w:rsidR="00A259E0" w:rsidRPr="00294E02" w:rsidRDefault="00A259E0">
            <w:pPr>
              <w:jc w:val="both"/>
              <w:rPr>
                <w:rFonts w:asciiTheme="majorHAnsi" w:eastAsia="gobCL" w:hAnsiTheme="majorHAnsi" w:cstheme="majorHAnsi"/>
                <w:b/>
              </w:rPr>
            </w:pPr>
          </w:p>
        </w:tc>
        <w:tc>
          <w:tcPr>
            <w:tcW w:w="2693" w:type="dxa"/>
          </w:tcPr>
          <w:p w14:paraId="2405A3C2" w14:textId="77777777" w:rsidR="00A259E0" w:rsidRPr="00294E02" w:rsidRDefault="00A259E0">
            <w:pPr>
              <w:jc w:val="both"/>
              <w:rPr>
                <w:rFonts w:asciiTheme="majorHAnsi" w:eastAsia="gobCL" w:hAnsiTheme="majorHAnsi" w:cstheme="majorHAnsi"/>
                <w:b/>
              </w:rPr>
            </w:pPr>
          </w:p>
        </w:tc>
      </w:tr>
      <w:tr w:rsidR="00A259E0" w:rsidRPr="00294E02" w14:paraId="325E50A1" w14:textId="02FFE149" w:rsidTr="00A259E0">
        <w:trPr>
          <w:jc w:val="center"/>
        </w:trPr>
        <w:tc>
          <w:tcPr>
            <w:tcW w:w="593" w:type="dxa"/>
            <w:shd w:val="clear" w:color="auto" w:fill="auto"/>
          </w:tcPr>
          <w:p w14:paraId="259CA558" w14:textId="77777777" w:rsidR="00A259E0" w:rsidRPr="00294E02" w:rsidRDefault="00A259E0">
            <w:pPr>
              <w:jc w:val="both"/>
              <w:rPr>
                <w:rFonts w:asciiTheme="majorHAnsi" w:eastAsia="gobCL" w:hAnsiTheme="majorHAnsi" w:cstheme="majorHAnsi"/>
                <w:b/>
              </w:rPr>
            </w:pPr>
            <w:r w:rsidRPr="00294E02">
              <w:rPr>
                <w:rFonts w:asciiTheme="majorHAnsi" w:eastAsia="gobCL" w:hAnsiTheme="majorHAnsi" w:cstheme="majorHAnsi"/>
                <w:b/>
              </w:rPr>
              <w:t>6</w:t>
            </w:r>
          </w:p>
        </w:tc>
        <w:tc>
          <w:tcPr>
            <w:tcW w:w="2421" w:type="dxa"/>
            <w:shd w:val="clear" w:color="auto" w:fill="auto"/>
          </w:tcPr>
          <w:p w14:paraId="057FD9EB" w14:textId="77777777" w:rsidR="00A259E0" w:rsidRPr="00294E02" w:rsidRDefault="00A259E0">
            <w:pPr>
              <w:jc w:val="both"/>
              <w:rPr>
                <w:rFonts w:asciiTheme="majorHAnsi" w:eastAsia="gobCL" w:hAnsiTheme="majorHAnsi" w:cstheme="majorHAnsi"/>
                <w:b/>
              </w:rPr>
            </w:pPr>
          </w:p>
        </w:tc>
        <w:tc>
          <w:tcPr>
            <w:tcW w:w="2863" w:type="dxa"/>
            <w:shd w:val="clear" w:color="auto" w:fill="auto"/>
          </w:tcPr>
          <w:p w14:paraId="14D7C1A6" w14:textId="77777777" w:rsidR="00A259E0" w:rsidRPr="00294E02" w:rsidRDefault="00A259E0">
            <w:pPr>
              <w:jc w:val="both"/>
              <w:rPr>
                <w:rFonts w:asciiTheme="majorHAnsi" w:eastAsia="gobCL" w:hAnsiTheme="majorHAnsi" w:cstheme="majorHAnsi"/>
                <w:b/>
              </w:rPr>
            </w:pPr>
          </w:p>
        </w:tc>
        <w:tc>
          <w:tcPr>
            <w:tcW w:w="2693" w:type="dxa"/>
            <w:shd w:val="clear" w:color="auto" w:fill="auto"/>
          </w:tcPr>
          <w:p w14:paraId="342CB667" w14:textId="77777777" w:rsidR="00A259E0" w:rsidRPr="00294E02" w:rsidRDefault="00A259E0">
            <w:pPr>
              <w:jc w:val="both"/>
              <w:rPr>
                <w:rFonts w:asciiTheme="majorHAnsi" w:eastAsia="gobCL" w:hAnsiTheme="majorHAnsi" w:cstheme="majorHAnsi"/>
                <w:b/>
              </w:rPr>
            </w:pPr>
          </w:p>
        </w:tc>
        <w:tc>
          <w:tcPr>
            <w:tcW w:w="2693" w:type="dxa"/>
          </w:tcPr>
          <w:p w14:paraId="2D726B43" w14:textId="77777777" w:rsidR="00A259E0" w:rsidRPr="00294E02" w:rsidRDefault="00A259E0">
            <w:pPr>
              <w:jc w:val="both"/>
              <w:rPr>
                <w:rFonts w:asciiTheme="majorHAnsi" w:eastAsia="gobCL" w:hAnsiTheme="majorHAnsi" w:cstheme="majorHAnsi"/>
                <w:b/>
              </w:rPr>
            </w:pPr>
          </w:p>
        </w:tc>
      </w:tr>
      <w:tr w:rsidR="00A259E0" w:rsidRPr="00294E02" w14:paraId="5ACF175C" w14:textId="42A6BCA8" w:rsidTr="00A259E0">
        <w:trPr>
          <w:jc w:val="center"/>
        </w:trPr>
        <w:tc>
          <w:tcPr>
            <w:tcW w:w="593" w:type="dxa"/>
            <w:shd w:val="clear" w:color="auto" w:fill="auto"/>
          </w:tcPr>
          <w:p w14:paraId="674807B4" w14:textId="77777777" w:rsidR="00A259E0" w:rsidRPr="00294E02" w:rsidRDefault="00A259E0">
            <w:pPr>
              <w:jc w:val="both"/>
              <w:rPr>
                <w:rFonts w:asciiTheme="majorHAnsi" w:eastAsia="gobCL" w:hAnsiTheme="majorHAnsi" w:cstheme="majorHAnsi"/>
                <w:b/>
              </w:rPr>
            </w:pPr>
            <w:r w:rsidRPr="00294E02">
              <w:rPr>
                <w:rFonts w:asciiTheme="majorHAnsi" w:eastAsia="gobCL" w:hAnsiTheme="majorHAnsi" w:cstheme="majorHAnsi"/>
                <w:b/>
              </w:rPr>
              <w:t>7</w:t>
            </w:r>
          </w:p>
        </w:tc>
        <w:tc>
          <w:tcPr>
            <w:tcW w:w="2421" w:type="dxa"/>
            <w:shd w:val="clear" w:color="auto" w:fill="auto"/>
          </w:tcPr>
          <w:p w14:paraId="515C6EB7" w14:textId="77777777" w:rsidR="00A259E0" w:rsidRPr="00294E02" w:rsidRDefault="00A259E0">
            <w:pPr>
              <w:jc w:val="both"/>
              <w:rPr>
                <w:rFonts w:asciiTheme="majorHAnsi" w:eastAsia="gobCL" w:hAnsiTheme="majorHAnsi" w:cstheme="majorHAnsi"/>
                <w:b/>
              </w:rPr>
            </w:pPr>
          </w:p>
        </w:tc>
        <w:tc>
          <w:tcPr>
            <w:tcW w:w="2863" w:type="dxa"/>
            <w:shd w:val="clear" w:color="auto" w:fill="auto"/>
          </w:tcPr>
          <w:p w14:paraId="621032A7" w14:textId="77777777" w:rsidR="00A259E0" w:rsidRPr="00294E02" w:rsidRDefault="00A259E0">
            <w:pPr>
              <w:jc w:val="both"/>
              <w:rPr>
                <w:rFonts w:asciiTheme="majorHAnsi" w:eastAsia="gobCL" w:hAnsiTheme="majorHAnsi" w:cstheme="majorHAnsi"/>
                <w:b/>
              </w:rPr>
            </w:pPr>
          </w:p>
        </w:tc>
        <w:tc>
          <w:tcPr>
            <w:tcW w:w="2693" w:type="dxa"/>
            <w:shd w:val="clear" w:color="auto" w:fill="auto"/>
          </w:tcPr>
          <w:p w14:paraId="22741825" w14:textId="77777777" w:rsidR="00A259E0" w:rsidRPr="00294E02" w:rsidRDefault="00A259E0">
            <w:pPr>
              <w:jc w:val="both"/>
              <w:rPr>
                <w:rFonts w:asciiTheme="majorHAnsi" w:eastAsia="gobCL" w:hAnsiTheme="majorHAnsi" w:cstheme="majorHAnsi"/>
                <w:b/>
              </w:rPr>
            </w:pPr>
          </w:p>
        </w:tc>
        <w:tc>
          <w:tcPr>
            <w:tcW w:w="2693" w:type="dxa"/>
          </w:tcPr>
          <w:p w14:paraId="11A055DF" w14:textId="77777777" w:rsidR="00A259E0" w:rsidRPr="00294E02" w:rsidRDefault="00A259E0">
            <w:pPr>
              <w:jc w:val="both"/>
              <w:rPr>
                <w:rFonts w:asciiTheme="majorHAnsi" w:eastAsia="gobCL" w:hAnsiTheme="majorHAnsi" w:cstheme="majorHAnsi"/>
                <w:b/>
              </w:rPr>
            </w:pPr>
          </w:p>
        </w:tc>
      </w:tr>
      <w:tr w:rsidR="00A259E0" w:rsidRPr="00294E02" w14:paraId="5FFC4B0D" w14:textId="34C69A11" w:rsidTr="00A259E0">
        <w:trPr>
          <w:jc w:val="center"/>
        </w:trPr>
        <w:tc>
          <w:tcPr>
            <w:tcW w:w="593" w:type="dxa"/>
            <w:shd w:val="clear" w:color="auto" w:fill="auto"/>
          </w:tcPr>
          <w:p w14:paraId="55C00F0B" w14:textId="77777777" w:rsidR="00A259E0" w:rsidRPr="00294E02" w:rsidRDefault="00A259E0">
            <w:pPr>
              <w:jc w:val="both"/>
              <w:rPr>
                <w:rFonts w:asciiTheme="majorHAnsi" w:eastAsia="gobCL" w:hAnsiTheme="majorHAnsi" w:cstheme="majorHAnsi"/>
                <w:b/>
              </w:rPr>
            </w:pPr>
            <w:r w:rsidRPr="00294E02">
              <w:rPr>
                <w:rFonts w:asciiTheme="majorHAnsi" w:eastAsia="gobCL" w:hAnsiTheme="majorHAnsi" w:cstheme="majorHAnsi"/>
                <w:b/>
              </w:rPr>
              <w:t>8</w:t>
            </w:r>
          </w:p>
        </w:tc>
        <w:tc>
          <w:tcPr>
            <w:tcW w:w="2421" w:type="dxa"/>
            <w:shd w:val="clear" w:color="auto" w:fill="auto"/>
          </w:tcPr>
          <w:p w14:paraId="440E050B" w14:textId="77777777" w:rsidR="00A259E0" w:rsidRPr="00294E02" w:rsidRDefault="00A259E0">
            <w:pPr>
              <w:jc w:val="both"/>
              <w:rPr>
                <w:rFonts w:asciiTheme="majorHAnsi" w:eastAsia="gobCL" w:hAnsiTheme="majorHAnsi" w:cstheme="majorHAnsi"/>
                <w:b/>
              </w:rPr>
            </w:pPr>
          </w:p>
        </w:tc>
        <w:tc>
          <w:tcPr>
            <w:tcW w:w="2863" w:type="dxa"/>
            <w:shd w:val="clear" w:color="auto" w:fill="auto"/>
          </w:tcPr>
          <w:p w14:paraId="68E44DFC" w14:textId="77777777" w:rsidR="00A259E0" w:rsidRPr="00294E02" w:rsidRDefault="00A259E0">
            <w:pPr>
              <w:jc w:val="both"/>
              <w:rPr>
                <w:rFonts w:asciiTheme="majorHAnsi" w:eastAsia="gobCL" w:hAnsiTheme="majorHAnsi" w:cstheme="majorHAnsi"/>
                <w:b/>
              </w:rPr>
            </w:pPr>
          </w:p>
        </w:tc>
        <w:tc>
          <w:tcPr>
            <w:tcW w:w="2693" w:type="dxa"/>
            <w:shd w:val="clear" w:color="auto" w:fill="auto"/>
          </w:tcPr>
          <w:p w14:paraId="1990B855" w14:textId="77777777" w:rsidR="00A259E0" w:rsidRPr="00294E02" w:rsidRDefault="00A259E0">
            <w:pPr>
              <w:jc w:val="both"/>
              <w:rPr>
                <w:rFonts w:asciiTheme="majorHAnsi" w:eastAsia="gobCL" w:hAnsiTheme="majorHAnsi" w:cstheme="majorHAnsi"/>
                <w:b/>
              </w:rPr>
            </w:pPr>
          </w:p>
        </w:tc>
        <w:tc>
          <w:tcPr>
            <w:tcW w:w="2693" w:type="dxa"/>
          </w:tcPr>
          <w:p w14:paraId="42115684" w14:textId="77777777" w:rsidR="00A259E0" w:rsidRPr="00294E02" w:rsidRDefault="00A259E0">
            <w:pPr>
              <w:jc w:val="both"/>
              <w:rPr>
                <w:rFonts w:asciiTheme="majorHAnsi" w:eastAsia="gobCL" w:hAnsiTheme="majorHAnsi" w:cstheme="majorHAnsi"/>
                <w:b/>
              </w:rPr>
            </w:pPr>
          </w:p>
        </w:tc>
      </w:tr>
      <w:tr w:rsidR="00A259E0" w:rsidRPr="00294E02" w14:paraId="648F97C5" w14:textId="269CCFA0" w:rsidTr="00A259E0">
        <w:trPr>
          <w:jc w:val="center"/>
        </w:trPr>
        <w:tc>
          <w:tcPr>
            <w:tcW w:w="593" w:type="dxa"/>
            <w:shd w:val="clear" w:color="auto" w:fill="auto"/>
          </w:tcPr>
          <w:p w14:paraId="6CD81813" w14:textId="77777777" w:rsidR="00A259E0" w:rsidRPr="00294E02" w:rsidRDefault="00A259E0">
            <w:pPr>
              <w:jc w:val="both"/>
              <w:rPr>
                <w:rFonts w:asciiTheme="majorHAnsi" w:eastAsia="gobCL" w:hAnsiTheme="majorHAnsi" w:cstheme="majorHAnsi"/>
                <w:b/>
              </w:rPr>
            </w:pPr>
            <w:r w:rsidRPr="00294E02">
              <w:rPr>
                <w:rFonts w:asciiTheme="majorHAnsi" w:eastAsia="gobCL" w:hAnsiTheme="majorHAnsi" w:cstheme="majorHAnsi"/>
                <w:b/>
              </w:rPr>
              <w:t>9</w:t>
            </w:r>
          </w:p>
        </w:tc>
        <w:tc>
          <w:tcPr>
            <w:tcW w:w="2421" w:type="dxa"/>
            <w:shd w:val="clear" w:color="auto" w:fill="auto"/>
          </w:tcPr>
          <w:p w14:paraId="39206F63" w14:textId="77777777" w:rsidR="00A259E0" w:rsidRPr="00294E02" w:rsidRDefault="00A259E0">
            <w:pPr>
              <w:jc w:val="both"/>
              <w:rPr>
                <w:rFonts w:asciiTheme="majorHAnsi" w:eastAsia="gobCL" w:hAnsiTheme="majorHAnsi" w:cstheme="majorHAnsi"/>
                <w:b/>
              </w:rPr>
            </w:pPr>
          </w:p>
        </w:tc>
        <w:tc>
          <w:tcPr>
            <w:tcW w:w="2863" w:type="dxa"/>
            <w:shd w:val="clear" w:color="auto" w:fill="auto"/>
          </w:tcPr>
          <w:p w14:paraId="2C5E04C1" w14:textId="77777777" w:rsidR="00A259E0" w:rsidRPr="00294E02" w:rsidRDefault="00A259E0">
            <w:pPr>
              <w:jc w:val="both"/>
              <w:rPr>
                <w:rFonts w:asciiTheme="majorHAnsi" w:eastAsia="gobCL" w:hAnsiTheme="majorHAnsi" w:cstheme="majorHAnsi"/>
                <w:b/>
              </w:rPr>
            </w:pPr>
          </w:p>
        </w:tc>
        <w:tc>
          <w:tcPr>
            <w:tcW w:w="2693" w:type="dxa"/>
            <w:shd w:val="clear" w:color="auto" w:fill="auto"/>
          </w:tcPr>
          <w:p w14:paraId="2DE92726" w14:textId="77777777" w:rsidR="00A259E0" w:rsidRPr="00294E02" w:rsidRDefault="00A259E0">
            <w:pPr>
              <w:jc w:val="both"/>
              <w:rPr>
                <w:rFonts w:asciiTheme="majorHAnsi" w:eastAsia="gobCL" w:hAnsiTheme="majorHAnsi" w:cstheme="majorHAnsi"/>
                <w:b/>
              </w:rPr>
            </w:pPr>
          </w:p>
        </w:tc>
        <w:tc>
          <w:tcPr>
            <w:tcW w:w="2693" w:type="dxa"/>
          </w:tcPr>
          <w:p w14:paraId="68D5F295" w14:textId="77777777" w:rsidR="00A259E0" w:rsidRPr="00294E02" w:rsidRDefault="00A259E0">
            <w:pPr>
              <w:jc w:val="both"/>
              <w:rPr>
                <w:rFonts w:asciiTheme="majorHAnsi" w:eastAsia="gobCL" w:hAnsiTheme="majorHAnsi" w:cstheme="majorHAnsi"/>
                <w:b/>
              </w:rPr>
            </w:pPr>
          </w:p>
        </w:tc>
      </w:tr>
      <w:tr w:rsidR="00A259E0" w:rsidRPr="00294E02" w14:paraId="7361F431" w14:textId="684C1F58" w:rsidTr="00A259E0">
        <w:trPr>
          <w:jc w:val="center"/>
        </w:trPr>
        <w:tc>
          <w:tcPr>
            <w:tcW w:w="593" w:type="dxa"/>
            <w:shd w:val="clear" w:color="auto" w:fill="auto"/>
          </w:tcPr>
          <w:p w14:paraId="73BE5EE5" w14:textId="77777777" w:rsidR="00A259E0" w:rsidRPr="00294E02" w:rsidRDefault="00A259E0">
            <w:pPr>
              <w:jc w:val="both"/>
              <w:rPr>
                <w:rFonts w:asciiTheme="majorHAnsi" w:eastAsia="gobCL" w:hAnsiTheme="majorHAnsi" w:cstheme="majorHAnsi"/>
                <w:b/>
              </w:rPr>
            </w:pPr>
            <w:r w:rsidRPr="00294E02">
              <w:rPr>
                <w:rFonts w:asciiTheme="majorHAnsi" w:eastAsia="gobCL" w:hAnsiTheme="majorHAnsi" w:cstheme="majorHAnsi"/>
                <w:b/>
              </w:rPr>
              <w:t>10</w:t>
            </w:r>
          </w:p>
        </w:tc>
        <w:tc>
          <w:tcPr>
            <w:tcW w:w="2421" w:type="dxa"/>
            <w:shd w:val="clear" w:color="auto" w:fill="auto"/>
          </w:tcPr>
          <w:p w14:paraId="694B5A78" w14:textId="77777777" w:rsidR="00A259E0" w:rsidRPr="00294E02" w:rsidRDefault="00A259E0">
            <w:pPr>
              <w:jc w:val="both"/>
              <w:rPr>
                <w:rFonts w:asciiTheme="majorHAnsi" w:eastAsia="gobCL" w:hAnsiTheme="majorHAnsi" w:cstheme="majorHAnsi"/>
                <w:b/>
              </w:rPr>
            </w:pPr>
          </w:p>
        </w:tc>
        <w:tc>
          <w:tcPr>
            <w:tcW w:w="2863" w:type="dxa"/>
            <w:shd w:val="clear" w:color="auto" w:fill="auto"/>
          </w:tcPr>
          <w:p w14:paraId="0ADAA15D" w14:textId="77777777" w:rsidR="00A259E0" w:rsidRPr="00294E02" w:rsidRDefault="00A259E0">
            <w:pPr>
              <w:jc w:val="both"/>
              <w:rPr>
                <w:rFonts w:asciiTheme="majorHAnsi" w:eastAsia="gobCL" w:hAnsiTheme="majorHAnsi" w:cstheme="majorHAnsi"/>
                <w:b/>
              </w:rPr>
            </w:pPr>
          </w:p>
        </w:tc>
        <w:tc>
          <w:tcPr>
            <w:tcW w:w="2693" w:type="dxa"/>
            <w:shd w:val="clear" w:color="auto" w:fill="auto"/>
          </w:tcPr>
          <w:p w14:paraId="006D1241" w14:textId="77777777" w:rsidR="00A259E0" w:rsidRPr="00294E02" w:rsidRDefault="00A259E0">
            <w:pPr>
              <w:jc w:val="both"/>
              <w:rPr>
                <w:rFonts w:asciiTheme="majorHAnsi" w:eastAsia="gobCL" w:hAnsiTheme="majorHAnsi" w:cstheme="majorHAnsi"/>
                <w:b/>
              </w:rPr>
            </w:pPr>
          </w:p>
        </w:tc>
        <w:tc>
          <w:tcPr>
            <w:tcW w:w="2693" w:type="dxa"/>
          </w:tcPr>
          <w:p w14:paraId="4B5B6ADB" w14:textId="77777777" w:rsidR="00A259E0" w:rsidRPr="00294E02" w:rsidRDefault="00A259E0">
            <w:pPr>
              <w:jc w:val="both"/>
              <w:rPr>
                <w:rFonts w:asciiTheme="majorHAnsi" w:eastAsia="gobCL" w:hAnsiTheme="majorHAnsi" w:cstheme="majorHAnsi"/>
                <w:b/>
              </w:rPr>
            </w:pPr>
          </w:p>
        </w:tc>
      </w:tr>
      <w:tr w:rsidR="00A259E0" w:rsidRPr="00294E02" w14:paraId="1B4640F3" w14:textId="501E14F4" w:rsidTr="00A259E0">
        <w:trPr>
          <w:jc w:val="center"/>
        </w:trPr>
        <w:tc>
          <w:tcPr>
            <w:tcW w:w="593" w:type="dxa"/>
            <w:shd w:val="clear" w:color="auto" w:fill="auto"/>
          </w:tcPr>
          <w:p w14:paraId="0FE1FEEE" w14:textId="77777777" w:rsidR="00A259E0" w:rsidRPr="00294E02" w:rsidRDefault="00A259E0">
            <w:pPr>
              <w:jc w:val="both"/>
              <w:rPr>
                <w:rFonts w:asciiTheme="majorHAnsi" w:eastAsia="gobCL" w:hAnsiTheme="majorHAnsi" w:cstheme="majorHAnsi"/>
                <w:b/>
              </w:rPr>
            </w:pPr>
            <w:r w:rsidRPr="00294E02">
              <w:rPr>
                <w:rFonts w:asciiTheme="majorHAnsi" w:eastAsia="gobCL" w:hAnsiTheme="majorHAnsi" w:cstheme="majorHAnsi"/>
                <w:b/>
              </w:rPr>
              <w:t>11</w:t>
            </w:r>
          </w:p>
        </w:tc>
        <w:tc>
          <w:tcPr>
            <w:tcW w:w="2421" w:type="dxa"/>
            <w:shd w:val="clear" w:color="auto" w:fill="auto"/>
          </w:tcPr>
          <w:p w14:paraId="6BFDAA87" w14:textId="77777777" w:rsidR="00A259E0" w:rsidRPr="00294E02" w:rsidRDefault="00A259E0">
            <w:pPr>
              <w:jc w:val="both"/>
              <w:rPr>
                <w:rFonts w:asciiTheme="majorHAnsi" w:eastAsia="gobCL" w:hAnsiTheme="majorHAnsi" w:cstheme="majorHAnsi"/>
                <w:b/>
              </w:rPr>
            </w:pPr>
          </w:p>
        </w:tc>
        <w:tc>
          <w:tcPr>
            <w:tcW w:w="2863" w:type="dxa"/>
            <w:shd w:val="clear" w:color="auto" w:fill="auto"/>
          </w:tcPr>
          <w:p w14:paraId="7D83F47A" w14:textId="77777777" w:rsidR="00A259E0" w:rsidRPr="00294E02" w:rsidRDefault="00A259E0">
            <w:pPr>
              <w:jc w:val="both"/>
              <w:rPr>
                <w:rFonts w:asciiTheme="majorHAnsi" w:eastAsia="gobCL" w:hAnsiTheme="majorHAnsi" w:cstheme="majorHAnsi"/>
                <w:b/>
              </w:rPr>
            </w:pPr>
          </w:p>
        </w:tc>
        <w:tc>
          <w:tcPr>
            <w:tcW w:w="2693" w:type="dxa"/>
            <w:shd w:val="clear" w:color="auto" w:fill="auto"/>
          </w:tcPr>
          <w:p w14:paraId="4A46DAD7" w14:textId="77777777" w:rsidR="00A259E0" w:rsidRPr="00294E02" w:rsidRDefault="00A259E0">
            <w:pPr>
              <w:jc w:val="both"/>
              <w:rPr>
                <w:rFonts w:asciiTheme="majorHAnsi" w:eastAsia="gobCL" w:hAnsiTheme="majorHAnsi" w:cstheme="majorHAnsi"/>
                <w:b/>
              </w:rPr>
            </w:pPr>
          </w:p>
        </w:tc>
        <w:tc>
          <w:tcPr>
            <w:tcW w:w="2693" w:type="dxa"/>
          </w:tcPr>
          <w:p w14:paraId="2D16A7BD" w14:textId="77777777" w:rsidR="00A259E0" w:rsidRPr="00294E02" w:rsidRDefault="00A259E0">
            <w:pPr>
              <w:jc w:val="both"/>
              <w:rPr>
                <w:rFonts w:asciiTheme="majorHAnsi" w:eastAsia="gobCL" w:hAnsiTheme="majorHAnsi" w:cstheme="majorHAnsi"/>
                <w:b/>
              </w:rPr>
            </w:pPr>
          </w:p>
        </w:tc>
      </w:tr>
      <w:tr w:rsidR="00A259E0" w:rsidRPr="00294E02" w14:paraId="761689AC" w14:textId="5A7B89C1" w:rsidTr="00A259E0">
        <w:trPr>
          <w:jc w:val="center"/>
        </w:trPr>
        <w:tc>
          <w:tcPr>
            <w:tcW w:w="593" w:type="dxa"/>
            <w:shd w:val="clear" w:color="auto" w:fill="auto"/>
          </w:tcPr>
          <w:p w14:paraId="713671C2" w14:textId="77777777" w:rsidR="00A259E0" w:rsidRPr="00294E02" w:rsidRDefault="00A259E0">
            <w:pPr>
              <w:jc w:val="both"/>
              <w:rPr>
                <w:rFonts w:asciiTheme="majorHAnsi" w:eastAsia="gobCL" w:hAnsiTheme="majorHAnsi" w:cstheme="majorHAnsi"/>
                <w:b/>
              </w:rPr>
            </w:pPr>
            <w:r w:rsidRPr="00294E02">
              <w:rPr>
                <w:rFonts w:asciiTheme="majorHAnsi" w:eastAsia="gobCL" w:hAnsiTheme="majorHAnsi" w:cstheme="majorHAnsi"/>
                <w:b/>
              </w:rPr>
              <w:t>12</w:t>
            </w:r>
          </w:p>
        </w:tc>
        <w:tc>
          <w:tcPr>
            <w:tcW w:w="2421" w:type="dxa"/>
            <w:shd w:val="clear" w:color="auto" w:fill="auto"/>
          </w:tcPr>
          <w:p w14:paraId="50B70441" w14:textId="77777777" w:rsidR="00A259E0" w:rsidRPr="00294E02" w:rsidRDefault="00A259E0">
            <w:pPr>
              <w:jc w:val="both"/>
              <w:rPr>
                <w:rFonts w:asciiTheme="majorHAnsi" w:eastAsia="gobCL" w:hAnsiTheme="majorHAnsi" w:cstheme="majorHAnsi"/>
                <w:b/>
              </w:rPr>
            </w:pPr>
          </w:p>
        </w:tc>
        <w:tc>
          <w:tcPr>
            <w:tcW w:w="2863" w:type="dxa"/>
            <w:shd w:val="clear" w:color="auto" w:fill="auto"/>
          </w:tcPr>
          <w:p w14:paraId="182B174B" w14:textId="77777777" w:rsidR="00A259E0" w:rsidRPr="00294E02" w:rsidRDefault="00A259E0">
            <w:pPr>
              <w:jc w:val="both"/>
              <w:rPr>
                <w:rFonts w:asciiTheme="majorHAnsi" w:eastAsia="gobCL" w:hAnsiTheme="majorHAnsi" w:cstheme="majorHAnsi"/>
                <w:b/>
              </w:rPr>
            </w:pPr>
          </w:p>
        </w:tc>
        <w:tc>
          <w:tcPr>
            <w:tcW w:w="2693" w:type="dxa"/>
            <w:shd w:val="clear" w:color="auto" w:fill="auto"/>
          </w:tcPr>
          <w:p w14:paraId="48295E61" w14:textId="77777777" w:rsidR="00A259E0" w:rsidRPr="00294E02" w:rsidRDefault="00A259E0">
            <w:pPr>
              <w:jc w:val="both"/>
              <w:rPr>
                <w:rFonts w:asciiTheme="majorHAnsi" w:eastAsia="gobCL" w:hAnsiTheme="majorHAnsi" w:cstheme="majorHAnsi"/>
                <w:b/>
              </w:rPr>
            </w:pPr>
          </w:p>
        </w:tc>
        <w:tc>
          <w:tcPr>
            <w:tcW w:w="2693" w:type="dxa"/>
          </w:tcPr>
          <w:p w14:paraId="506086E8" w14:textId="77777777" w:rsidR="00A259E0" w:rsidRPr="00294E02" w:rsidRDefault="00A259E0">
            <w:pPr>
              <w:jc w:val="both"/>
              <w:rPr>
                <w:rFonts w:asciiTheme="majorHAnsi" w:eastAsia="gobCL" w:hAnsiTheme="majorHAnsi" w:cstheme="majorHAnsi"/>
                <w:b/>
              </w:rPr>
            </w:pPr>
          </w:p>
        </w:tc>
      </w:tr>
      <w:tr w:rsidR="00A259E0" w:rsidRPr="00294E02" w14:paraId="4646442D" w14:textId="19A1A76B" w:rsidTr="00A259E0">
        <w:trPr>
          <w:jc w:val="center"/>
        </w:trPr>
        <w:tc>
          <w:tcPr>
            <w:tcW w:w="593" w:type="dxa"/>
            <w:shd w:val="clear" w:color="auto" w:fill="auto"/>
          </w:tcPr>
          <w:p w14:paraId="59AC94E7" w14:textId="77777777" w:rsidR="00A259E0" w:rsidRPr="00294E02" w:rsidRDefault="00A259E0">
            <w:pPr>
              <w:jc w:val="both"/>
              <w:rPr>
                <w:rFonts w:asciiTheme="majorHAnsi" w:eastAsia="gobCL" w:hAnsiTheme="majorHAnsi" w:cstheme="majorHAnsi"/>
                <w:b/>
              </w:rPr>
            </w:pPr>
            <w:r w:rsidRPr="00294E02">
              <w:rPr>
                <w:rFonts w:asciiTheme="majorHAnsi" w:eastAsia="gobCL" w:hAnsiTheme="majorHAnsi" w:cstheme="majorHAnsi"/>
                <w:b/>
              </w:rPr>
              <w:t>n…</w:t>
            </w:r>
          </w:p>
        </w:tc>
        <w:tc>
          <w:tcPr>
            <w:tcW w:w="2421" w:type="dxa"/>
            <w:shd w:val="clear" w:color="auto" w:fill="auto"/>
          </w:tcPr>
          <w:p w14:paraId="4CD940DA" w14:textId="77777777" w:rsidR="00A259E0" w:rsidRPr="00294E02" w:rsidRDefault="00A259E0">
            <w:pPr>
              <w:jc w:val="both"/>
              <w:rPr>
                <w:rFonts w:asciiTheme="majorHAnsi" w:eastAsia="gobCL" w:hAnsiTheme="majorHAnsi" w:cstheme="majorHAnsi"/>
                <w:b/>
              </w:rPr>
            </w:pPr>
          </w:p>
        </w:tc>
        <w:tc>
          <w:tcPr>
            <w:tcW w:w="2863" w:type="dxa"/>
            <w:shd w:val="clear" w:color="auto" w:fill="auto"/>
          </w:tcPr>
          <w:p w14:paraId="4599CA5B" w14:textId="77777777" w:rsidR="00A259E0" w:rsidRPr="00294E02" w:rsidRDefault="00A259E0">
            <w:pPr>
              <w:jc w:val="both"/>
              <w:rPr>
                <w:rFonts w:asciiTheme="majorHAnsi" w:eastAsia="gobCL" w:hAnsiTheme="majorHAnsi" w:cstheme="majorHAnsi"/>
                <w:b/>
              </w:rPr>
            </w:pPr>
          </w:p>
        </w:tc>
        <w:tc>
          <w:tcPr>
            <w:tcW w:w="2693" w:type="dxa"/>
            <w:shd w:val="clear" w:color="auto" w:fill="auto"/>
          </w:tcPr>
          <w:p w14:paraId="37F4D2C3" w14:textId="77777777" w:rsidR="00A259E0" w:rsidRPr="00294E02" w:rsidRDefault="00A259E0">
            <w:pPr>
              <w:jc w:val="both"/>
              <w:rPr>
                <w:rFonts w:asciiTheme="majorHAnsi" w:eastAsia="gobCL" w:hAnsiTheme="majorHAnsi" w:cstheme="majorHAnsi"/>
                <w:b/>
              </w:rPr>
            </w:pPr>
          </w:p>
        </w:tc>
        <w:tc>
          <w:tcPr>
            <w:tcW w:w="2693" w:type="dxa"/>
          </w:tcPr>
          <w:p w14:paraId="69A07DF9" w14:textId="77777777" w:rsidR="00A259E0" w:rsidRPr="00294E02" w:rsidRDefault="00A259E0">
            <w:pPr>
              <w:jc w:val="both"/>
              <w:rPr>
                <w:rFonts w:asciiTheme="majorHAnsi" w:eastAsia="gobCL" w:hAnsiTheme="majorHAnsi" w:cstheme="majorHAnsi"/>
                <w:b/>
              </w:rPr>
            </w:pPr>
          </w:p>
        </w:tc>
      </w:tr>
    </w:tbl>
    <w:p w14:paraId="10B25B2D" w14:textId="77777777" w:rsidR="001A5B12" w:rsidRPr="00294E02" w:rsidRDefault="001A5B12">
      <w:pPr>
        <w:spacing w:after="0" w:line="240" w:lineRule="auto"/>
        <w:jc w:val="both"/>
        <w:rPr>
          <w:rFonts w:asciiTheme="majorHAnsi" w:eastAsia="gobCL" w:hAnsiTheme="majorHAnsi" w:cstheme="majorHAnsi"/>
          <w:b/>
        </w:rPr>
      </w:pPr>
    </w:p>
    <w:p w14:paraId="2560853F" w14:textId="77777777" w:rsidR="001A5B12" w:rsidRPr="00294E02" w:rsidRDefault="00775EAB">
      <w:pPr>
        <w:spacing w:after="0" w:line="240" w:lineRule="auto"/>
        <w:jc w:val="both"/>
        <w:rPr>
          <w:rFonts w:asciiTheme="majorHAnsi" w:eastAsia="gobCL" w:hAnsiTheme="majorHAnsi" w:cstheme="majorHAnsi"/>
        </w:rPr>
      </w:pPr>
      <w:r w:rsidRPr="00294E02">
        <w:rPr>
          <w:rFonts w:asciiTheme="majorHAnsi" w:hAnsiTheme="majorHAnsi" w:cstheme="majorHAnsi"/>
        </w:rPr>
        <w:br w:type="page"/>
      </w:r>
    </w:p>
    <w:p w14:paraId="4A3413B0" w14:textId="071C6A6B" w:rsidR="001A5B12" w:rsidRPr="00294E02" w:rsidRDefault="00775EAB" w:rsidP="006629F9">
      <w:pPr>
        <w:pStyle w:val="Ttulo1"/>
        <w:spacing w:before="0" w:line="240" w:lineRule="auto"/>
        <w:jc w:val="center"/>
        <w:rPr>
          <w:rFonts w:asciiTheme="majorHAnsi" w:eastAsia="gobCL" w:hAnsiTheme="majorHAnsi" w:cstheme="majorHAnsi"/>
          <w:color w:val="000000"/>
          <w:sz w:val="22"/>
          <w:szCs w:val="22"/>
        </w:rPr>
      </w:pPr>
      <w:bookmarkStart w:id="10" w:name="_Toc37759396"/>
      <w:r w:rsidRPr="00294E02">
        <w:rPr>
          <w:rFonts w:asciiTheme="majorHAnsi" w:eastAsia="gobCL" w:hAnsiTheme="majorHAnsi" w:cstheme="majorHAnsi"/>
          <w:color w:val="000000"/>
          <w:sz w:val="22"/>
          <w:szCs w:val="22"/>
        </w:rPr>
        <w:lastRenderedPageBreak/>
        <w:t>ANEXO N° 6 PAUTA DE EVALUACIÓN TÉCNICA</w:t>
      </w:r>
      <w:bookmarkEnd w:id="10"/>
    </w:p>
    <w:p w14:paraId="4AE419BC" w14:textId="77777777" w:rsidR="001A5B12" w:rsidRPr="00294E02" w:rsidRDefault="001A5B12">
      <w:pPr>
        <w:spacing w:after="0" w:line="240" w:lineRule="auto"/>
        <w:jc w:val="both"/>
        <w:rPr>
          <w:rFonts w:asciiTheme="majorHAnsi" w:hAnsiTheme="majorHAnsi" w:cstheme="majorHAnsi"/>
        </w:rPr>
      </w:pPr>
    </w:p>
    <w:tbl>
      <w:tblPr>
        <w:tblStyle w:val="aff8"/>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1A5B12" w:rsidRPr="00294E02" w14:paraId="68C35265" w14:textId="77777777" w:rsidTr="00CA70BE">
        <w:trPr>
          <w:trHeight w:val="364"/>
          <w:jc w:val="center"/>
        </w:trPr>
        <w:tc>
          <w:tcPr>
            <w:tcW w:w="9721" w:type="dxa"/>
            <w:gridSpan w:val="3"/>
            <w:shd w:val="clear" w:color="auto" w:fill="00CCFF"/>
            <w:vAlign w:val="center"/>
          </w:tcPr>
          <w:p w14:paraId="2BBC101F" w14:textId="39351C23" w:rsidR="001A5B12" w:rsidRPr="00294E02" w:rsidRDefault="00735F9F" w:rsidP="004D43EA">
            <w:pPr>
              <w:jc w:val="both"/>
              <w:rPr>
                <w:rFonts w:asciiTheme="majorHAnsi" w:eastAsia="gobCL" w:hAnsiTheme="majorHAnsi" w:cstheme="majorHAnsi"/>
                <w:b/>
              </w:rPr>
            </w:pPr>
            <w:r w:rsidRPr="00294E02">
              <w:rPr>
                <w:rFonts w:asciiTheme="majorHAnsi" w:eastAsia="gobCL" w:hAnsiTheme="majorHAnsi" w:cstheme="majorHAnsi"/>
                <w:b/>
              </w:rPr>
              <w:t>Criterio 1 (</w:t>
            </w:r>
            <w:r w:rsidR="0091144B">
              <w:rPr>
                <w:rFonts w:asciiTheme="majorHAnsi" w:eastAsia="gobCL" w:hAnsiTheme="majorHAnsi" w:cstheme="majorHAnsi"/>
                <w:b/>
              </w:rPr>
              <w:t>15</w:t>
            </w:r>
            <w:r w:rsidR="00775EAB" w:rsidRPr="00294E02">
              <w:rPr>
                <w:rFonts w:asciiTheme="majorHAnsi" w:eastAsia="gobCL" w:hAnsiTheme="majorHAnsi" w:cstheme="majorHAnsi"/>
                <w:b/>
              </w:rPr>
              <w:t>%)</w:t>
            </w:r>
            <w:r w:rsidR="00754C02">
              <w:rPr>
                <w:rFonts w:asciiTheme="majorHAnsi" w:eastAsia="gobCL" w:hAnsiTheme="majorHAnsi" w:cstheme="majorHAnsi"/>
                <w:b/>
              </w:rPr>
              <w:t>:</w:t>
            </w:r>
            <w:r w:rsidR="00775EAB" w:rsidRPr="00294E02">
              <w:rPr>
                <w:rFonts w:asciiTheme="majorHAnsi" w:eastAsia="gobCL" w:hAnsiTheme="majorHAnsi" w:cstheme="majorHAnsi"/>
                <w:b/>
              </w:rPr>
              <w:t xml:space="preserve"> </w:t>
            </w:r>
            <w:r w:rsidR="00F10DEE" w:rsidRPr="00F7276E">
              <w:rPr>
                <w:lang w:val="cs-CZ"/>
              </w:rPr>
              <w:t>Claridad respecto a las actividades a realizar en el proyecto indicadas en la ficha de postulación</w:t>
            </w:r>
            <w:r w:rsidR="00F10DEE">
              <w:rPr>
                <w:lang w:val="cs-CZ"/>
              </w:rPr>
              <w:t>.</w:t>
            </w:r>
          </w:p>
        </w:tc>
      </w:tr>
      <w:tr w:rsidR="001A5B12" w:rsidRPr="00294E02" w14:paraId="40805D29" w14:textId="77777777" w:rsidTr="00286D20">
        <w:trPr>
          <w:trHeight w:val="479"/>
          <w:jc w:val="center"/>
        </w:trPr>
        <w:tc>
          <w:tcPr>
            <w:tcW w:w="3256" w:type="dxa"/>
            <w:vMerge w:val="restart"/>
            <w:shd w:val="clear" w:color="auto" w:fill="auto"/>
            <w:vAlign w:val="center"/>
          </w:tcPr>
          <w:p w14:paraId="283CE46E"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no describe las actividades a realizar ni entregando información detallada que permite comprender lo que se financiará y las actividades necesarias para su ejecución</w:t>
            </w:r>
            <w:r w:rsidR="002F7DE0" w:rsidRPr="00451256">
              <w:rPr>
                <w:rFonts w:asciiTheme="majorHAnsi" w:eastAsia="gobCL" w:hAnsiTheme="majorHAnsi" w:cstheme="majorHAnsi"/>
                <w:color w:val="000000" w:themeColor="text1"/>
                <w:sz w:val="20"/>
                <w:szCs w:val="20"/>
              </w:rPr>
              <w:t>.</w:t>
            </w:r>
          </w:p>
        </w:tc>
        <w:tc>
          <w:tcPr>
            <w:tcW w:w="3402" w:type="dxa"/>
            <w:vMerge w:val="restart"/>
            <w:shd w:val="clear" w:color="auto" w:fill="auto"/>
            <w:vAlign w:val="center"/>
          </w:tcPr>
          <w:p w14:paraId="43140D7A"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describe las actividades a realizar, entregando información medianamente detallada que permite comprender lo que se financiará y las actividades necesarias para su ejecución.</w:t>
            </w:r>
          </w:p>
        </w:tc>
        <w:tc>
          <w:tcPr>
            <w:tcW w:w="3063" w:type="dxa"/>
            <w:vMerge w:val="restart"/>
            <w:shd w:val="clear" w:color="auto" w:fill="auto"/>
            <w:vAlign w:val="center"/>
          </w:tcPr>
          <w:p w14:paraId="7355E007"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describe claramente las actividades a realizar, entregando información detallada que permite comprender lo que se financiará y las actividades necesarias para su ejecución.</w:t>
            </w:r>
          </w:p>
        </w:tc>
      </w:tr>
      <w:tr w:rsidR="001A5B12" w:rsidRPr="00294E02" w14:paraId="74EB4315" w14:textId="77777777" w:rsidTr="00286D20">
        <w:trPr>
          <w:trHeight w:val="985"/>
          <w:jc w:val="center"/>
        </w:trPr>
        <w:tc>
          <w:tcPr>
            <w:tcW w:w="3256" w:type="dxa"/>
            <w:vMerge/>
            <w:shd w:val="clear" w:color="auto" w:fill="auto"/>
            <w:vAlign w:val="center"/>
          </w:tcPr>
          <w:p w14:paraId="1782C809" w14:textId="77777777" w:rsidR="001A5B12" w:rsidRPr="00294E02" w:rsidRDefault="001A5B12">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c>
          <w:tcPr>
            <w:tcW w:w="3402" w:type="dxa"/>
            <w:vMerge/>
            <w:shd w:val="clear" w:color="auto" w:fill="auto"/>
            <w:vAlign w:val="center"/>
          </w:tcPr>
          <w:p w14:paraId="0F40C874" w14:textId="77777777" w:rsidR="001A5B12" w:rsidRPr="00294E02" w:rsidRDefault="001A5B12">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c>
          <w:tcPr>
            <w:tcW w:w="3063" w:type="dxa"/>
            <w:vMerge/>
            <w:shd w:val="clear" w:color="auto" w:fill="auto"/>
            <w:vAlign w:val="center"/>
          </w:tcPr>
          <w:p w14:paraId="4356D30C" w14:textId="77777777" w:rsidR="001A5B12" w:rsidRPr="00294E02" w:rsidRDefault="001A5B12">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r>
      <w:tr w:rsidR="001A5B12" w:rsidRPr="00294E02" w14:paraId="37D2BCE0" w14:textId="77777777" w:rsidTr="00286D20">
        <w:trPr>
          <w:trHeight w:val="230"/>
          <w:jc w:val="center"/>
        </w:trPr>
        <w:tc>
          <w:tcPr>
            <w:tcW w:w="3256" w:type="dxa"/>
            <w:shd w:val="clear" w:color="auto" w:fill="000080"/>
            <w:vAlign w:val="center"/>
          </w:tcPr>
          <w:p w14:paraId="007960AA"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402" w:type="dxa"/>
            <w:shd w:val="clear" w:color="auto" w:fill="000080"/>
            <w:vAlign w:val="center"/>
          </w:tcPr>
          <w:p w14:paraId="4B7DF9C0"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063" w:type="dxa"/>
            <w:shd w:val="clear" w:color="auto" w:fill="000080"/>
            <w:vAlign w:val="center"/>
          </w:tcPr>
          <w:p w14:paraId="3AE32A18"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2AA4B544" w14:textId="3683314C" w:rsidR="001A5B12" w:rsidRPr="00294E02" w:rsidRDefault="001A5B12">
      <w:pPr>
        <w:spacing w:after="0" w:line="240" w:lineRule="auto"/>
        <w:jc w:val="both"/>
        <w:rPr>
          <w:rFonts w:asciiTheme="majorHAnsi" w:eastAsia="gobCL" w:hAnsiTheme="majorHAnsi" w:cstheme="majorHAnsi"/>
          <w:b/>
        </w:rPr>
      </w:pPr>
    </w:p>
    <w:tbl>
      <w:tblPr>
        <w:tblStyle w:val="aff8"/>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147057" w:rsidRPr="00294E02" w14:paraId="1439C2E8" w14:textId="77777777" w:rsidTr="00BA48D9">
        <w:trPr>
          <w:trHeight w:val="283"/>
          <w:jc w:val="center"/>
        </w:trPr>
        <w:tc>
          <w:tcPr>
            <w:tcW w:w="9721" w:type="dxa"/>
            <w:gridSpan w:val="3"/>
            <w:shd w:val="clear" w:color="auto" w:fill="00CCFF"/>
            <w:vAlign w:val="center"/>
          </w:tcPr>
          <w:p w14:paraId="34E0195D" w14:textId="3B57384F" w:rsidR="00147057" w:rsidRPr="00294E02" w:rsidRDefault="00147057" w:rsidP="00147057">
            <w:pPr>
              <w:jc w:val="both"/>
              <w:rPr>
                <w:rFonts w:asciiTheme="majorHAnsi" w:eastAsia="gobCL" w:hAnsiTheme="majorHAnsi" w:cstheme="majorHAnsi"/>
                <w:b/>
              </w:rPr>
            </w:pPr>
            <w:r w:rsidRPr="00294E02">
              <w:rPr>
                <w:rFonts w:asciiTheme="majorHAnsi" w:eastAsia="gobCL" w:hAnsiTheme="majorHAnsi" w:cstheme="majorHAnsi"/>
                <w:b/>
              </w:rPr>
              <w:t>Criterio 2 (</w:t>
            </w:r>
            <w:r w:rsidR="0046423B">
              <w:rPr>
                <w:rFonts w:asciiTheme="majorHAnsi" w:eastAsia="gobCL" w:hAnsiTheme="majorHAnsi" w:cstheme="majorHAnsi"/>
                <w:b/>
              </w:rPr>
              <w:t>15</w:t>
            </w:r>
            <w:r w:rsidRPr="00294E02">
              <w:rPr>
                <w:rFonts w:asciiTheme="majorHAnsi" w:eastAsia="gobCL" w:hAnsiTheme="majorHAnsi" w:cstheme="majorHAnsi"/>
                <w:b/>
              </w:rPr>
              <w:t>%)</w:t>
            </w:r>
            <w:r w:rsidR="00754C02">
              <w:rPr>
                <w:rFonts w:asciiTheme="majorHAnsi" w:eastAsia="gobCL" w:hAnsiTheme="majorHAnsi" w:cstheme="majorHAnsi"/>
                <w:b/>
              </w:rPr>
              <w:t>:</w:t>
            </w:r>
            <w:r w:rsidRPr="00294E02">
              <w:rPr>
                <w:rFonts w:asciiTheme="majorHAnsi" w:eastAsia="gobCL" w:hAnsiTheme="majorHAnsi" w:cstheme="majorHAnsi"/>
                <w:b/>
              </w:rPr>
              <w:t xml:space="preserve"> </w:t>
            </w:r>
            <w:r w:rsidR="004E2AB0" w:rsidRPr="00F7276E">
              <w:rPr>
                <w:lang w:val="cs-CZ"/>
              </w:rPr>
              <w:t xml:space="preserve">Coherencia del proyecto </w:t>
            </w:r>
            <w:proofErr w:type="gramStart"/>
            <w:r w:rsidR="004E2AB0" w:rsidRPr="00F7276E">
              <w:rPr>
                <w:lang w:val="cs-CZ"/>
              </w:rPr>
              <w:t>en relación a</w:t>
            </w:r>
            <w:proofErr w:type="gramEnd"/>
            <w:r w:rsidR="004E2AB0" w:rsidRPr="00F7276E">
              <w:rPr>
                <w:lang w:val="cs-CZ"/>
              </w:rPr>
              <w:t xml:space="preserve"> los objetivos del instrumento</w:t>
            </w:r>
            <w:r w:rsidR="004E2AB0">
              <w:rPr>
                <w:lang w:val="cs-CZ"/>
              </w:rPr>
              <w:t>.</w:t>
            </w:r>
          </w:p>
        </w:tc>
      </w:tr>
      <w:tr w:rsidR="00147057" w:rsidRPr="00294E02" w14:paraId="7032570B" w14:textId="77777777" w:rsidTr="00286D20">
        <w:trPr>
          <w:trHeight w:val="479"/>
          <w:jc w:val="center"/>
        </w:trPr>
        <w:tc>
          <w:tcPr>
            <w:tcW w:w="3256" w:type="dxa"/>
            <w:vMerge w:val="restart"/>
            <w:shd w:val="clear" w:color="auto" w:fill="auto"/>
            <w:vAlign w:val="center"/>
          </w:tcPr>
          <w:p w14:paraId="06F6F8A7" w14:textId="41D9BD7D" w:rsidR="00147057" w:rsidRPr="00451256" w:rsidRDefault="007E2870" w:rsidP="007E2870">
            <w:pPr>
              <w:jc w:val="both"/>
              <w:rPr>
                <w:rFonts w:asciiTheme="majorHAnsi" w:hAnsiTheme="majorHAnsi" w:cstheme="majorHAnsi"/>
                <w:color w:val="000000" w:themeColor="text1"/>
              </w:rPr>
            </w:pPr>
            <w:r w:rsidRPr="00451256">
              <w:rPr>
                <w:rFonts w:asciiTheme="majorHAnsi" w:eastAsia="gobCL" w:hAnsiTheme="majorHAnsi" w:cstheme="majorHAnsi"/>
                <w:color w:val="000000" w:themeColor="text1"/>
                <w:sz w:val="20"/>
                <w:szCs w:val="20"/>
              </w:rPr>
              <w:t>Las actividades que se presentan en el proyecto</w:t>
            </w:r>
            <w:r w:rsidR="00572F9D" w:rsidRPr="00451256">
              <w:rPr>
                <w:rFonts w:asciiTheme="majorHAnsi" w:eastAsia="gobCL" w:hAnsiTheme="majorHAnsi" w:cstheme="majorHAnsi"/>
                <w:color w:val="000000" w:themeColor="text1"/>
                <w:sz w:val="20"/>
                <w:szCs w:val="20"/>
              </w:rPr>
              <w:t xml:space="preserve"> postulados</w:t>
            </w:r>
            <w:r w:rsidRPr="00451256">
              <w:rPr>
                <w:rFonts w:asciiTheme="majorHAnsi" w:eastAsia="gobCL" w:hAnsiTheme="majorHAnsi" w:cstheme="majorHAnsi"/>
                <w:color w:val="000000" w:themeColor="text1"/>
                <w:sz w:val="20"/>
                <w:szCs w:val="20"/>
              </w:rPr>
              <w:t xml:space="preserve"> no son coherentes o no se relacionan con</w:t>
            </w:r>
            <w:r w:rsidR="00E203B8" w:rsidRPr="00451256">
              <w:rPr>
                <w:rFonts w:asciiTheme="majorHAnsi" w:eastAsia="gobCL" w:hAnsiTheme="majorHAnsi" w:cstheme="majorHAnsi"/>
                <w:color w:val="000000" w:themeColor="text1"/>
                <w:sz w:val="20"/>
                <w:szCs w:val="20"/>
              </w:rPr>
              <w:t xml:space="preserve"> algunos</w:t>
            </w:r>
            <w:r w:rsidRPr="00451256">
              <w:rPr>
                <w:rFonts w:asciiTheme="majorHAnsi" w:eastAsia="gobCL" w:hAnsiTheme="majorHAnsi" w:cstheme="majorHAnsi"/>
                <w:color w:val="000000" w:themeColor="text1"/>
                <w:sz w:val="20"/>
                <w:szCs w:val="20"/>
              </w:rPr>
              <w:t xml:space="preserve"> los objetivos del instrumento</w:t>
            </w:r>
            <w:r w:rsidR="00572F9D" w:rsidRPr="00451256">
              <w:rPr>
                <w:rFonts w:asciiTheme="majorHAnsi" w:eastAsia="gobCL" w:hAnsiTheme="majorHAnsi" w:cstheme="majorHAnsi"/>
                <w:color w:val="000000" w:themeColor="text1"/>
                <w:sz w:val="20"/>
                <w:szCs w:val="20"/>
              </w:rPr>
              <w:t xml:space="preserve"> indicados en el punto </w:t>
            </w:r>
            <w:r w:rsidR="00E203B8" w:rsidRPr="00451256">
              <w:rPr>
                <w:rFonts w:asciiTheme="majorHAnsi" w:eastAsia="gobCL" w:hAnsiTheme="majorHAnsi" w:cstheme="majorHAnsi"/>
                <w:color w:val="000000" w:themeColor="text1"/>
                <w:sz w:val="20"/>
                <w:szCs w:val="20"/>
              </w:rPr>
              <w:t>1.1.</w:t>
            </w:r>
            <w:r w:rsidRPr="00451256">
              <w:rPr>
                <w:rFonts w:asciiTheme="majorHAnsi" w:hAnsiTheme="majorHAnsi" w:cstheme="majorHAnsi"/>
                <w:color w:val="000000" w:themeColor="text1"/>
              </w:rPr>
              <w:t xml:space="preserve">                      </w:t>
            </w:r>
          </w:p>
        </w:tc>
        <w:tc>
          <w:tcPr>
            <w:tcW w:w="3402" w:type="dxa"/>
            <w:vMerge w:val="restart"/>
            <w:shd w:val="clear" w:color="auto" w:fill="auto"/>
            <w:vAlign w:val="center"/>
          </w:tcPr>
          <w:p w14:paraId="4BADE540" w14:textId="2AAE3C2F" w:rsidR="00147057" w:rsidRPr="00451256" w:rsidRDefault="00E203B8" w:rsidP="00420AF0">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Las actividades que se presentan en el proyecto postulados son</w:t>
            </w:r>
            <w:r w:rsidR="00420AF0" w:rsidRPr="00451256">
              <w:rPr>
                <w:rFonts w:asciiTheme="majorHAnsi" w:eastAsia="gobCL" w:hAnsiTheme="majorHAnsi" w:cstheme="majorHAnsi"/>
                <w:color w:val="000000" w:themeColor="text1"/>
                <w:sz w:val="20"/>
                <w:szCs w:val="20"/>
              </w:rPr>
              <w:t xml:space="preserve"> medianamente</w:t>
            </w:r>
            <w:r w:rsidRPr="00451256">
              <w:rPr>
                <w:rFonts w:asciiTheme="majorHAnsi" w:eastAsia="gobCL" w:hAnsiTheme="majorHAnsi" w:cstheme="majorHAnsi"/>
                <w:color w:val="000000" w:themeColor="text1"/>
                <w:sz w:val="20"/>
                <w:szCs w:val="20"/>
              </w:rPr>
              <w:t xml:space="preserve"> coherentes o se relacionan</w:t>
            </w:r>
            <w:r w:rsidR="00420AF0" w:rsidRPr="00451256">
              <w:rPr>
                <w:rFonts w:asciiTheme="majorHAnsi" w:eastAsia="gobCL" w:hAnsiTheme="majorHAnsi" w:cstheme="majorHAnsi"/>
                <w:color w:val="000000" w:themeColor="text1"/>
                <w:sz w:val="20"/>
                <w:szCs w:val="20"/>
              </w:rPr>
              <w:t xml:space="preserve"> directamente</w:t>
            </w:r>
            <w:r w:rsidRPr="00451256">
              <w:rPr>
                <w:rFonts w:asciiTheme="majorHAnsi" w:eastAsia="gobCL" w:hAnsiTheme="majorHAnsi" w:cstheme="majorHAnsi"/>
                <w:color w:val="000000" w:themeColor="text1"/>
                <w:sz w:val="20"/>
                <w:szCs w:val="20"/>
              </w:rPr>
              <w:t xml:space="preserve"> con algunos los objetivos del instrumento indicados en el punto 1.1.</w:t>
            </w:r>
            <w:r w:rsidRPr="00451256">
              <w:rPr>
                <w:rFonts w:asciiTheme="majorHAnsi" w:hAnsiTheme="majorHAnsi" w:cstheme="majorHAnsi"/>
                <w:color w:val="000000" w:themeColor="text1"/>
              </w:rPr>
              <w:t xml:space="preserve">                      </w:t>
            </w:r>
          </w:p>
        </w:tc>
        <w:tc>
          <w:tcPr>
            <w:tcW w:w="3063" w:type="dxa"/>
            <w:vMerge w:val="restart"/>
            <w:shd w:val="clear" w:color="auto" w:fill="auto"/>
            <w:vAlign w:val="center"/>
          </w:tcPr>
          <w:p w14:paraId="6940A622" w14:textId="06F2A3C3" w:rsidR="00147057" w:rsidRPr="00451256" w:rsidRDefault="00E203B8" w:rsidP="00CD73ED">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Las actividades que se presentan en el proyecto postulados son coherentes o se relacionan con algunos los objetivos del instrumento indicados en el punto 1.1.</w:t>
            </w:r>
            <w:r w:rsidRPr="00451256">
              <w:rPr>
                <w:rFonts w:asciiTheme="majorHAnsi" w:hAnsiTheme="majorHAnsi" w:cstheme="majorHAnsi"/>
                <w:color w:val="000000" w:themeColor="text1"/>
              </w:rPr>
              <w:t xml:space="preserve">                      </w:t>
            </w:r>
          </w:p>
        </w:tc>
      </w:tr>
      <w:tr w:rsidR="00147057" w:rsidRPr="00294E02" w14:paraId="7BB56F22" w14:textId="77777777" w:rsidTr="00286D20">
        <w:trPr>
          <w:trHeight w:val="985"/>
          <w:jc w:val="center"/>
        </w:trPr>
        <w:tc>
          <w:tcPr>
            <w:tcW w:w="3256" w:type="dxa"/>
            <w:vMerge/>
            <w:shd w:val="clear" w:color="auto" w:fill="auto"/>
            <w:vAlign w:val="center"/>
          </w:tcPr>
          <w:p w14:paraId="56422207" w14:textId="77777777" w:rsidR="00147057" w:rsidRPr="00294E02" w:rsidRDefault="00147057" w:rsidP="00E11ACD">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c>
          <w:tcPr>
            <w:tcW w:w="3402" w:type="dxa"/>
            <w:vMerge/>
            <w:shd w:val="clear" w:color="auto" w:fill="auto"/>
            <w:vAlign w:val="center"/>
          </w:tcPr>
          <w:p w14:paraId="42204913" w14:textId="77777777" w:rsidR="00147057" w:rsidRPr="00294E02" w:rsidRDefault="00147057" w:rsidP="00E11ACD">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c>
          <w:tcPr>
            <w:tcW w:w="3063" w:type="dxa"/>
            <w:vMerge/>
            <w:shd w:val="clear" w:color="auto" w:fill="auto"/>
            <w:vAlign w:val="center"/>
          </w:tcPr>
          <w:p w14:paraId="6BA03245" w14:textId="77777777" w:rsidR="00147057" w:rsidRPr="00294E02" w:rsidRDefault="00147057" w:rsidP="00E11ACD">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r>
      <w:tr w:rsidR="00147057" w:rsidRPr="00294E02" w14:paraId="172F9DB3" w14:textId="77777777" w:rsidTr="00286D20">
        <w:trPr>
          <w:trHeight w:val="230"/>
          <w:jc w:val="center"/>
        </w:trPr>
        <w:tc>
          <w:tcPr>
            <w:tcW w:w="3256" w:type="dxa"/>
            <w:shd w:val="clear" w:color="auto" w:fill="000080"/>
            <w:vAlign w:val="center"/>
          </w:tcPr>
          <w:p w14:paraId="7A75651B"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402" w:type="dxa"/>
            <w:shd w:val="clear" w:color="auto" w:fill="000080"/>
            <w:vAlign w:val="center"/>
          </w:tcPr>
          <w:p w14:paraId="04B4C375"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063" w:type="dxa"/>
            <w:shd w:val="clear" w:color="auto" w:fill="000080"/>
            <w:vAlign w:val="center"/>
          </w:tcPr>
          <w:p w14:paraId="25BB22B7"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6207031B" w14:textId="1AE9C093" w:rsidR="00147057" w:rsidRPr="00294E02" w:rsidRDefault="00147057">
      <w:pPr>
        <w:spacing w:after="0" w:line="240" w:lineRule="auto"/>
        <w:jc w:val="both"/>
        <w:rPr>
          <w:rFonts w:asciiTheme="majorHAnsi" w:eastAsia="gobCL" w:hAnsiTheme="majorHAnsi" w:cstheme="majorHAnsi"/>
          <w:b/>
        </w:rPr>
      </w:pPr>
    </w:p>
    <w:tbl>
      <w:tblPr>
        <w:tblStyle w:val="affe"/>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147057" w:rsidRPr="00294E02" w14:paraId="14B0290D" w14:textId="77777777" w:rsidTr="00BA48D9">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DFF42BE" w14:textId="616E2368" w:rsidR="00147057" w:rsidRPr="00294E02" w:rsidRDefault="00147057" w:rsidP="00E11ACD">
            <w:pPr>
              <w:pBdr>
                <w:top w:val="nil"/>
                <w:left w:val="nil"/>
                <w:bottom w:val="nil"/>
                <w:right w:val="nil"/>
                <w:between w:val="nil"/>
              </w:pBdr>
              <w:tabs>
                <w:tab w:val="left" w:pos="5757"/>
              </w:tabs>
              <w:jc w:val="both"/>
              <w:rPr>
                <w:rFonts w:asciiTheme="majorHAnsi" w:eastAsia="Arial" w:hAnsiTheme="majorHAnsi" w:cstheme="majorHAnsi"/>
              </w:rPr>
            </w:pPr>
            <w:r w:rsidRPr="00294E02">
              <w:rPr>
                <w:rFonts w:asciiTheme="majorHAnsi" w:eastAsia="gobCL" w:hAnsiTheme="majorHAnsi" w:cstheme="majorHAnsi"/>
                <w:b/>
              </w:rPr>
              <w:t>Criterio 3 (1</w:t>
            </w:r>
            <w:r w:rsidR="0046423B">
              <w:rPr>
                <w:rFonts w:asciiTheme="majorHAnsi" w:eastAsia="gobCL" w:hAnsiTheme="majorHAnsi" w:cstheme="majorHAnsi"/>
                <w:b/>
              </w:rPr>
              <w:t>0</w:t>
            </w:r>
            <w:r w:rsidRPr="00294E02">
              <w:rPr>
                <w:rFonts w:asciiTheme="majorHAnsi" w:eastAsia="gobCL" w:hAnsiTheme="majorHAnsi" w:cstheme="majorHAnsi"/>
                <w:b/>
              </w:rPr>
              <w:t>%)</w:t>
            </w:r>
            <w:r w:rsidR="00754C02">
              <w:rPr>
                <w:rFonts w:asciiTheme="majorHAnsi" w:eastAsia="gobCL" w:hAnsiTheme="majorHAnsi" w:cstheme="majorHAnsi"/>
                <w:b/>
              </w:rPr>
              <w:t>:</w:t>
            </w:r>
            <w:r w:rsidRPr="00294E02">
              <w:rPr>
                <w:rFonts w:asciiTheme="majorHAnsi" w:eastAsia="gobCL" w:hAnsiTheme="majorHAnsi" w:cstheme="majorHAnsi"/>
                <w:b/>
              </w:rPr>
              <w:t xml:space="preserve"> </w:t>
            </w:r>
            <w:r w:rsidR="00444629" w:rsidRPr="00F7276E">
              <w:rPr>
                <w:lang w:val="cs-CZ"/>
              </w:rPr>
              <w:t>Potencial y/o factibilidad de implementación del Proyecto</w:t>
            </w:r>
            <w:r w:rsidR="00444629">
              <w:rPr>
                <w:lang w:val="cs-CZ"/>
              </w:rPr>
              <w:t>.</w:t>
            </w:r>
          </w:p>
        </w:tc>
      </w:tr>
      <w:tr w:rsidR="00147057" w:rsidRPr="00294E02" w14:paraId="54FDD7E4" w14:textId="77777777" w:rsidTr="00286D20">
        <w:trPr>
          <w:trHeight w:val="5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389C6" w14:textId="77777777" w:rsidR="00147057" w:rsidRPr="00451256" w:rsidRDefault="00147057" w:rsidP="00E11ACD">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Baja factibilidad de implementación del proyecto en términos operativos, normativos y técnicos.</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957A7" w14:textId="18848534" w:rsidR="00147057" w:rsidRPr="00451256" w:rsidRDefault="00147057" w:rsidP="00E11ACD">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Mediana factibilidad de implementación del proyecto</w:t>
            </w:r>
            <w:r w:rsidRPr="00451256">
              <w:rPr>
                <w:rFonts w:asciiTheme="majorHAnsi" w:hAnsiTheme="majorHAnsi" w:cstheme="majorHAnsi"/>
                <w:color w:val="000000" w:themeColor="text1"/>
              </w:rPr>
              <w:t xml:space="preserve"> </w:t>
            </w:r>
            <w:r w:rsidRPr="00451256">
              <w:rPr>
                <w:rFonts w:asciiTheme="majorHAnsi" w:eastAsia="gobCL" w:hAnsiTheme="majorHAnsi" w:cstheme="majorHAnsi"/>
                <w:color w:val="000000" w:themeColor="text1"/>
                <w:sz w:val="20"/>
                <w:szCs w:val="20"/>
              </w:rPr>
              <w:t>en términos operativos, normativos y técnicos.</w:t>
            </w:r>
          </w:p>
        </w:tc>
        <w:tc>
          <w:tcPr>
            <w:tcW w:w="3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4A2FF" w14:textId="51A88AD7" w:rsidR="00147057" w:rsidRPr="00451256" w:rsidRDefault="00147057" w:rsidP="00E11ACD">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Alta factibilidad de implementación del proyecto en términos operativos, normativos y técnicos.</w:t>
            </w:r>
          </w:p>
        </w:tc>
      </w:tr>
      <w:tr w:rsidR="00147057" w:rsidRPr="00294E02" w14:paraId="3D672ECA" w14:textId="77777777" w:rsidTr="00286D20">
        <w:trPr>
          <w:trHeight w:val="2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9503C11" w14:textId="77777777" w:rsidR="00147057" w:rsidRPr="00294E02" w:rsidRDefault="00147057" w:rsidP="00E11ACD">
            <w:pPr>
              <w:jc w:val="center"/>
              <w:rPr>
                <w:rFonts w:asciiTheme="majorHAnsi" w:eastAsia="gobCL" w:hAnsiTheme="majorHAnsi" w:cstheme="majorHAnsi"/>
                <w:color w:val="000080"/>
                <w:sz w:val="20"/>
                <w:szCs w:val="20"/>
              </w:rPr>
            </w:pPr>
            <w:r w:rsidRPr="00294E02">
              <w:rPr>
                <w:rFonts w:asciiTheme="majorHAnsi" w:eastAsia="gobCL" w:hAnsiTheme="majorHAnsi" w:cstheme="majorHAnsi"/>
                <w:b/>
                <w:color w:val="FFFFFF"/>
              </w:rPr>
              <w:t>Nota 3</w:t>
            </w:r>
            <w:r w:rsidRPr="00294E02">
              <w:rPr>
                <w:rFonts w:asciiTheme="majorHAnsi" w:eastAsia="gobCL" w:hAnsiTheme="majorHAnsi" w:cstheme="majorHAnsi"/>
                <w:color w:val="000080"/>
                <w:sz w:val="20"/>
                <w:szCs w:val="20"/>
              </w:rPr>
              <w:t>Nota 3</w:t>
            </w:r>
          </w:p>
        </w:tc>
        <w:tc>
          <w:tcPr>
            <w:tcW w:w="340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61D23C8"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06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6F26DB3"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6D26BC64" w14:textId="77777777" w:rsidR="00147057" w:rsidRPr="00294E02" w:rsidRDefault="00147057">
      <w:pPr>
        <w:spacing w:after="0" w:line="240" w:lineRule="auto"/>
        <w:jc w:val="both"/>
        <w:rPr>
          <w:rFonts w:asciiTheme="majorHAnsi" w:eastAsia="gobCL" w:hAnsiTheme="majorHAnsi" w:cstheme="majorHAnsi"/>
          <w:b/>
        </w:rPr>
      </w:pPr>
    </w:p>
    <w:tbl>
      <w:tblPr>
        <w:tblStyle w:val="aff9"/>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922"/>
        <w:gridCol w:w="5103"/>
      </w:tblGrid>
      <w:tr w:rsidR="001A5B12" w:rsidRPr="00294E02" w14:paraId="7E4E40E6" w14:textId="77777777" w:rsidTr="00BA48D9">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BCACE05" w14:textId="23960818" w:rsidR="001A5B12" w:rsidRPr="00294E02" w:rsidRDefault="00147057">
            <w:pPr>
              <w:pBdr>
                <w:top w:val="nil"/>
                <w:left w:val="nil"/>
                <w:bottom w:val="nil"/>
                <w:right w:val="nil"/>
                <w:between w:val="nil"/>
              </w:pBdr>
              <w:tabs>
                <w:tab w:val="left" w:pos="5757"/>
              </w:tabs>
              <w:jc w:val="both"/>
              <w:rPr>
                <w:rFonts w:asciiTheme="majorHAnsi" w:eastAsia="gobCL" w:hAnsiTheme="majorHAnsi" w:cstheme="majorHAnsi"/>
                <w:b/>
              </w:rPr>
            </w:pPr>
            <w:r w:rsidRPr="00294E02">
              <w:rPr>
                <w:rFonts w:asciiTheme="majorHAnsi" w:eastAsia="gobCL" w:hAnsiTheme="majorHAnsi" w:cstheme="majorHAnsi"/>
                <w:b/>
              </w:rPr>
              <w:t>Criterio 4</w:t>
            </w:r>
            <w:r w:rsidR="00735F9F" w:rsidRPr="00294E02">
              <w:rPr>
                <w:rFonts w:asciiTheme="majorHAnsi" w:eastAsia="gobCL" w:hAnsiTheme="majorHAnsi" w:cstheme="majorHAnsi"/>
                <w:b/>
              </w:rPr>
              <w:t xml:space="preserve"> (1</w:t>
            </w:r>
            <w:r w:rsidR="0094063A">
              <w:rPr>
                <w:rFonts w:asciiTheme="majorHAnsi" w:eastAsia="gobCL" w:hAnsiTheme="majorHAnsi" w:cstheme="majorHAnsi"/>
                <w:b/>
              </w:rPr>
              <w:t>0</w:t>
            </w:r>
            <w:r w:rsidR="00775EAB" w:rsidRPr="00294E02">
              <w:rPr>
                <w:rFonts w:asciiTheme="majorHAnsi" w:eastAsia="gobCL" w:hAnsiTheme="majorHAnsi" w:cstheme="majorHAnsi"/>
                <w:b/>
              </w:rPr>
              <w:t>%)</w:t>
            </w:r>
            <w:r w:rsidR="00754C02">
              <w:rPr>
                <w:rFonts w:asciiTheme="majorHAnsi" w:eastAsia="gobCL" w:hAnsiTheme="majorHAnsi" w:cstheme="majorHAnsi"/>
                <w:b/>
              </w:rPr>
              <w:t>:</w:t>
            </w:r>
            <w:r w:rsidR="00775EAB" w:rsidRPr="00294E02">
              <w:rPr>
                <w:rFonts w:asciiTheme="majorHAnsi" w:eastAsia="gobCL" w:hAnsiTheme="majorHAnsi" w:cstheme="majorHAnsi"/>
                <w:b/>
              </w:rPr>
              <w:t xml:space="preserve"> </w:t>
            </w:r>
            <w:r w:rsidR="005251A9" w:rsidRPr="009F3228">
              <w:rPr>
                <w:lang w:val="cs-CZ"/>
              </w:rPr>
              <w:t>Actividades de digitalización incorporadas en el proyecto postulante</w:t>
            </w:r>
            <w:r w:rsidR="005251A9">
              <w:rPr>
                <w:lang w:val="cs-CZ"/>
              </w:rPr>
              <w:t>.</w:t>
            </w:r>
          </w:p>
        </w:tc>
      </w:tr>
      <w:tr w:rsidR="001A5B12" w:rsidRPr="00294E02" w14:paraId="0AC9EC63" w14:textId="77777777" w:rsidTr="00286D20">
        <w:trPr>
          <w:trHeight w:val="5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CA268"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de la Feria no incorpora actividades de digitalización</w:t>
            </w:r>
            <w:r w:rsidR="002F7DE0" w:rsidRPr="00451256">
              <w:rPr>
                <w:rFonts w:asciiTheme="majorHAnsi" w:eastAsia="gobCL" w:hAnsiTheme="majorHAnsi" w:cstheme="majorHAnsi"/>
                <w:color w:val="000000" w:themeColor="text1"/>
                <w:sz w:val="20"/>
                <w:szCs w:val="20"/>
              </w:rPr>
              <w:t>.</w:t>
            </w:r>
          </w:p>
        </w:tc>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F2428"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de la Feria incorpora alguna de las siguientes actividades de digitalización: capacitación en RRSS), ventas por WhatsApp, marketing digital.</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AEB18"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 xml:space="preserve">El proyecto de la Feria incorpora alguna de las siguientes actividades de digitalización: método de pago digital (al menos un 20% de los puestos de la feria que no tengan este medio de pago) o similar </w:t>
            </w:r>
            <w:proofErr w:type="gramStart"/>
            <w:r w:rsidRPr="00451256">
              <w:rPr>
                <w:rFonts w:asciiTheme="majorHAnsi" w:eastAsia="gobCL" w:hAnsiTheme="majorHAnsi" w:cstheme="majorHAnsi"/>
                <w:color w:val="000000" w:themeColor="text1"/>
                <w:sz w:val="20"/>
                <w:szCs w:val="20"/>
              </w:rPr>
              <w:t>en relación al</w:t>
            </w:r>
            <w:proofErr w:type="gramEnd"/>
            <w:r w:rsidRPr="00451256">
              <w:rPr>
                <w:rFonts w:asciiTheme="majorHAnsi" w:eastAsia="gobCL" w:hAnsiTheme="majorHAnsi" w:cstheme="majorHAnsi"/>
                <w:color w:val="000000" w:themeColor="text1"/>
                <w:sz w:val="20"/>
                <w:szCs w:val="20"/>
              </w:rPr>
              <w:t xml:space="preserve"> impacto que genere en la feria. </w:t>
            </w:r>
          </w:p>
        </w:tc>
      </w:tr>
      <w:tr w:rsidR="001A5B12" w:rsidRPr="00294E02" w14:paraId="4C026BBF" w14:textId="77777777" w:rsidTr="00286D20">
        <w:trPr>
          <w:trHeight w:val="2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F7E3E65"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292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92C9DE2"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510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FB19DE0"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67B5C839" w14:textId="65F2C77B" w:rsidR="005076EE" w:rsidRDefault="005076EE" w:rsidP="001B7DA8">
      <w:pPr>
        <w:spacing w:after="0"/>
        <w:rPr>
          <w:rFonts w:asciiTheme="majorHAnsi" w:eastAsia="gobCL" w:hAnsiTheme="majorHAnsi" w:cstheme="majorHAnsi"/>
          <w:b/>
        </w:rPr>
      </w:pPr>
    </w:p>
    <w:tbl>
      <w:tblPr>
        <w:tblStyle w:val="affa"/>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gridCol w:w="3630"/>
      </w:tblGrid>
      <w:tr w:rsidR="001A5B12" w:rsidRPr="00294E02" w14:paraId="25AA11C4" w14:textId="77777777" w:rsidTr="00CA70BE">
        <w:trPr>
          <w:trHeight w:val="54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6E82A969" w14:textId="183FCCD1" w:rsidR="001A5B12" w:rsidRPr="00294E02" w:rsidRDefault="00775EAB" w:rsidP="00286D20">
            <w:pPr>
              <w:pBdr>
                <w:top w:val="nil"/>
                <w:left w:val="nil"/>
                <w:bottom w:val="nil"/>
                <w:right w:val="nil"/>
                <w:between w:val="nil"/>
              </w:pBdr>
              <w:tabs>
                <w:tab w:val="left" w:pos="5757"/>
              </w:tabs>
              <w:jc w:val="both"/>
              <w:rPr>
                <w:rFonts w:asciiTheme="majorHAnsi" w:eastAsia="Arial" w:hAnsiTheme="majorHAnsi" w:cstheme="majorHAnsi"/>
                <w:b/>
              </w:rPr>
            </w:pPr>
            <w:r w:rsidRPr="00294E02">
              <w:rPr>
                <w:rFonts w:asciiTheme="majorHAnsi" w:eastAsia="gobCL" w:hAnsiTheme="majorHAnsi" w:cstheme="majorHAnsi"/>
                <w:b/>
              </w:rPr>
              <w:t xml:space="preserve">Criterio </w:t>
            </w:r>
            <w:r w:rsidR="00147057" w:rsidRPr="00294E02">
              <w:rPr>
                <w:rFonts w:asciiTheme="majorHAnsi" w:eastAsia="gobCL" w:hAnsiTheme="majorHAnsi" w:cstheme="majorHAnsi"/>
                <w:b/>
              </w:rPr>
              <w:t>5</w:t>
            </w:r>
            <w:r w:rsidRPr="00294E02">
              <w:rPr>
                <w:rFonts w:asciiTheme="majorHAnsi" w:eastAsia="gobCL" w:hAnsiTheme="majorHAnsi" w:cstheme="majorHAnsi"/>
                <w:b/>
              </w:rPr>
              <w:t xml:space="preserve"> (1</w:t>
            </w:r>
            <w:r w:rsidR="00F3590A">
              <w:rPr>
                <w:rFonts w:asciiTheme="majorHAnsi" w:eastAsia="gobCL" w:hAnsiTheme="majorHAnsi" w:cstheme="majorHAnsi"/>
                <w:b/>
              </w:rPr>
              <w:t>5</w:t>
            </w:r>
            <w:r w:rsidRPr="00294E02">
              <w:rPr>
                <w:rFonts w:asciiTheme="majorHAnsi" w:eastAsia="gobCL" w:hAnsiTheme="majorHAnsi" w:cstheme="majorHAnsi"/>
                <w:b/>
              </w:rPr>
              <w:t>%)</w:t>
            </w:r>
            <w:r w:rsidR="00754C02">
              <w:rPr>
                <w:rFonts w:asciiTheme="majorHAnsi" w:eastAsia="gobCL" w:hAnsiTheme="majorHAnsi" w:cstheme="majorHAnsi"/>
                <w:b/>
              </w:rPr>
              <w:t>:</w:t>
            </w:r>
            <w:r w:rsidRPr="00294E02">
              <w:rPr>
                <w:rFonts w:asciiTheme="majorHAnsi" w:eastAsia="gobCL" w:hAnsiTheme="majorHAnsi" w:cstheme="majorHAnsi"/>
                <w:b/>
              </w:rPr>
              <w:t xml:space="preserve"> </w:t>
            </w:r>
            <w:r w:rsidR="00734FC6" w:rsidRPr="009F3228">
              <w:rPr>
                <w:lang w:val="cs-CZ"/>
              </w:rPr>
              <w:t>Actividades de eficiencia energética</w:t>
            </w:r>
            <w:r w:rsidR="00734FC6" w:rsidRPr="009F3228">
              <w:rPr>
                <w:lang w:val="es-MX"/>
              </w:rPr>
              <w:t xml:space="preserve">, </w:t>
            </w:r>
            <w:r w:rsidR="00734FC6" w:rsidRPr="009F3228">
              <w:rPr>
                <w:lang w:val="cs-CZ"/>
              </w:rPr>
              <w:t>energías renovables</w:t>
            </w:r>
            <w:r w:rsidR="001359F1">
              <w:rPr>
                <w:lang w:val="cs-CZ"/>
              </w:rPr>
              <w:t>, electromovilidad</w:t>
            </w:r>
            <w:r w:rsidR="00734FC6" w:rsidRPr="009F3228">
              <w:rPr>
                <w:lang w:val="es-MX"/>
              </w:rPr>
              <w:t xml:space="preserve"> y/o manejo de residuos</w:t>
            </w:r>
            <w:r w:rsidR="00734FC6" w:rsidRPr="009F3228">
              <w:rPr>
                <w:lang w:val="cs-CZ"/>
              </w:rPr>
              <w:t xml:space="preserve"> incorporadas en el proyecto postulante.</w:t>
            </w:r>
          </w:p>
        </w:tc>
      </w:tr>
      <w:tr w:rsidR="001A5B12" w:rsidRPr="00294E02" w14:paraId="23E1AAD0" w14:textId="77777777" w:rsidTr="001359F1">
        <w:trPr>
          <w:trHeight w:val="5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83FFB" w14:textId="719C325D" w:rsidR="001A5B12" w:rsidRPr="001359F1" w:rsidRDefault="00775EAB" w:rsidP="00DA4187">
            <w:pPr>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El proyecto no considera actividades relacionadas a la eficiencia energética</w:t>
            </w:r>
            <w:r w:rsidR="00DA4187" w:rsidRPr="001359F1">
              <w:rPr>
                <w:rFonts w:asciiTheme="majorHAnsi" w:eastAsia="gobCL" w:hAnsiTheme="majorHAnsi" w:cstheme="majorHAnsi"/>
                <w:color w:val="000000" w:themeColor="text1"/>
                <w:sz w:val="20"/>
                <w:szCs w:val="20"/>
              </w:rPr>
              <w:t>, energías renovables y/o manejo de residuos</w:t>
            </w:r>
            <w:r w:rsidR="002F7DE0" w:rsidRPr="001359F1">
              <w:rPr>
                <w:rFonts w:asciiTheme="majorHAnsi" w:eastAsia="gobCL" w:hAnsiTheme="majorHAnsi" w:cstheme="majorHAnsi"/>
                <w:color w:val="000000" w:themeColor="text1"/>
                <w:sz w:val="20"/>
                <w:szCs w:val="20"/>
              </w:rPr>
              <w:t>.</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B454C" w14:textId="77777777" w:rsidR="00B57CCC" w:rsidRPr="001359F1" w:rsidRDefault="00775EAB">
            <w:p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El proyecto considera</w:t>
            </w:r>
            <w:r w:rsidR="0034715E" w:rsidRPr="001359F1">
              <w:rPr>
                <w:rFonts w:asciiTheme="majorHAnsi" w:eastAsia="gobCL" w:hAnsiTheme="majorHAnsi" w:cstheme="majorHAnsi"/>
                <w:color w:val="000000" w:themeColor="text1"/>
                <w:sz w:val="20"/>
                <w:szCs w:val="20"/>
              </w:rPr>
              <w:t xml:space="preserve"> al menos una</w:t>
            </w:r>
            <w:r w:rsidRPr="001359F1">
              <w:rPr>
                <w:rFonts w:asciiTheme="majorHAnsi" w:eastAsia="gobCL" w:hAnsiTheme="majorHAnsi" w:cstheme="majorHAnsi"/>
                <w:color w:val="000000" w:themeColor="text1"/>
                <w:sz w:val="20"/>
                <w:szCs w:val="20"/>
              </w:rPr>
              <w:t xml:space="preserve"> </w:t>
            </w:r>
            <w:r w:rsidR="00A74157" w:rsidRPr="001359F1">
              <w:rPr>
                <w:rFonts w:asciiTheme="majorHAnsi" w:eastAsia="gobCL" w:hAnsiTheme="majorHAnsi" w:cstheme="majorHAnsi"/>
                <w:color w:val="000000" w:themeColor="text1"/>
                <w:sz w:val="20"/>
                <w:szCs w:val="20"/>
              </w:rPr>
              <w:t xml:space="preserve">inversión en activos y </w:t>
            </w:r>
            <w:r w:rsidR="0034715E" w:rsidRPr="001359F1">
              <w:rPr>
                <w:rFonts w:asciiTheme="majorHAnsi" w:eastAsia="gobCL" w:hAnsiTheme="majorHAnsi" w:cstheme="majorHAnsi"/>
                <w:color w:val="000000" w:themeColor="text1"/>
                <w:sz w:val="20"/>
                <w:szCs w:val="20"/>
              </w:rPr>
              <w:t xml:space="preserve">una actividad </w:t>
            </w:r>
            <w:r w:rsidR="00A74157" w:rsidRPr="001359F1">
              <w:rPr>
                <w:rFonts w:asciiTheme="majorHAnsi" w:eastAsia="gobCL" w:hAnsiTheme="majorHAnsi" w:cstheme="majorHAnsi"/>
                <w:color w:val="000000" w:themeColor="text1"/>
                <w:sz w:val="20"/>
                <w:szCs w:val="20"/>
              </w:rPr>
              <w:t>capacitación</w:t>
            </w:r>
            <w:r w:rsidRPr="001359F1">
              <w:rPr>
                <w:rFonts w:asciiTheme="majorHAnsi" w:eastAsia="gobCL" w:hAnsiTheme="majorHAnsi" w:cstheme="majorHAnsi"/>
                <w:color w:val="000000" w:themeColor="text1"/>
                <w:sz w:val="20"/>
                <w:szCs w:val="20"/>
              </w:rPr>
              <w:t xml:space="preserve"> relacionada </w:t>
            </w:r>
            <w:r w:rsidR="00DA4187" w:rsidRPr="001359F1">
              <w:rPr>
                <w:rFonts w:asciiTheme="majorHAnsi" w:eastAsia="gobCL" w:hAnsiTheme="majorHAnsi" w:cstheme="majorHAnsi"/>
                <w:color w:val="000000" w:themeColor="text1"/>
                <w:sz w:val="20"/>
                <w:szCs w:val="20"/>
              </w:rPr>
              <w:t>con</w:t>
            </w:r>
            <w:r w:rsidR="0034715E" w:rsidRPr="001359F1">
              <w:rPr>
                <w:rFonts w:asciiTheme="majorHAnsi" w:eastAsia="gobCL" w:hAnsiTheme="majorHAnsi" w:cstheme="majorHAnsi"/>
                <w:color w:val="000000" w:themeColor="text1"/>
                <w:sz w:val="20"/>
                <w:szCs w:val="20"/>
              </w:rPr>
              <w:t>:</w:t>
            </w:r>
          </w:p>
          <w:p w14:paraId="083B475F" w14:textId="610E6094" w:rsidR="001A5B12" w:rsidRPr="001359F1" w:rsidRDefault="00775EAB">
            <w:p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eficiencia energética</w:t>
            </w:r>
            <w:r w:rsidR="0011604F" w:rsidRPr="001359F1">
              <w:rPr>
                <w:rFonts w:asciiTheme="majorHAnsi" w:eastAsia="gobCL" w:hAnsiTheme="majorHAnsi" w:cstheme="majorHAnsi"/>
                <w:color w:val="000000" w:themeColor="text1"/>
                <w:sz w:val="20"/>
                <w:szCs w:val="20"/>
              </w:rPr>
              <w:t>,</w:t>
            </w:r>
            <w:r w:rsidRPr="001359F1">
              <w:rPr>
                <w:rFonts w:asciiTheme="majorHAnsi" w:eastAsia="gobCL" w:hAnsiTheme="majorHAnsi" w:cstheme="majorHAnsi"/>
                <w:color w:val="000000" w:themeColor="text1"/>
                <w:sz w:val="20"/>
                <w:szCs w:val="20"/>
              </w:rPr>
              <w:t xml:space="preserve"> energías renovables</w:t>
            </w:r>
            <w:r w:rsidR="005076EE" w:rsidRPr="001359F1">
              <w:rPr>
                <w:rFonts w:asciiTheme="majorHAnsi" w:eastAsia="gobCL" w:hAnsiTheme="majorHAnsi" w:cstheme="majorHAnsi"/>
                <w:color w:val="000000" w:themeColor="text1"/>
                <w:sz w:val="20"/>
                <w:szCs w:val="20"/>
              </w:rPr>
              <w:t>, electromovilidad y</w:t>
            </w:r>
            <w:r w:rsidR="0011604F" w:rsidRPr="001359F1">
              <w:rPr>
                <w:rFonts w:asciiTheme="majorHAnsi" w:eastAsia="gobCL" w:hAnsiTheme="majorHAnsi" w:cstheme="majorHAnsi"/>
                <w:color w:val="000000" w:themeColor="text1"/>
                <w:sz w:val="20"/>
                <w:szCs w:val="20"/>
              </w:rPr>
              <w:t>/o manejo de residuos</w:t>
            </w:r>
            <w:r w:rsidR="002F7DE0" w:rsidRPr="001359F1">
              <w:rPr>
                <w:rFonts w:asciiTheme="majorHAnsi" w:eastAsia="gobCL" w:hAnsiTheme="majorHAnsi" w:cstheme="majorHAnsi"/>
                <w:color w:val="000000" w:themeColor="text1"/>
                <w:sz w:val="20"/>
                <w:szCs w:val="20"/>
              </w:rPr>
              <w:t>.</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F1710" w14:textId="558D80C0" w:rsidR="00B57CCC" w:rsidRPr="001359F1" w:rsidRDefault="00B57CCC" w:rsidP="00B57CCC">
            <w:p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El proyecto considera más de una inversión en activos y una actividad capacitación relacionada con:</w:t>
            </w:r>
          </w:p>
          <w:p w14:paraId="36CEF63D" w14:textId="17B4640B" w:rsidR="00B57CCC" w:rsidRPr="001359F1" w:rsidRDefault="00312311" w:rsidP="00B57CCC">
            <w:pPr>
              <w:pStyle w:val="Prrafodelista"/>
              <w:numPr>
                <w:ilvl w:val="0"/>
                <w:numId w:val="11"/>
              </w:num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w:t>
            </w:r>
            <w:r w:rsidR="00B57CCC" w:rsidRPr="001359F1">
              <w:rPr>
                <w:rFonts w:asciiTheme="majorHAnsi" w:eastAsia="gobCL" w:hAnsiTheme="majorHAnsi" w:cstheme="majorHAnsi"/>
                <w:color w:val="000000" w:themeColor="text1"/>
                <w:sz w:val="20"/>
                <w:szCs w:val="20"/>
              </w:rPr>
              <w:t xml:space="preserve">ficiencia </w:t>
            </w:r>
            <w:r w:rsidRPr="001359F1">
              <w:rPr>
                <w:rFonts w:asciiTheme="majorHAnsi" w:eastAsia="gobCL" w:hAnsiTheme="majorHAnsi" w:cstheme="majorHAnsi"/>
                <w:color w:val="000000" w:themeColor="text1"/>
                <w:sz w:val="20"/>
                <w:szCs w:val="20"/>
              </w:rPr>
              <w:t>E</w:t>
            </w:r>
            <w:r w:rsidR="00B57CCC" w:rsidRPr="001359F1">
              <w:rPr>
                <w:rFonts w:asciiTheme="majorHAnsi" w:eastAsia="gobCL" w:hAnsiTheme="majorHAnsi" w:cstheme="majorHAnsi"/>
                <w:color w:val="000000" w:themeColor="text1"/>
                <w:sz w:val="20"/>
                <w:szCs w:val="20"/>
              </w:rPr>
              <w:t>nergética</w:t>
            </w:r>
            <w:r w:rsidRPr="001359F1">
              <w:rPr>
                <w:rFonts w:asciiTheme="majorHAnsi" w:eastAsia="gobCL" w:hAnsiTheme="majorHAnsi" w:cstheme="majorHAnsi"/>
                <w:color w:val="000000" w:themeColor="text1"/>
                <w:sz w:val="20"/>
                <w:szCs w:val="20"/>
              </w:rPr>
              <w:t>.</w:t>
            </w:r>
          </w:p>
          <w:p w14:paraId="5E5E315E" w14:textId="0D33CFB7" w:rsidR="00B57CCC" w:rsidRPr="001359F1" w:rsidRDefault="00312311" w:rsidP="00B57CCC">
            <w:pPr>
              <w:pStyle w:val="Prrafodelista"/>
              <w:numPr>
                <w:ilvl w:val="0"/>
                <w:numId w:val="11"/>
              </w:num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w:t>
            </w:r>
            <w:r w:rsidR="00B57CCC" w:rsidRPr="001359F1">
              <w:rPr>
                <w:rFonts w:asciiTheme="majorHAnsi" w:eastAsia="gobCL" w:hAnsiTheme="majorHAnsi" w:cstheme="majorHAnsi"/>
                <w:color w:val="000000" w:themeColor="text1"/>
                <w:sz w:val="20"/>
                <w:szCs w:val="20"/>
              </w:rPr>
              <w:t xml:space="preserve">nergías </w:t>
            </w:r>
            <w:r w:rsidRPr="001359F1">
              <w:rPr>
                <w:rFonts w:asciiTheme="majorHAnsi" w:eastAsia="gobCL" w:hAnsiTheme="majorHAnsi" w:cstheme="majorHAnsi"/>
                <w:color w:val="000000" w:themeColor="text1"/>
                <w:sz w:val="20"/>
                <w:szCs w:val="20"/>
              </w:rPr>
              <w:t>R</w:t>
            </w:r>
            <w:r w:rsidR="00B57CCC" w:rsidRPr="001359F1">
              <w:rPr>
                <w:rFonts w:asciiTheme="majorHAnsi" w:eastAsia="gobCL" w:hAnsiTheme="majorHAnsi" w:cstheme="majorHAnsi"/>
                <w:color w:val="000000" w:themeColor="text1"/>
                <w:sz w:val="20"/>
                <w:szCs w:val="20"/>
              </w:rPr>
              <w:t>enovables</w:t>
            </w:r>
            <w:r w:rsidRPr="001359F1">
              <w:rPr>
                <w:rFonts w:asciiTheme="majorHAnsi" w:eastAsia="gobCL" w:hAnsiTheme="majorHAnsi" w:cstheme="majorHAnsi"/>
                <w:color w:val="000000" w:themeColor="text1"/>
                <w:sz w:val="20"/>
                <w:szCs w:val="20"/>
              </w:rPr>
              <w:t>.</w:t>
            </w:r>
          </w:p>
          <w:p w14:paraId="61A91711" w14:textId="11BFFC04" w:rsidR="00B57CCC" w:rsidRPr="001359F1" w:rsidRDefault="00312311" w:rsidP="00B57CCC">
            <w:pPr>
              <w:pStyle w:val="Prrafodelista"/>
              <w:numPr>
                <w:ilvl w:val="0"/>
                <w:numId w:val="11"/>
              </w:num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w:t>
            </w:r>
            <w:r w:rsidR="00B57CCC" w:rsidRPr="001359F1">
              <w:rPr>
                <w:rFonts w:asciiTheme="majorHAnsi" w:eastAsia="gobCL" w:hAnsiTheme="majorHAnsi" w:cstheme="majorHAnsi"/>
                <w:color w:val="000000" w:themeColor="text1"/>
                <w:sz w:val="20"/>
                <w:szCs w:val="20"/>
              </w:rPr>
              <w:t>lectromovilidad</w:t>
            </w:r>
            <w:r w:rsidRPr="001359F1">
              <w:rPr>
                <w:rFonts w:asciiTheme="majorHAnsi" w:eastAsia="gobCL" w:hAnsiTheme="majorHAnsi" w:cstheme="majorHAnsi"/>
                <w:color w:val="000000" w:themeColor="text1"/>
                <w:sz w:val="20"/>
                <w:szCs w:val="20"/>
              </w:rPr>
              <w:t>.</w:t>
            </w:r>
          </w:p>
          <w:p w14:paraId="652DAA0D" w14:textId="1E50830B" w:rsidR="001A5B12" w:rsidRPr="001359F1" w:rsidRDefault="00312311" w:rsidP="00B57CCC">
            <w:pPr>
              <w:pStyle w:val="Prrafodelista"/>
              <w:numPr>
                <w:ilvl w:val="0"/>
                <w:numId w:val="11"/>
              </w:num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M</w:t>
            </w:r>
            <w:r w:rsidR="00B57CCC" w:rsidRPr="001359F1">
              <w:rPr>
                <w:rFonts w:asciiTheme="majorHAnsi" w:eastAsia="gobCL" w:hAnsiTheme="majorHAnsi" w:cstheme="majorHAnsi"/>
                <w:color w:val="000000" w:themeColor="text1"/>
                <w:sz w:val="20"/>
                <w:szCs w:val="20"/>
              </w:rPr>
              <w:t xml:space="preserve">anejo de </w:t>
            </w:r>
            <w:r w:rsidRPr="001359F1">
              <w:rPr>
                <w:rFonts w:asciiTheme="majorHAnsi" w:eastAsia="gobCL" w:hAnsiTheme="majorHAnsi" w:cstheme="majorHAnsi"/>
                <w:color w:val="000000" w:themeColor="text1"/>
                <w:sz w:val="20"/>
                <w:szCs w:val="20"/>
              </w:rPr>
              <w:t>R</w:t>
            </w:r>
            <w:r w:rsidR="00B57CCC" w:rsidRPr="001359F1">
              <w:rPr>
                <w:rFonts w:asciiTheme="majorHAnsi" w:eastAsia="gobCL" w:hAnsiTheme="majorHAnsi" w:cstheme="majorHAnsi"/>
                <w:color w:val="000000" w:themeColor="text1"/>
                <w:sz w:val="20"/>
                <w:szCs w:val="20"/>
              </w:rPr>
              <w:t>esiduos.</w:t>
            </w:r>
          </w:p>
        </w:tc>
      </w:tr>
      <w:tr w:rsidR="001A5B12" w:rsidRPr="00294E02" w14:paraId="08B2CC60" w14:textId="77777777" w:rsidTr="001359F1">
        <w:trPr>
          <w:trHeight w:val="2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362AB3B" w14:textId="77777777" w:rsidR="001A5B12" w:rsidRPr="00294E02" w:rsidRDefault="00775EAB">
            <w:pPr>
              <w:jc w:val="center"/>
              <w:rPr>
                <w:rFonts w:asciiTheme="majorHAnsi" w:eastAsia="gobCL" w:hAnsiTheme="majorHAnsi" w:cstheme="majorHAnsi"/>
                <w:color w:val="000080"/>
                <w:sz w:val="20"/>
                <w:szCs w:val="20"/>
              </w:rPr>
            </w:pPr>
            <w:r w:rsidRPr="00294E02">
              <w:rPr>
                <w:rFonts w:asciiTheme="majorHAnsi" w:eastAsia="gobCL" w:hAnsiTheme="majorHAnsi" w:cstheme="majorHAnsi"/>
                <w:b/>
                <w:color w:val="FFFFFF"/>
              </w:rPr>
              <w:t>Nota 3</w:t>
            </w:r>
            <w:r w:rsidRPr="00294E02">
              <w:rPr>
                <w:rFonts w:asciiTheme="majorHAnsi" w:eastAsia="gobCL" w:hAnsiTheme="majorHAnsi" w:cstheme="majorHAnsi"/>
                <w:color w:val="000080"/>
                <w:sz w:val="20"/>
                <w:szCs w:val="20"/>
              </w:rPr>
              <w:t>Nota 3</w:t>
            </w:r>
          </w:p>
        </w:tc>
        <w:tc>
          <w:tcPr>
            <w:tcW w:w="326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B4FBCB8"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D07A0DB"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5E94A32C" w14:textId="77777777" w:rsidR="00A74157" w:rsidRDefault="00A74157" w:rsidP="001B7DA8">
      <w:pPr>
        <w:spacing w:after="0"/>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9"/>
        <w:gridCol w:w="3151"/>
        <w:gridCol w:w="3511"/>
      </w:tblGrid>
      <w:tr w:rsidR="00147057" w:rsidRPr="00294E02" w14:paraId="3CE55C8C" w14:textId="77777777" w:rsidTr="00CA70BE">
        <w:trPr>
          <w:trHeight w:val="407"/>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69DC042" w14:textId="7C547F6C" w:rsidR="00147057" w:rsidRPr="00294E02" w:rsidRDefault="00147057" w:rsidP="00B427FB">
            <w:pPr>
              <w:tabs>
                <w:tab w:val="left" w:pos="5757"/>
              </w:tabs>
              <w:spacing w:after="0" w:line="240" w:lineRule="auto"/>
              <w:jc w:val="both"/>
              <w:rPr>
                <w:rFonts w:asciiTheme="majorHAnsi" w:eastAsia="gobCL" w:hAnsiTheme="majorHAnsi" w:cstheme="majorHAnsi"/>
                <w:b/>
              </w:rPr>
            </w:pPr>
            <w:r w:rsidRPr="00294E02">
              <w:rPr>
                <w:rFonts w:asciiTheme="majorHAnsi" w:eastAsia="gobCL" w:hAnsiTheme="majorHAnsi" w:cstheme="majorHAnsi"/>
                <w:b/>
              </w:rPr>
              <w:lastRenderedPageBreak/>
              <w:t>Criterio 6 (10%)</w:t>
            </w:r>
            <w:r w:rsidR="00B427FB">
              <w:rPr>
                <w:rFonts w:asciiTheme="majorHAnsi" w:eastAsia="gobCL" w:hAnsiTheme="majorHAnsi" w:cstheme="majorHAnsi"/>
                <w:b/>
              </w:rPr>
              <w:t>:</w:t>
            </w:r>
            <w:r w:rsidRPr="00294E02">
              <w:rPr>
                <w:rFonts w:asciiTheme="majorHAnsi" w:eastAsia="gobCL" w:hAnsiTheme="majorHAnsi" w:cstheme="majorHAnsi"/>
                <w:b/>
              </w:rPr>
              <w:t xml:space="preserve"> </w:t>
            </w:r>
            <w:r w:rsidR="00B427FB" w:rsidRPr="009F3228">
              <w:rPr>
                <w:lang w:val="cs-CZ"/>
              </w:rPr>
              <w:t>El proyecto incorpora actividades relacionadas a implementar nuevos canales de comercialización virtual o de distribución y/o incorpora actividades para la reactivación económica a través de acciones de dinamización comercial</w:t>
            </w:r>
            <w:r w:rsidR="00B427FB">
              <w:rPr>
                <w:lang w:val="cs-CZ"/>
              </w:rPr>
              <w:t>.</w:t>
            </w:r>
          </w:p>
        </w:tc>
      </w:tr>
      <w:tr w:rsidR="00147057" w:rsidRPr="00294E02" w14:paraId="68F9957E" w14:textId="77777777" w:rsidTr="00CA70BE">
        <w:trPr>
          <w:trHeight w:hRule="exact" w:val="2041"/>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C4605" w14:textId="3593F94E" w:rsidR="00147057" w:rsidRPr="00451256" w:rsidRDefault="00147057" w:rsidP="007E6A98">
            <w:pPr>
              <w:spacing w:after="0"/>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de la Feria no incorpora actividades relacionadas a nuevos canales de comercialización virtual y/o de distribución ni incorpora actividades de dinamización comercial.</w:t>
            </w:r>
          </w:p>
        </w:tc>
        <w:tc>
          <w:tcPr>
            <w:tcW w:w="3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6FB84" w14:textId="3CFC4167" w:rsidR="00147057" w:rsidRPr="00451256" w:rsidRDefault="00147057" w:rsidP="007E6A98">
            <w:pPr>
              <w:tabs>
                <w:tab w:val="left" w:pos="5757"/>
              </w:tabs>
              <w:spacing w:after="0"/>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incorpora una actividad de canales de comercialización virtual o de canales de distribución y/o al menos una actividad para la reactivación económica a través de acciones de dinamización comercial.</w:t>
            </w: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BDEA8" w14:textId="0266ABDE" w:rsidR="00147057" w:rsidRPr="00451256" w:rsidRDefault="00147057" w:rsidP="007E6A98">
            <w:pPr>
              <w:tabs>
                <w:tab w:val="left" w:pos="5757"/>
              </w:tabs>
              <w:spacing w:after="0"/>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incorpora más de una actividad de canales de comercialización virtual y de canales de distribución y/o el proyecto de la Feria incorpora más de una actividad para la reactivación económica a través de acciones de dinamización comercial.</w:t>
            </w:r>
          </w:p>
        </w:tc>
      </w:tr>
      <w:tr w:rsidR="00147057" w:rsidRPr="00294E02" w14:paraId="2811AEA2" w14:textId="77777777" w:rsidTr="00CA70BE">
        <w:trPr>
          <w:trHeight w:hRule="exact" w:val="284"/>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9E8E108"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15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60DDD15"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51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CE714B1"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6F5DBF44" w14:textId="77777777" w:rsidR="00147057" w:rsidRPr="00294E02" w:rsidRDefault="00147057">
      <w:pPr>
        <w:spacing w:after="0" w:line="240" w:lineRule="auto"/>
        <w:jc w:val="both"/>
        <w:rPr>
          <w:rFonts w:asciiTheme="majorHAnsi" w:eastAsia="gobCL" w:hAnsiTheme="majorHAnsi" w:cstheme="majorHAnsi"/>
          <w:b/>
        </w:rPr>
      </w:pPr>
    </w:p>
    <w:tbl>
      <w:tblPr>
        <w:tblStyle w:val="affb"/>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118"/>
        <w:gridCol w:w="3489"/>
      </w:tblGrid>
      <w:tr w:rsidR="001A5B12" w:rsidRPr="00294E02" w14:paraId="4884F73A" w14:textId="77777777" w:rsidTr="00CA70BE">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30DEE8B" w14:textId="43A787F5" w:rsidR="001A5B12" w:rsidRPr="00294E02" w:rsidRDefault="00735F9F" w:rsidP="00E40A5C">
            <w:pPr>
              <w:pBdr>
                <w:top w:val="nil"/>
                <w:left w:val="nil"/>
                <w:bottom w:val="nil"/>
                <w:right w:val="nil"/>
                <w:between w:val="nil"/>
              </w:pBdr>
              <w:tabs>
                <w:tab w:val="left" w:pos="5757"/>
              </w:tabs>
              <w:jc w:val="both"/>
              <w:rPr>
                <w:rFonts w:asciiTheme="majorHAnsi" w:eastAsia="Arial" w:hAnsiTheme="majorHAnsi" w:cstheme="majorHAnsi"/>
                <w:b/>
              </w:rPr>
            </w:pPr>
            <w:r w:rsidRPr="00294E02">
              <w:rPr>
                <w:rFonts w:asciiTheme="majorHAnsi" w:eastAsia="gobCL" w:hAnsiTheme="majorHAnsi" w:cstheme="majorHAnsi"/>
                <w:b/>
              </w:rPr>
              <w:t xml:space="preserve">Criterio </w:t>
            </w:r>
            <w:r w:rsidR="00147057" w:rsidRPr="00294E02">
              <w:rPr>
                <w:rFonts w:asciiTheme="majorHAnsi" w:eastAsia="gobCL" w:hAnsiTheme="majorHAnsi" w:cstheme="majorHAnsi"/>
                <w:b/>
              </w:rPr>
              <w:t>7</w:t>
            </w:r>
            <w:r w:rsidRPr="00294E02">
              <w:rPr>
                <w:rFonts w:asciiTheme="majorHAnsi" w:eastAsia="gobCL" w:hAnsiTheme="majorHAnsi" w:cstheme="majorHAnsi"/>
                <w:b/>
              </w:rPr>
              <w:t xml:space="preserve"> (</w:t>
            </w:r>
            <w:r w:rsidR="00E769C0">
              <w:rPr>
                <w:rFonts w:asciiTheme="majorHAnsi" w:eastAsia="gobCL" w:hAnsiTheme="majorHAnsi" w:cstheme="majorHAnsi"/>
                <w:b/>
              </w:rPr>
              <w:t>10</w:t>
            </w:r>
            <w:r w:rsidR="00775EAB" w:rsidRPr="00294E02">
              <w:rPr>
                <w:rFonts w:asciiTheme="majorHAnsi" w:eastAsia="gobCL" w:hAnsiTheme="majorHAnsi" w:cstheme="majorHAnsi"/>
                <w:b/>
              </w:rPr>
              <w:t>%)</w:t>
            </w:r>
            <w:r w:rsidR="00E40A5C">
              <w:rPr>
                <w:rFonts w:asciiTheme="majorHAnsi" w:eastAsia="gobCL" w:hAnsiTheme="majorHAnsi" w:cstheme="majorHAnsi"/>
                <w:b/>
              </w:rPr>
              <w:t>:</w:t>
            </w:r>
            <w:r w:rsidR="00775EAB" w:rsidRPr="00294E02">
              <w:rPr>
                <w:rFonts w:asciiTheme="majorHAnsi" w:eastAsia="gobCL" w:hAnsiTheme="majorHAnsi" w:cstheme="majorHAnsi"/>
                <w:b/>
              </w:rPr>
              <w:t xml:space="preserve"> </w:t>
            </w:r>
            <w:r w:rsidR="00E40A5C" w:rsidRPr="009F3228">
              <w:rPr>
                <w:lang w:val="es-MX"/>
              </w:rPr>
              <w:t>Entrega evidencia de articulación y/o asociatividad en la organización postulante u organizaciones postulantes que se haya realizado o se realizará con la ejecución del proyecto.</w:t>
            </w:r>
          </w:p>
        </w:tc>
      </w:tr>
      <w:tr w:rsidR="001A5B12" w:rsidRPr="00294E02" w14:paraId="549C1B35" w14:textId="77777777" w:rsidTr="00E50A50">
        <w:trPr>
          <w:trHeight w:val="5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D56C6" w14:textId="213424CB" w:rsidR="001A5B12" w:rsidRPr="00451256" w:rsidRDefault="00DC22CC" w:rsidP="00E50A50">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 xml:space="preserve">La organización no entrega evidencia de articulación y/o asociatividad </w:t>
            </w:r>
            <w:r w:rsidR="00F625A0" w:rsidRPr="00451256">
              <w:rPr>
                <w:rFonts w:asciiTheme="majorHAnsi" w:eastAsia="gobCL" w:hAnsiTheme="majorHAnsi" w:cstheme="majorHAnsi"/>
                <w:color w:val="000000" w:themeColor="text1"/>
                <w:sz w:val="20"/>
                <w:szCs w:val="20"/>
              </w:rPr>
              <w:t>que se haya realizado o que se realizará en la ejecución del proyecto.</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6A739" w14:textId="6DDF8B4B" w:rsidR="001A5B12" w:rsidRPr="00451256" w:rsidRDefault="00F625A0" w:rsidP="00E50A50">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La organización entrega evidencia de una actividad de articulación y/o asociatividad que se haya realizado o que se realizará en la ejecución del proyecto.</w:t>
            </w:r>
          </w:p>
        </w:tc>
        <w:tc>
          <w:tcPr>
            <w:tcW w:w="3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9FF84" w14:textId="15209D99" w:rsidR="001A5B12" w:rsidRPr="00451256" w:rsidRDefault="00DA4187" w:rsidP="00E50A50">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La organización entrega evidencia de dos o más actividades de articulación y/o asociatividad que se haya realizado o que se realizará en la ejecución del proyecto.</w:t>
            </w:r>
          </w:p>
        </w:tc>
      </w:tr>
      <w:tr w:rsidR="001A5B12" w:rsidRPr="00294E02" w14:paraId="7A343811" w14:textId="77777777" w:rsidTr="00E50A50">
        <w:trPr>
          <w:trHeight w:val="2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3CC9933" w14:textId="77777777" w:rsidR="001A5B12" w:rsidRPr="00294E02" w:rsidRDefault="00775EAB">
            <w:pPr>
              <w:jc w:val="center"/>
              <w:rPr>
                <w:rFonts w:asciiTheme="majorHAnsi" w:eastAsia="gobCL" w:hAnsiTheme="majorHAnsi" w:cstheme="majorHAnsi"/>
                <w:color w:val="000080"/>
                <w:sz w:val="20"/>
                <w:szCs w:val="20"/>
              </w:rPr>
            </w:pPr>
            <w:r w:rsidRPr="00294E02">
              <w:rPr>
                <w:rFonts w:asciiTheme="majorHAnsi" w:eastAsia="gobCL" w:hAnsiTheme="majorHAnsi" w:cstheme="majorHAnsi"/>
                <w:b/>
                <w:color w:val="FFFFFF"/>
              </w:rPr>
              <w:t>Nota 3</w:t>
            </w:r>
            <w:r w:rsidRPr="00294E02">
              <w:rPr>
                <w:rFonts w:asciiTheme="majorHAnsi" w:eastAsia="gobCL" w:hAnsiTheme="majorHAnsi" w:cstheme="majorHAnsi"/>
                <w:color w:val="000080"/>
                <w:sz w:val="20"/>
                <w:szCs w:val="20"/>
              </w:rPr>
              <w:t>Nota 3</w:t>
            </w:r>
          </w:p>
        </w:tc>
        <w:tc>
          <w:tcPr>
            <w:tcW w:w="311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B1DF4F2"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48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74AC354"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49A40FCB" w14:textId="242A864F" w:rsidR="00F83F4D" w:rsidRDefault="00F83F4D" w:rsidP="00286D20">
      <w:pPr>
        <w:spacing w:after="0"/>
        <w:rPr>
          <w:rFonts w:asciiTheme="majorHAnsi" w:eastAsia="gobCL" w:hAnsiTheme="majorHAnsi" w:cstheme="majorHAnsi"/>
          <w:b/>
          <w:color w:val="000000"/>
          <w:sz w:val="24"/>
          <w:szCs w:val="24"/>
        </w:rPr>
      </w:pPr>
      <w:bookmarkStart w:id="11" w:name="_heading=h.35nkun2" w:colFirst="0" w:colLast="0"/>
      <w:bookmarkStart w:id="12" w:name="_Toc37759398"/>
      <w:bookmarkEnd w:id="11"/>
    </w:p>
    <w:tbl>
      <w:tblPr>
        <w:tblStyle w:val="affb"/>
        <w:tblW w:w="9693" w:type="dxa"/>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9"/>
        <w:gridCol w:w="4864"/>
      </w:tblGrid>
      <w:tr w:rsidR="007354DF" w:rsidRPr="00294E02" w14:paraId="68C17DDE" w14:textId="77777777" w:rsidTr="007354DF">
        <w:trPr>
          <w:trHeight w:val="70"/>
        </w:trPr>
        <w:tc>
          <w:tcPr>
            <w:tcW w:w="9693" w:type="dxa"/>
            <w:gridSpan w:val="2"/>
            <w:tcBorders>
              <w:top w:val="single" w:sz="4" w:space="0" w:color="000000"/>
              <w:left w:val="single" w:sz="4" w:space="0" w:color="000000"/>
              <w:bottom w:val="single" w:sz="4" w:space="0" w:color="000000"/>
              <w:right w:val="single" w:sz="4" w:space="0" w:color="000000"/>
            </w:tcBorders>
            <w:shd w:val="clear" w:color="auto" w:fill="00CCFF"/>
            <w:vAlign w:val="center"/>
          </w:tcPr>
          <w:p w14:paraId="503DF9EB" w14:textId="525A0FE0" w:rsidR="007354DF" w:rsidRPr="00294E02" w:rsidRDefault="007354DF" w:rsidP="0081660D">
            <w:pPr>
              <w:pBdr>
                <w:top w:val="nil"/>
                <w:left w:val="nil"/>
                <w:bottom w:val="nil"/>
                <w:right w:val="nil"/>
                <w:between w:val="nil"/>
              </w:pBdr>
              <w:tabs>
                <w:tab w:val="left" w:pos="5757"/>
              </w:tabs>
              <w:jc w:val="both"/>
              <w:rPr>
                <w:rFonts w:asciiTheme="majorHAnsi" w:eastAsia="Arial" w:hAnsiTheme="majorHAnsi" w:cstheme="majorHAnsi"/>
                <w:b/>
              </w:rPr>
            </w:pPr>
            <w:r w:rsidRPr="00294E02">
              <w:rPr>
                <w:rFonts w:asciiTheme="majorHAnsi" w:eastAsia="gobCL" w:hAnsiTheme="majorHAnsi" w:cstheme="majorHAnsi"/>
                <w:b/>
              </w:rPr>
              <w:t xml:space="preserve">Criterio </w:t>
            </w:r>
            <w:r>
              <w:rPr>
                <w:rFonts w:asciiTheme="majorHAnsi" w:eastAsia="gobCL" w:hAnsiTheme="majorHAnsi" w:cstheme="majorHAnsi"/>
                <w:b/>
              </w:rPr>
              <w:t>8</w:t>
            </w:r>
            <w:r w:rsidRPr="00294E02">
              <w:rPr>
                <w:rFonts w:asciiTheme="majorHAnsi" w:eastAsia="gobCL" w:hAnsiTheme="majorHAnsi" w:cstheme="majorHAnsi"/>
                <w:b/>
              </w:rPr>
              <w:t xml:space="preserve"> (</w:t>
            </w:r>
            <w:r>
              <w:rPr>
                <w:rFonts w:asciiTheme="majorHAnsi" w:eastAsia="gobCL" w:hAnsiTheme="majorHAnsi" w:cstheme="majorHAnsi"/>
                <w:b/>
              </w:rPr>
              <w:t>15</w:t>
            </w:r>
            <w:r w:rsidRPr="00294E02">
              <w:rPr>
                <w:rFonts w:asciiTheme="majorHAnsi" w:eastAsia="gobCL" w:hAnsiTheme="majorHAnsi" w:cstheme="majorHAnsi"/>
                <w:b/>
              </w:rPr>
              <w:t>%)</w:t>
            </w:r>
            <w:r>
              <w:rPr>
                <w:rFonts w:asciiTheme="majorHAnsi" w:eastAsia="gobCL" w:hAnsiTheme="majorHAnsi" w:cstheme="majorHAnsi"/>
                <w:b/>
              </w:rPr>
              <w:t>:</w:t>
            </w:r>
            <w:r w:rsidRPr="00294E02">
              <w:rPr>
                <w:rFonts w:asciiTheme="majorHAnsi" w:eastAsia="gobCL" w:hAnsiTheme="majorHAnsi" w:cstheme="majorHAnsi"/>
                <w:b/>
              </w:rPr>
              <w:t xml:space="preserve"> </w:t>
            </w:r>
            <w:r w:rsidRPr="00AD401F">
              <w:rPr>
                <w:lang w:val="es-MX"/>
              </w:rPr>
              <w:t>La feria postulante fue o no beneficiaria de este programa o el similar del CDPR BIOBIO, durante el año 2021.</w:t>
            </w:r>
          </w:p>
        </w:tc>
      </w:tr>
      <w:tr w:rsidR="00CD1AD1" w:rsidRPr="00294E02" w14:paraId="25AF037F" w14:textId="77777777" w:rsidTr="004E4AC7">
        <w:trPr>
          <w:trHeight w:val="540"/>
        </w:trPr>
        <w:tc>
          <w:tcPr>
            <w:tcW w:w="4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6AED3" w14:textId="45BB2A6E" w:rsidR="00CD1AD1" w:rsidRPr="00451256" w:rsidRDefault="00CD1AD1" w:rsidP="00CD1AD1">
            <w:pPr>
              <w:jc w:val="both"/>
              <w:rPr>
                <w:rFonts w:asciiTheme="majorHAnsi" w:eastAsia="gobCL" w:hAnsiTheme="majorHAnsi" w:cstheme="majorHAnsi"/>
                <w:color w:val="000000" w:themeColor="text1"/>
                <w:sz w:val="20"/>
                <w:szCs w:val="20"/>
              </w:rPr>
            </w:pPr>
            <w:r w:rsidRPr="00CD1AD1">
              <w:rPr>
                <w:rFonts w:asciiTheme="majorHAnsi" w:eastAsia="gobCL" w:hAnsiTheme="majorHAnsi" w:cstheme="majorHAnsi"/>
                <w:color w:val="000000" w:themeColor="text1"/>
                <w:sz w:val="20"/>
                <w:szCs w:val="20"/>
              </w:rPr>
              <w:t xml:space="preserve">La feria postulante ha sido beneficiaria en la convocatoria del Fondo de Desarrollo Ferias Libres </w:t>
            </w:r>
            <w:r>
              <w:rPr>
                <w:rFonts w:asciiTheme="majorHAnsi" w:eastAsia="gobCL" w:hAnsiTheme="majorHAnsi" w:cstheme="majorHAnsi"/>
                <w:color w:val="000000" w:themeColor="text1"/>
                <w:sz w:val="20"/>
                <w:szCs w:val="20"/>
              </w:rPr>
              <w:t xml:space="preserve">o el similar del CDPR Biobío </w:t>
            </w:r>
            <w:r w:rsidRPr="00CD1AD1">
              <w:rPr>
                <w:rFonts w:asciiTheme="majorHAnsi" w:eastAsia="gobCL" w:hAnsiTheme="majorHAnsi" w:cstheme="majorHAnsi"/>
                <w:color w:val="000000" w:themeColor="text1"/>
                <w:sz w:val="20"/>
                <w:szCs w:val="20"/>
              </w:rPr>
              <w:t>en el año 2021</w:t>
            </w:r>
            <w:r>
              <w:rPr>
                <w:rFonts w:asciiTheme="majorHAnsi" w:eastAsia="gobCL" w:hAnsiTheme="majorHAnsi" w:cstheme="majorHAnsi"/>
                <w:color w:val="000000" w:themeColor="text1"/>
                <w:sz w:val="20"/>
                <w:szCs w:val="20"/>
              </w:rPr>
              <w:t>.</w:t>
            </w:r>
          </w:p>
        </w:tc>
        <w:tc>
          <w:tcPr>
            <w:tcW w:w="48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DB430" w14:textId="135BE5AA" w:rsidR="00CD1AD1" w:rsidRPr="00451256" w:rsidRDefault="00CD1AD1" w:rsidP="00CD1AD1">
            <w:pPr>
              <w:jc w:val="both"/>
              <w:rPr>
                <w:rFonts w:asciiTheme="majorHAnsi" w:eastAsia="gobCL" w:hAnsiTheme="majorHAnsi" w:cstheme="majorHAnsi"/>
                <w:color w:val="000000" w:themeColor="text1"/>
                <w:sz w:val="20"/>
                <w:szCs w:val="20"/>
              </w:rPr>
            </w:pPr>
            <w:r w:rsidRPr="00CD1AD1">
              <w:rPr>
                <w:rFonts w:asciiTheme="majorHAnsi" w:eastAsia="gobCL" w:hAnsiTheme="majorHAnsi" w:cstheme="majorHAnsi"/>
                <w:color w:val="000000" w:themeColor="text1"/>
                <w:sz w:val="20"/>
                <w:szCs w:val="20"/>
              </w:rPr>
              <w:t xml:space="preserve">La feria postulante </w:t>
            </w:r>
            <w:r>
              <w:rPr>
                <w:rFonts w:asciiTheme="majorHAnsi" w:eastAsia="gobCL" w:hAnsiTheme="majorHAnsi" w:cstheme="majorHAnsi"/>
                <w:color w:val="000000" w:themeColor="text1"/>
                <w:sz w:val="20"/>
                <w:szCs w:val="20"/>
              </w:rPr>
              <w:t xml:space="preserve">no </w:t>
            </w:r>
            <w:r w:rsidRPr="00CD1AD1">
              <w:rPr>
                <w:rFonts w:asciiTheme="majorHAnsi" w:eastAsia="gobCL" w:hAnsiTheme="majorHAnsi" w:cstheme="majorHAnsi"/>
                <w:color w:val="000000" w:themeColor="text1"/>
                <w:sz w:val="20"/>
                <w:szCs w:val="20"/>
              </w:rPr>
              <w:t xml:space="preserve">ha sido beneficiaria en la convocatoria del Fondo de Desarrollo Ferias Libres </w:t>
            </w:r>
            <w:r>
              <w:rPr>
                <w:rFonts w:asciiTheme="majorHAnsi" w:eastAsia="gobCL" w:hAnsiTheme="majorHAnsi" w:cstheme="majorHAnsi"/>
                <w:color w:val="000000" w:themeColor="text1"/>
                <w:sz w:val="20"/>
                <w:szCs w:val="20"/>
              </w:rPr>
              <w:t xml:space="preserve">o el similar del CDPR Biobío </w:t>
            </w:r>
            <w:r w:rsidRPr="00CD1AD1">
              <w:rPr>
                <w:rFonts w:asciiTheme="majorHAnsi" w:eastAsia="gobCL" w:hAnsiTheme="majorHAnsi" w:cstheme="majorHAnsi"/>
                <w:color w:val="000000" w:themeColor="text1"/>
                <w:sz w:val="20"/>
                <w:szCs w:val="20"/>
              </w:rPr>
              <w:t>en el año 2021</w:t>
            </w:r>
            <w:r>
              <w:rPr>
                <w:rFonts w:asciiTheme="majorHAnsi" w:eastAsia="gobCL" w:hAnsiTheme="majorHAnsi" w:cstheme="majorHAnsi"/>
                <w:color w:val="000000" w:themeColor="text1"/>
                <w:sz w:val="20"/>
                <w:szCs w:val="20"/>
              </w:rPr>
              <w:t>.</w:t>
            </w:r>
          </w:p>
        </w:tc>
      </w:tr>
      <w:tr w:rsidR="007354DF" w:rsidRPr="00294E02" w14:paraId="1AEE7E4B" w14:textId="77777777" w:rsidTr="004E4AC7">
        <w:trPr>
          <w:trHeight w:val="240"/>
        </w:trPr>
        <w:tc>
          <w:tcPr>
            <w:tcW w:w="482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625E379" w14:textId="33485BFF" w:rsidR="007354DF" w:rsidRPr="00294E02" w:rsidRDefault="007354DF" w:rsidP="0081660D">
            <w:pPr>
              <w:jc w:val="center"/>
              <w:rPr>
                <w:rFonts w:asciiTheme="majorHAnsi" w:eastAsia="gobCL" w:hAnsiTheme="majorHAnsi" w:cstheme="majorHAnsi"/>
                <w:color w:val="000080"/>
                <w:sz w:val="20"/>
                <w:szCs w:val="20"/>
              </w:rPr>
            </w:pPr>
            <w:r w:rsidRPr="00294E02">
              <w:rPr>
                <w:rFonts w:asciiTheme="majorHAnsi" w:eastAsia="gobCL" w:hAnsiTheme="majorHAnsi" w:cstheme="majorHAnsi"/>
                <w:b/>
                <w:color w:val="FFFFFF"/>
              </w:rPr>
              <w:t xml:space="preserve">Nota </w:t>
            </w:r>
            <w:r>
              <w:rPr>
                <w:rFonts w:asciiTheme="majorHAnsi" w:eastAsia="gobCL" w:hAnsiTheme="majorHAnsi" w:cstheme="majorHAnsi"/>
                <w:b/>
                <w:color w:val="FFFFFF"/>
              </w:rPr>
              <w:t>1</w:t>
            </w:r>
          </w:p>
        </w:tc>
        <w:tc>
          <w:tcPr>
            <w:tcW w:w="486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694659C" w14:textId="6A6AF1FA" w:rsidR="007354DF" w:rsidRPr="00294E02" w:rsidRDefault="007354DF" w:rsidP="0081660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 xml:space="preserve">Nota </w:t>
            </w:r>
            <w:r w:rsidR="00F4404F">
              <w:rPr>
                <w:rFonts w:asciiTheme="majorHAnsi" w:eastAsia="gobCL" w:hAnsiTheme="majorHAnsi" w:cstheme="majorHAnsi"/>
                <w:b/>
                <w:color w:val="FFFFFF"/>
              </w:rPr>
              <w:t>7</w:t>
            </w:r>
          </w:p>
        </w:tc>
      </w:tr>
    </w:tbl>
    <w:p w14:paraId="3AE45045" w14:textId="77777777" w:rsidR="00446D55" w:rsidRDefault="00446D55" w:rsidP="00446D55">
      <w:pPr>
        <w:spacing w:after="0"/>
      </w:pPr>
    </w:p>
    <w:p w14:paraId="084DA9B0" w14:textId="77777777" w:rsidR="00C328AB" w:rsidRDefault="00C328AB" w:rsidP="006629F9">
      <w:pPr>
        <w:pStyle w:val="Sinespaciado"/>
      </w:pPr>
    </w:p>
    <w:p w14:paraId="3968EEF4" w14:textId="77777777" w:rsidR="00C328AB" w:rsidRDefault="00C328AB">
      <w:pPr>
        <w:rPr>
          <w:rFonts w:asciiTheme="majorHAnsi" w:eastAsia="gobCL" w:hAnsiTheme="majorHAnsi" w:cstheme="majorHAnsi"/>
          <w:b/>
          <w:color w:val="000000"/>
          <w:sz w:val="24"/>
          <w:szCs w:val="24"/>
        </w:rPr>
      </w:pPr>
      <w:r>
        <w:rPr>
          <w:rFonts w:asciiTheme="majorHAnsi" w:eastAsia="gobCL" w:hAnsiTheme="majorHAnsi" w:cstheme="majorHAnsi"/>
          <w:color w:val="000000"/>
          <w:sz w:val="24"/>
          <w:szCs w:val="24"/>
        </w:rPr>
        <w:br w:type="page"/>
      </w:r>
    </w:p>
    <w:p w14:paraId="2BC6D030" w14:textId="26738959" w:rsidR="001A5B12" w:rsidRPr="00294E02" w:rsidRDefault="00775EAB">
      <w:pPr>
        <w:pStyle w:val="Ttulo1"/>
        <w:spacing w:before="0" w:line="240" w:lineRule="auto"/>
        <w:jc w:val="center"/>
        <w:rPr>
          <w:rFonts w:asciiTheme="majorHAnsi" w:eastAsia="gobCL" w:hAnsiTheme="majorHAnsi" w:cstheme="majorHAnsi"/>
          <w:b w:val="0"/>
        </w:rPr>
      </w:pPr>
      <w:r w:rsidRPr="00294E02">
        <w:rPr>
          <w:rFonts w:asciiTheme="majorHAnsi" w:eastAsia="gobCL" w:hAnsiTheme="majorHAnsi" w:cstheme="majorHAnsi"/>
          <w:color w:val="000000"/>
          <w:sz w:val="24"/>
          <w:szCs w:val="24"/>
        </w:rPr>
        <w:lastRenderedPageBreak/>
        <w:t>ANEXO N° 7 PAUTA DE EVALUACIÓN CER</w:t>
      </w:r>
      <w:bookmarkEnd w:id="12"/>
    </w:p>
    <w:p w14:paraId="052D7F8F" w14:textId="77777777" w:rsidR="001A5B12" w:rsidRPr="00294E02" w:rsidRDefault="001A5B12">
      <w:pPr>
        <w:spacing w:after="0" w:line="240" w:lineRule="auto"/>
        <w:jc w:val="both"/>
        <w:rPr>
          <w:rFonts w:asciiTheme="majorHAnsi" w:eastAsia="gobCL" w:hAnsiTheme="majorHAnsi" w:cstheme="majorHAnsi"/>
        </w:rPr>
      </w:pPr>
    </w:p>
    <w:tbl>
      <w:tblPr>
        <w:tblStyle w:val="afff3"/>
        <w:tblW w:w="9771" w:type="dxa"/>
        <w:jc w:val="center"/>
        <w:tblInd w:w="0" w:type="dxa"/>
        <w:tblLayout w:type="fixed"/>
        <w:tblLook w:val="0400" w:firstRow="0" w:lastRow="0" w:firstColumn="0" w:lastColumn="0" w:noHBand="0" w:noVBand="1"/>
      </w:tblPr>
      <w:tblGrid>
        <w:gridCol w:w="3534"/>
        <w:gridCol w:w="3402"/>
        <w:gridCol w:w="2835"/>
      </w:tblGrid>
      <w:tr w:rsidR="001A5B12" w:rsidRPr="00294E02" w14:paraId="6D7AD712" w14:textId="77777777" w:rsidTr="006629F9">
        <w:trPr>
          <w:trHeight w:val="174"/>
          <w:jc w:val="center"/>
        </w:trPr>
        <w:tc>
          <w:tcPr>
            <w:tcW w:w="977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3D833451" w14:textId="0A3279B6" w:rsidR="001A5B12" w:rsidRPr="00294E02" w:rsidRDefault="00775EAB">
            <w:pPr>
              <w:tabs>
                <w:tab w:val="left" w:pos="5757"/>
              </w:tabs>
              <w:jc w:val="both"/>
              <w:rPr>
                <w:rFonts w:asciiTheme="majorHAnsi" w:eastAsia="gobCL" w:hAnsiTheme="majorHAnsi" w:cstheme="majorHAnsi"/>
              </w:rPr>
            </w:pPr>
            <w:r w:rsidRPr="00294E02">
              <w:rPr>
                <w:rFonts w:asciiTheme="majorHAnsi" w:eastAsia="gobCL" w:hAnsiTheme="majorHAnsi" w:cstheme="majorHAnsi"/>
                <w:b/>
              </w:rPr>
              <w:t>Criterio 1 (30%)</w:t>
            </w:r>
            <w:r w:rsidR="00B16FB0">
              <w:rPr>
                <w:rFonts w:asciiTheme="majorHAnsi" w:eastAsia="gobCL" w:hAnsiTheme="majorHAnsi" w:cstheme="majorHAnsi"/>
                <w:b/>
              </w:rPr>
              <w:t>:</w:t>
            </w:r>
            <w:r w:rsidRPr="00294E02">
              <w:rPr>
                <w:rFonts w:asciiTheme="majorHAnsi" w:eastAsia="gobCL" w:hAnsiTheme="majorHAnsi" w:cstheme="majorHAnsi"/>
                <w:b/>
              </w:rPr>
              <w:t xml:space="preserve"> </w:t>
            </w:r>
            <w:r w:rsidR="00B16FB0" w:rsidRPr="00B80994">
              <w:rPr>
                <w:lang w:val="cs-CZ"/>
              </w:rPr>
              <w:t>Conocimiento y dominio en la presentación del proyecto postulado.</w:t>
            </w:r>
          </w:p>
        </w:tc>
      </w:tr>
      <w:tr w:rsidR="001A5B12" w:rsidRPr="00294E02" w14:paraId="73E2FCCF" w14:textId="77777777" w:rsidTr="006629F9">
        <w:trPr>
          <w:trHeight w:val="768"/>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tcPr>
          <w:p w14:paraId="1C99D0F7" w14:textId="77777777" w:rsidR="001A5B12" w:rsidRPr="0010706B" w:rsidRDefault="00775EAB">
            <w:pPr>
              <w:jc w:val="both"/>
              <w:rPr>
                <w:rFonts w:asciiTheme="majorHAnsi" w:eastAsia="gobCL" w:hAnsiTheme="majorHAnsi" w:cstheme="majorHAnsi"/>
                <w:color w:val="000000" w:themeColor="text1"/>
                <w:sz w:val="20"/>
                <w:szCs w:val="20"/>
              </w:rPr>
            </w:pPr>
            <w:r w:rsidRPr="0010706B">
              <w:rPr>
                <w:rFonts w:asciiTheme="majorHAnsi" w:eastAsia="gobCL" w:hAnsiTheme="majorHAnsi" w:cstheme="majorHAnsi"/>
                <w:color w:val="000000" w:themeColor="text1"/>
                <w:sz w:val="20"/>
                <w:szCs w:val="20"/>
              </w:rPr>
              <w:t>Escaso conocimiento y manejo de la información del proyecto postulado.</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3F25E49" w14:textId="77777777" w:rsidR="001A5B12" w:rsidRPr="0010706B" w:rsidRDefault="00775EAB">
            <w:pPr>
              <w:jc w:val="both"/>
              <w:rPr>
                <w:rFonts w:asciiTheme="majorHAnsi" w:eastAsia="gobCL" w:hAnsiTheme="majorHAnsi" w:cstheme="majorHAnsi"/>
                <w:color w:val="000000" w:themeColor="text1"/>
                <w:sz w:val="20"/>
                <w:szCs w:val="20"/>
              </w:rPr>
            </w:pPr>
            <w:r w:rsidRPr="0010706B">
              <w:rPr>
                <w:rFonts w:asciiTheme="majorHAnsi" w:eastAsia="gobCL" w:hAnsiTheme="majorHAnsi" w:cstheme="majorHAnsi"/>
                <w:color w:val="000000" w:themeColor="text1"/>
                <w:sz w:val="20"/>
                <w:szCs w:val="20"/>
              </w:rPr>
              <w:t>Mediano conocimiento y manejo de la información en la presentación del proyecto postulado.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417E619" w14:textId="77777777" w:rsidR="001A5B12" w:rsidRPr="0010706B" w:rsidRDefault="00775EAB">
            <w:pPr>
              <w:jc w:val="both"/>
              <w:rPr>
                <w:rFonts w:asciiTheme="majorHAnsi" w:eastAsia="gobCL" w:hAnsiTheme="majorHAnsi" w:cstheme="majorHAnsi"/>
                <w:color w:val="000000" w:themeColor="text1"/>
                <w:sz w:val="20"/>
                <w:szCs w:val="20"/>
              </w:rPr>
            </w:pPr>
            <w:r w:rsidRPr="0010706B">
              <w:rPr>
                <w:rFonts w:asciiTheme="majorHAnsi" w:eastAsia="gobCL" w:hAnsiTheme="majorHAnsi" w:cstheme="majorHAnsi"/>
                <w:color w:val="000000" w:themeColor="text1"/>
                <w:sz w:val="20"/>
                <w:szCs w:val="20"/>
              </w:rPr>
              <w:t>Alto conocimiento y dominio en la presentación del proyecto postulado.</w:t>
            </w:r>
          </w:p>
        </w:tc>
      </w:tr>
      <w:tr w:rsidR="001A5B12" w:rsidRPr="00294E02" w14:paraId="07D73BFF" w14:textId="77777777" w:rsidTr="006629F9">
        <w:trPr>
          <w:trHeight w:val="147"/>
          <w:jc w:val="center"/>
        </w:trPr>
        <w:tc>
          <w:tcPr>
            <w:tcW w:w="3534" w:type="dxa"/>
            <w:tcBorders>
              <w:top w:val="single" w:sz="4" w:space="0" w:color="auto"/>
              <w:left w:val="single" w:sz="8" w:space="0" w:color="000000"/>
              <w:bottom w:val="single" w:sz="4" w:space="0" w:color="000000"/>
              <w:right w:val="single" w:sz="8" w:space="0" w:color="FFFFFF"/>
            </w:tcBorders>
            <w:shd w:val="clear" w:color="auto" w:fill="000080"/>
            <w:vAlign w:val="center"/>
          </w:tcPr>
          <w:p w14:paraId="66098616"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402" w:type="dxa"/>
            <w:tcBorders>
              <w:top w:val="single" w:sz="4" w:space="0" w:color="auto"/>
              <w:left w:val="nil"/>
              <w:bottom w:val="single" w:sz="4" w:space="0" w:color="000000"/>
              <w:right w:val="single" w:sz="8" w:space="0" w:color="FFFFFF"/>
            </w:tcBorders>
            <w:shd w:val="clear" w:color="auto" w:fill="000080"/>
            <w:vAlign w:val="center"/>
          </w:tcPr>
          <w:p w14:paraId="1669E19F"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2835" w:type="dxa"/>
            <w:tcBorders>
              <w:top w:val="single" w:sz="4" w:space="0" w:color="auto"/>
              <w:left w:val="nil"/>
              <w:bottom w:val="single" w:sz="4" w:space="0" w:color="000000"/>
              <w:right w:val="single" w:sz="4" w:space="0" w:color="000000"/>
            </w:tcBorders>
            <w:shd w:val="clear" w:color="auto" w:fill="000080"/>
            <w:vAlign w:val="center"/>
          </w:tcPr>
          <w:p w14:paraId="77014C40"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67256C24" w14:textId="77777777" w:rsidR="001A5B12" w:rsidRPr="00294E02" w:rsidRDefault="001A5B12">
      <w:pPr>
        <w:spacing w:after="0" w:line="240" w:lineRule="auto"/>
        <w:jc w:val="both"/>
        <w:rPr>
          <w:rFonts w:asciiTheme="majorHAnsi" w:eastAsia="gobCL" w:hAnsiTheme="majorHAnsi" w:cstheme="majorHAnsi"/>
        </w:rPr>
      </w:pPr>
    </w:p>
    <w:tbl>
      <w:tblPr>
        <w:tblStyle w:val="afff4"/>
        <w:tblW w:w="9781" w:type="dxa"/>
        <w:jc w:val="center"/>
        <w:tblInd w:w="0" w:type="dxa"/>
        <w:tblLayout w:type="fixed"/>
        <w:tblLook w:val="0400" w:firstRow="0" w:lastRow="0" w:firstColumn="0" w:lastColumn="0" w:noHBand="0" w:noVBand="1"/>
      </w:tblPr>
      <w:tblGrid>
        <w:gridCol w:w="3392"/>
        <w:gridCol w:w="3533"/>
        <w:gridCol w:w="2856"/>
      </w:tblGrid>
      <w:tr w:rsidR="001A5B12" w:rsidRPr="00294E02" w14:paraId="5C71FDDF" w14:textId="77777777" w:rsidTr="006629F9">
        <w:trPr>
          <w:trHeight w:val="227"/>
          <w:jc w:val="center"/>
        </w:trPr>
        <w:tc>
          <w:tcPr>
            <w:tcW w:w="978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21B29E5C" w14:textId="3CEBC9C3" w:rsidR="001A5B12" w:rsidRPr="00294E02" w:rsidRDefault="004B683E">
            <w:pPr>
              <w:jc w:val="both"/>
              <w:rPr>
                <w:rFonts w:asciiTheme="majorHAnsi" w:eastAsia="gobCL" w:hAnsiTheme="majorHAnsi" w:cstheme="majorHAnsi"/>
              </w:rPr>
            </w:pPr>
            <w:r w:rsidRPr="00294E02">
              <w:rPr>
                <w:rFonts w:asciiTheme="majorHAnsi" w:eastAsia="gobCL" w:hAnsiTheme="majorHAnsi" w:cstheme="majorHAnsi"/>
                <w:b/>
              </w:rPr>
              <w:t>Criterio 2 (3</w:t>
            </w:r>
            <w:r w:rsidR="00775EAB" w:rsidRPr="00294E02">
              <w:rPr>
                <w:rFonts w:asciiTheme="majorHAnsi" w:eastAsia="gobCL" w:hAnsiTheme="majorHAnsi" w:cstheme="majorHAnsi"/>
                <w:b/>
              </w:rPr>
              <w:t>0%)</w:t>
            </w:r>
            <w:r w:rsidR="007D11B1">
              <w:rPr>
                <w:rFonts w:asciiTheme="majorHAnsi" w:eastAsia="gobCL" w:hAnsiTheme="majorHAnsi" w:cstheme="majorHAnsi"/>
                <w:b/>
              </w:rPr>
              <w:t>:</w:t>
            </w:r>
            <w:r w:rsidR="00775EAB" w:rsidRPr="00294E02">
              <w:rPr>
                <w:rFonts w:asciiTheme="majorHAnsi" w:eastAsia="gobCL" w:hAnsiTheme="majorHAnsi" w:cstheme="majorHAnsi"/>
                <w:b/>
              </w:rPr>
              <w:t xml:space="preserve"> </w:t>
            </w:r>
            <w:r w:rsidR="007D11B1" w:rsidRPr="00B80994">
              <w:rPr>
                <w:lang w:val="cs-CZ"/>
              </w:rPr>
              <w:t>Justificación de las inversiones y actividades a realizar.</w:t>
            </w:r>
          </w:p>
        </w:tc>
      </w:tr>
      <w:tr w:rsidR="001A5B12" w:rsidRPr="00294E02" w14:paraId="1D87F350" w14:textId="77777777" w:rsidTr="006629F9">
        <w:trPr>
          <w:trHeight w:val="1129"/>
          <w:jc w:val="center"/>
        </w:trPr>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1C2534AC" w14:textId="56DCA843" w:rsidR="001A5B12" w:rsidRPr="0010706B" w:rsidRDefault="00775EAB">
            <w:pPr>
              <w:jc w:val="both"/>
              <w:rPr>
                <w:rFonts w:asciiTheme="majorHAnsi" w:eastAsia="gobCL" w:hAnsiTheme="majorHAnsi" w:cstheme="majorHAnsi"/>
                <w:color w:val="000000" w:themeColor="text1"/>
                <w:sz w:val="20"/>
                <w:szCs w:val="20"/>
              </w:rPr>
            </w:pPr>
            <w:r w:rsidRPr="0010706B">
              <w:rPr>
                <w:rFonts w:asciiTheme="majorHAnsi" w:eastAsia="gobCL" w:hAnsiTheme="majorHAnsi" w:cstheme="majorHAnsi"/>
                <w:color w:val="000000" w:themeColor="text1"/>
                <w:sz w:val="20"/>
                <w:szCs w:val="20"/>
              </w:rPr>
              <w:t>Los representantes de la feria no justifican las actividades a realizar en el proyecto postulado y responden con poca claridad a las consultas realizadas por el comité.</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14:paraId="5A626A19" w14:textId="6A2FF073" w:rsidR="001A5B12" w:rsidRPr="0010706B" w:rsidRDefault="00775EAB">
            <w:pPr>
              <w:jc w:val="both"/>
              <w:rPr>
                <w:rFonts w:asciiTheme="majorHAnsi" w:eastAsia="gobCL" w:hAnsiTheme="majorHAnsi" w:cstheme="majorHAnsi"/>
                <w:color w:val="000000" w:themeColor="text1"/>
                <w:sz w:val="20"/>
                <w:szCs w:val="20"/>
              </w:rPr>
            </w:pPr>
            <w:r w:rsidRPr="0010706B">
              <w:rPr>
                <w:rFonts w:asciiTheme="majorHAnsi" w:eastAsia="gobCL" w:hAnsiTheme="majorHAnsi" w:cstheme="majorHAnsi"/>
                <w:color w:val="000000" w:themeColor="text1"/>
                <w:sz w:val="20"/>
                <w:szCs w:val="20"/>
              </w:rPr>
              <w:t>Los representantes de la feria justifican medianamente las actividades a realizar en el proyecto postulado y no responde adecuadamente a las consultas realizadas por el comité cuando corresponda</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14:paraId="0C8D2317" w14:textId="4C284B03" w:rsidR="001A5B12" w:rsidRPr="0010706B" w:rsidRDefault="00775EAB">
            <w:pPr>
              <w:jc w:val="both"/>
              <w:rPr>
                <w:rFonts w:asciiTheme="majorHAnsi" w:eastAsia="gobCL" w:hAnsiTheme="majorHAnsi" w:cstheme="majorHAnsi"/>
                <w:color w:val="000000" w:themeColor="text1"/>
                <w:sz w:val="20"/>
                <w:szCs w:val="20"/>
              </w:rPr>
            </w:pPr>
            <w:r w:rsidRPr="0010706B">
              <w:rPr>
                <w:rFonts w:asciiTheme="majorHAnsi" w:eastAsia="gobCL" w:hAnsiTheme="majorHAnsi" w:cstheme="majorHAnsi"/>
                <w:color w:val="000000" w:themeColor="text1"/>
                <w:sz w:val="20"/>
                <w:szCs w:val="20"/>
              </w:rPr>
              <w:t>Los representantes de la feria justifican las actividades a realizar en el proyecto postulado y responde con claridad a las consultas realizadas por el comité cuando corresponda</w:t>
            </w:r>
          </w:p>
        </w:tc>
      </w:tr>
      <w:tr w:rsidR="001A5B12" w:rsidRPr="00294E02" w14:paraId="27B5AE4B" w14:textId="77777777" w:rsidTr="006629F9">
        <w:trPr>
          <w:trHeight w:val="346"/>
          <w:jc w:val="center"/>
        </w:trPr>
        <w:tc>
          <w:tcPr>
            <w:tcW w:w="3392" w:type="dxa"/>
            <w:tcBorders>
              <w:top w:val="single" w:sz="4" w:space="0" w:color="auto"/>
              <w:left w:val="single" w:sz="8" w:space="0" w:color="000000"/>
              <w:bottom w:val="single" w:sz="4" w:space="0" w:color="000000"/>
              <w:right w:val="single" w:sz="8" w:space="0" w:color="FFFFFF"/>
            </w:tcBorders>
            <w:shd w:val="clear" w:color="auto" w:fill="000080"/>
            <w:vAlign w:val="center"/>
          </w:tcPr>
          <w:p w14:paraId="038E0242"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533" w:type="dxa"/>
            <w:tcBorders>
              <w:top w:val="single" w:sz="4" w:space="0" w:color="auto"/>
              <w:left w:val="nil"/>
              <w:bottom w:val="single" w:sz="4" w:space="0" w:color="000000"/>
              <w:right w:val="single" w:sz="8" w:space="0" w:color="FFFFFF"/>
            </w:tcBorders>
            <w:shd w:val="clear" w:color="auto" w:fill="000080"/>
            <w:vAlign w:val="center"/>
          </w:tcPr>
          <w:p w14:paraId="79F9484F"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2856" w:type="dxa"/>
            <w:tcBorders>
              <w:top w:val="single" w:sz="4" w:space="0" w:color="auto"/>
              <w:left w:val="nil"/>
              <w:bottom w:val="single" w:sz="4" w:space="0" w:color="000000"/>
              <w:right w:val="single" w:sz="4" w:space="0" w:color="000000"/>
            </w:tcBorders>
            <w:shd w:val="clear" w:color="auto" w:fill="000080"/>
            <w:vAlign w:val="center"/>
          </w:tcPr>
          <w:p w14:paraId="6B57F097"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7FEC3A33" w14:textId="77777777" w:rsidR="001A5B12" w:rsidRPr="00294E02" w:rsidRDefault="001A5B12">
      <w:pPr>
        <w:tabs>
          <w:tab w:val="left" w:pos="5757"/>
        </w:tabs>
        <w:spacing w:after="0" w:line="240" w:lineRule="auto"/>
        <w:jc w:val="both"/>
        <w:rPr>
          <w:rFonts w:asciiTheme="majorHAnsi" w:eastAsia="gobCL" w:hAnsiTheme="majorHAnsi" w:cstheme="majorHAnsi"/>
          <w:b/>
        </w:rPr>
      </w:pPr>
    </w:p>
    <w:tbl>
      <w:tblPr>
        <w:tblStyle w:val="afff5"/>
        <w:tblW w:w="977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544"/>
        <w:gridCol w:w="2835"/>
      </w:tblGrid>
      <w:tr w:rsidR="001A5B12" w:rsidRPr="00294E02" w14:paraId="1F6014DA" w14:textId="77777777" w:rsidTr="00CA70BE">
        <w:trPr>
          <w:trHeight w:val="133"/>
          <w:jc w:val="center"/>
        </w:trPr>
        <w:tc>
          <w:tcPr>
            <w:tcW w:w="9771"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2481B742" w14:textId="33625ABD" w:rsidR="001A5B12" w:rsidRPr="00294E02" w:rsidRDefault="00775EAB" w:rsidP="004D3836">
            <w:pPr>
              <w:jc w:val="both"/>
              <w:rPr>
                <w:rFonts w:asciiTheme="majorHAnsi" w:eastAsia="gobCL" w:hAnsiTheme="majorHAnsi" w:cstheme="majorHAnsi"/>
                <w:b/>
              </w:rPr>
            </w:pPr>
            <w:r w:rsidRPr="00294E02">
              <w:rPr>
                <w:rFonts w:asciiTheme="majorHAnsi" w:eastAsia="gobCL" w:hAnsiTheme="majorHAnsi" w:cstheme="majorHAnsi"/>
                <w:b/>
              </w:rPr>
              <w:t>Criterio 3 (20%)</w:t>
            </w:r>
            <w:r w:rsidR="00D44BBE">
              <w:rPr>
                <w:rFonts w:asciiTheme="majorHAnsi" w:eastAsia="gobCL" w:hAnsiTheme="majorHAnsi" w:cstheme="majorHAnsi"/>
                <w:b/>
              </w:rPr>
              <w:t>:</w:t>
            </w:r>
            <w:r w:rsidRPr="00294E02">
              <w:rPr>
                <w:rFonts w:asciiTheme="majorHAnsi" w:eastAsia="gobCL" w:hAnsiTheme="majorHAnsi" w:cstheme="majorHAnsi"/>
                <w:b/>
              </w:rPr>
              <w:t xml:space="preserve"> </w:t>
            </w:r>
            <w:r w:rsidR="00087837" w:rsidRPr="00B80994">
              <w:rPr>
                <w:lang w:val="cs-CZ"/>
              </w:rPr>
              <w:t>El proyecto presentado permite mitigar o reactivar la actividad económica de la Feria, en función de los efectos de la contingencia nacional, como la crisis económica y sanitaria del país.</w:t>
            </w:r>
          </w:p>
        </w:tc>
      </w:tr>
      <w:tr w:rsidR="001A5B12" w:rsidRPr="00294E02" w14:paraId="21CAF736" w14:textId="77777777" w:rsidTr="00CA70BE">
        <w:trPr>
          <w:trHeight w:val="947"/>
          <w:jc w:val="center"/>
        </w:trPr>
        <w:tc>
          <w:tcPr>
            <w:tcW w:w="3392" w:type="dxa"/>
            <w:tcBorders>
              <w:top w:val="nil"/>
              <w:left w:val="single" w:sz="8" w:space="0" w:color="000000"/>
              <w:right w:val="single" w:sz="4" w:space="0" w:color="000000"/>
            </w:tcBorders>
            <w:shd w:val="clear" w:color="auto" w:fill="auto"/>
            <w:vAlign w:val="center"/>
          </w:tcPr>
          <w:p w14:paraId="440CB9AD" w14:textId="14EE5565" w:rsidR="001A5B12" w:rsidRPr="0010706B" w:rsidRDefault="00775EAB">
            <w:pPr>
              <w:jc w:val="both"/>
              <w:rPr>
                <w:rFonts w:asciiTheme="majorHAnsi" w:eastAsia="gobCL" w:hAnsiTheme="majorHAnsi" w:cstheme="majorHAnsi"/>
                <w:color w:val="000000" w:themeColor="text1"/>
                <w:sz w:val="20"/>
                <w:szCs w:val="20"/>
              </w:rPr>
            </w:pPr>
            <w:r w:rsidRPr="0010706B">
              <w:rPr>
                <w:rFonts w:asciiTheme="majorHAnsi" w:eastAsia="gobCL" w:hAnsiTheme="majorHAnsi" w:cstheme="majorHAnsi"/>
                <w:color w:val="000000" w:themeColor="text1"/>
                <w:sz w:val="20"/>
                <w:szCs w:val="20"/>
              </w:rPr>
              <w:t>El proyecto postulado no impacta en la recuperación de la actividad económica de la feria.</w:t>
            </w:r>
          </w:p>
        </w:tc>
        <w:tc>
          <w:tcPr>
            <w:tcW w:w="3544" w:type="dxa"/>
            <w:tcBorders>
              <w:top w:val="nil"/>
              <w:left w:val="single" w:sz="8" w:space="0" w:color="000000"/>
              <w:right w:val="single" w:sz="4" w:space="0" w:color="000000"/>
            </w:tcBorders>
            <w:shd w:val="clear" w:color="auto" w:fill="auto"/>
            <w:vAlign w:val="center"/>
          </w:tcPr>
          <w:p w14:paraId="373BEA74" w14:textId="77777777" w:rsidR="001A5B12" w:rsidRPr="0010706B" w:rsidRDefault="00775EAB">
            <w:pPr>
              <w:jc w:val="both"/>
              <w:rPr>
                <w:rFonts w:asciiTheme="majorHAnsi" w:eastAsia="gobCL" w:hAnsiTheme="majorHAnsi" w:cstheme="majorHAnsi"/>
                <w:color w:val="000000" w:themeColor="text1"/>
                <w:sz w:val="20"/>
                <w:szCs w:val="20"/>
              </w:rPr>
            </w:pPr>
            <w:r w:rsidRPr="0010706B">
              <w:rPr>
                <w:rFonts w:asciiTheme="majorHAnsi" w:eastAsia="gobCL" w:hAnsiTheme="majorHAnsi" w:cstheme="majorHAnsi"/>
                <w:color w:val="000000" w:themeColor="text1"/>
                <w:sz w:val="20"/>
                <w:szCs w:val="20"/>
              </w:rPr>
              <w:t>El proyecto postulado considera una o más acciones de bajo impacto en la oferta de funcionamiento para la reactivación económica.</w:t>
            </w:r>
          </w:p>
        </w:tc>
        <w:tc>
          <w:tcPr>
            <w:tcW w:w="2835" w:type="dxa"/>
            <w:tcBorders>
              <w:top w:val="nil"/>
              <w:left w:val="single" w:sz="8" w:space="0" w:color="000000"/>
              <w:right w:val="single" w:sz="4" w:space="0" w:color="000000"/>
            </w:tcBorders>
            <w:shd w:val="clear" w:color="auto" w:fill="auto"/>
            <w:vAlign w:val="center"/>
          </w:tcPr>
          <w:p w14:paraId="109E3E5C" w14:textId="77777777" w:rsidR="001A5B12" w:rsidRPr="0010706B" w:rsidRDefault="00775EAB">
            <w:pPr>
              <w:jc w:val="both"/>
              <w:rPr>
                <w:rFonts w:asciiTheme="majorHAnsi" w:eastAsia="gobCL" w:hAnsiTheme="majorHAnsi" w:cstheme="majorHAnsi"/>
                <w:color w:val="000000" w:themeColor="text1"/>
                <w:sz w:val="20"/>
                <w:szCs w:val="20"/>
              </w:rPr>
            </w:pPr>
            <w:r w:rsidRPr="0010706B">
              <w:rPr>
                <w:rFonts w:asciiTheme="majorHAnsi" w:eastAsia="gobCL" w:hAnsiTheme="majorHAnsi" w:cstheme="majorHAnsi"/>
                <w:color w:val="000000" w:themeColor="text1"/>
                <w:sz w:val="20"/>
                <w:szCs w:val="20"/>
              </w:rPr>
              <w:t>El proyecto postulado considera una o más acciones de alto impacto en la oferta de funcionamiento para la reactivación económica.</w:t>
            </w:r>
          </w:p>
        </w:tc>
      </w:tr>
      <w:tr w:rsidR="001A5B12" w:rsidRPr="00294E02" w14:paraId="3AF90FE9" w14:textId="77777777" w:rsidTr="00CA70BE">
        <w:trPr>
          <w:trHeight w:val="112"/>
          <w:jc w:val="center"/>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027A9768"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544" w:type="dxa"/>
            <w:tcBorders>
              <w:top w:val="nil"/>
              <w:left w:val="nil"/>
              <w:bottom w:val="single" w:sz="4" w:space="0" w:color="000000"/>
              <w:right w:val="single" w:sz="8" w:space="0" w:color="FFFFFF"/>
            </w:tcBorders>
            <w:shd w:val="clear" w:color="auto" w:fill="000080"/>
            <w:vAlign w:val="center"/>
          </w:tcPr>
          <w:p w14:paraId="340F1A84"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2835" w:type="dxa"/>
            <w:tcBorders>
              <w:top w:val="nil"/>
              <w:left w:val="nil"/>
              <w:bottom w:val="single" w:sz="4" w:space="0" w:color="000000"/>
              <w:right w:val="single" w:sz="4" w:space="0" w:color="000000"/>
            </w:tcBorders>
            <w:shd w:val="clear" w:color="auto" w:fill="000080"/>
            <w:vAlign w:val="center"/>
          </w:tcPr>
          <w:p w14:paraId="42791A77"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7FE43ED3" w14:textId="77777777" w:rsidR="001A5B12" w:rsidRPr="00294E02" w:rsidRDefault="001A5B12" w:rsidP="00F44576">
      <w:pPr>
        <w:tabs>
          <w:tab w:val="left" w:pos="5757"/>
        </w:tabs>
        <w:spacing w:after="0" w:line="240" w:lineRule="auto"/>
        <w:jc w:val="both"/>
        <w:rPr>
          <w:rFonts w:asciiTheme="majorHAnsi" w:hAnsiTheme="majorHAnsi" w:cstheme="majorHAnsi"/>
          <w:b/>
          <w:color w:val="000000"/>
          <w:sz w:val="28"/>
          <w:szCs w:val="28"/>
        </w:rPr>
      </w:pPr>
    </w:p>
    <w:tbl>
      <w:tblPr>
        <w:tblStyle w:val="afff6"/>
        <w:tblW w:w="979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4700"/>
      </w:tblGrid>
      <w:tr w:rsidR="0010706B" w:rsidRPr="00294E02" w14:paraId="45733285" w14:textId="77777777" w:rsidTr="0010706B">
        <w:trPr>
          <w:trHeight w:val="133"/>
          <w:jc w:val="center"/>
        </w:trPr>
        <w:tc>
          <w:tcPr>
            <w:tcW w:w="9798" w:type="dxa"/>
            <w:gridSpan w:val="2"/>
            <w:tcBorders>
              <w:top w:val="single" w:sz="4" w:space="0" w:color="auto"/>
              <w:left w:val="single" w:sz="4" w:space="0" w:color="auto"/>
              <w:bottom w:val="single" w:sz="4" w:space="0" w:color="auto"/>
              <w:right w:val="single" w:sz="4" w:space="0" w:color="auto"/>
            </w:tcBorders>
            <w:shd w:val="clear" w:color="auto" w:fill="00CCFF"/>
            <w:vAlign w:val="center"/>
          </w:tcPr>
          <w:p w14:paraId="629E7335" w14:textId="3EA50FAD" w:rsidR="0010706B" w:rsidRPr="00F4404F" w:rsidRDefault="0010706B" w:rsidP="0010706B">
            <w:pPr>
              <w:tabs>
                <w:tab w:val="left" w:pos="5757"/>
              </w:tabs>
              <w:rPr>
                <w:rFonts w:asciiTheme="majorHAnsi" w:eastAsia="gobCL" w:hAnsiTheme="majorHAnsi" w:cstheme="majorHAnsi"/>
                <w:bCs/>
              </w:rPr>
            </w:pPr>
            <w:r w:rsidRPr="00294E02">
              <w:rPr>
                <w:rFonts w:asciiTheme="majorHAnsi" w:eastAsia="gobCL" w:hAnsiTheme="majorHAnsi" w:cstheme="majorHAnsi"/>
                <w:b/>
              </w:rPr>
              <w:t>Criterio 4 (20%)</w:t>
            </w:r>
            <w:r>
              <w:rPr>
                <w:rFonts w:asciiTheme="majorHAnsi" w:eastAsia="gobCL" w:hAnsiTheme="majorHAnsi" w:cstheme="majorHAnsi"/>
                <w:b/>
              </w:rPr>
              <w:t>:</w:t>
            </w:r>
            <w:r w:rsidRPr="00294E02">
              <w:rPr>
                <w:rFonts w:asciiTheme="majorHAnsi" w:eastAsia="gobCL" w:hAnsiTheme="majorHAnsi" w:cstheme="majorHAnsi"/>
                <w:b/>
              </w:rPr>
              <w:t xml:space="preserve"> </w:t>
            </w:r>
            <w:r w:rsidRPr="00F4404F">
              <w:rPr>
                <w:rFonts w:asciiTheme="majorHAnsi" w:eastAsia="gobCL" w:hAnsiTheme="majorHAnsi" w:cstheme="majorHAnsi"/>
                <w:bCs/>
              </w:rPr>
              <w:t>La organización fu</w:t>
            </w:r>
            <w:r>
              <w:rPr>
                <w:rFonts w:asciiTheme="majorHAnsi" w:eastAsia="gobCL" w:hAnsiTheme="majorHAnsi" w:cstheme="majorHAnsi"/>
                <w:bCs/>
              </w:rPr>
              <w:t>e</w:t>
            </w:r>
            <w:r w:rsidRPr="00F4404F">
              <w:rPr>
                <w:rFonts w:asciiTheme="majorHAnsi" w:eastAsia="gobCL" w:hAnsiTheme="majorHAnsi" w:cstheme="majorHAnsi"/>
                <w:bCs/>
              </w:rPr>
              <w:t xml:space="preserve"> o no beneficiaria de este programa o el similar del CDPR BIOBIO, durante el año 2021.</w:t>
            </w:r>
          </w:p>
        </w:tc>
      </w:tr>
      <w:tr w:rsidR="0010706B" w:rsidRPr="00294E02" w14:paraId="5AE0D26F" w14:textId="77777777" w:rsidTr="00CD1AD1">
        <w:trPr>
          <w:trHeight w:val="947"/>
          <w:jc w:val="center"/>
        </w:trPr>
        <w:tc>
          <w:tcPr>
            <w:tcW w:w="5098" w:type="dxa"/>
            <w:tcBorders>
              <w:top w:val="nil"/>
              <w:left w:val="single" w:sz="8" w:space="0" w:color="000000"/>
              <w:right w:val="single" w:sz="4" w:space="0" w:color="auto"/>
            </w:tcBorders>
            <w:shd w:val="clear" w:color="auto" w:fill="auto"/>
            <w:vAlign w:val="center"/>
          </w:tcPr>
          <w:p w14:paraId="6F65E4F7" w14:textId="34C088CD" w:rsidR="0010706B" w:rsidRPr="00CD1AD1" w:rsidRDefault="00CD1AD1">
            <w:pPr>
              <w:jc w:val="both"/>
              <w:rPr>
                <w:rFonts w:asciiTheme="majorHAnsi" w:eastAsia="gobCL" w:hAnsiTheme="majorHAnsi" w:cstheme="majorHAnsi"/>
                <w:color w:val="000000" w:themeColor="text1"/>
                <w:sz w:val="20"/>
                <w:szCs w:val="20"/>
              </w:rPr>
            </w:pPr>
            <w:r w:rsidRPr="00CD1AD1">
              <w:rPr>
                <w:rFonts w:asciiTheme="majorHAnsi" w:eastAsia="gobCL" w:hAnsiTheme="majorHAnsi" w:cstheme="majorHAnsi"/>
                <w:color w:val="000000" w:themeColor="text1"/>
                <w:sz w:val="20"/>
                <w:szCs w:val="20"/>
              </w:rPr>
              <w:t xml:space="preserve">La feria postulante ha sido beneficiaria en la convocatoria del Fondo de Desarrollo Ferias Libres </w:t>
            </w:r>
            <w:r>
              <w:rPr>
                <w:rFonts w:asciiTheme="majorHAnsi" w:eastAsia="gobCL" w:hAnsiTheme="majorHAnsi" w:cstheme="majorHAnsi"/>
                <w:color w:val="000000" w:themeColor="text1"/>
                <w:sz w:val="20"/>
                <w:szCs w:val="20"/>
              </w:rPr>
              <w:t xml:space="preserve">o el similar del CDPR Biobío </w:t>
            </w:r>
            <w:r w:rsidRPr="00CD1AD1">
              <w:rPr>
                <w:rFonts w:asciiTheme="majorHAnsi" w:eastAsia="gobCL" w:hAnsiTheme="majorHAnsi" w:cstheme="majorHAnsi"/>
                <w:color w:val="000000" w:themeColor="text1"/>
                <w:sz w:val="20"/>
                <w:szCs w:val="20"/>
              </w:rPr>
              <w:t>en el año 2021</w:t>
            </w:r>
            <w:r>
              <w:rPr>
                <w:rFonts w:asciiTheme="majorHAnsi" w:eastAsia="gobCL" w:hAnsiTheme="majorHAnsi" w:cstheme="majorHAnsi"/>
                <w:color w:val="000000" w:themeColor="text1"/>
                <w:sz w:val="20"/>
                <w:szCs w:val="20"/>
              </w:rPr>
              <w:t>.</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tcPr>
          <w:p w14:paraId="330DD0F7" w14:textId="39AC10A1" w:rsidR="0010706B" w:rsidRPr="00CD1AD1" w:rsidRDefault="00CD1AD1">
            <w:pPr>
              <w:jc w:val="both"/>
              <w:rPr>
                <w:rFonts w:asciiTheme="majorHAnsi" w:eastAsia="gobCL" w:hAnsiTheme="majorHAnsi" w:cstheme="majorHAnsi"/>
                <w:color w:val="000000" w:themeColor="text1"/>
                <w:sz w:val="20"/>
                <w:szCs w:val="20"/>
              </w:rPr>
            </w:pPr>
            <w:r w:rsidRPr="00CD1AD1">
              <w:rPr>
                <w:rFonts w:asciiTheme="majorHAnsi" w:eastAsia="gobCL" w:hAnsiTheme="majorHAnsi" w:cstheme="majorHAnsi"/>
                <w:color w:val="000000" w:themeColor="text1"/>
                <w:sz w:val="20"/>
                <w:szCs w:val="20"/>
              </w:rPr>
              <w:t xml:space="preserve">La feria postulante </w:t>
            </w:r>
            <w:r>
              <w:rPr>
                <w:rFonts w:asciiTheme="majorHAnsi" w:eastAsia="gobCL" w:hAnsiTheme="majorHAnsi" w:cstheme="majorHAnsi"/>
                <w:color w:val="000000" w:themeColor="text1"/>
                <w:sz w:val="20"/>
                <w:szCs w:val="20"/>
              </w:rPr>
              <w:t xml:space="preserve">no </w:t>
            </w:r>
            <w:r w:rsidRPr="00CD1AD1">
              <w:rPr>
                <w:rFonts w:asciiTheme="majorHAnsi" w:eastAsia="gobCL" w:hAnsiTheme="majorHAnsi" w:cstheme="majorHAnsi"/>
                <w:color w:val="000000" w:themeColor="text1"/>
                <w:sz w:val="20"/>
                <w:szCs w:val="20"/>
              </w:rPr>
              <w:t xml:space="preserve">ha sido beneficiaria en la convocatoria del Fondo de Desarrollo Ferias Libres </w:t>
            </w:r>
            <w:r>
              <w:rPr>
                <w:rFonts w:asciiTheme="majorHAnsi" w:eastAsia="gobCL" w:hAnsiTheme="majorHAnsi" w:cstheme="majorHAnsi"/>
                <w:color w:val="000000" w:themeColor="text1"/>
                <w:sz w:val="20"/>
                <w:szCs w:val="20"/>
              </w:rPr>
              <w:t xml:space="preserve">o el similar del CDPR Biobío </w:t>
            </w:r>
            <w:r w:rsidRPr="00CD1AD1">
              <w:rPr>
                <w:rFonts w:asciiTheme="majorHAnsi" w:eastAsia="gobCL" w:hAnsiTheme="majorHAnsi" w:cstheme="majorHAnsi"/>
                <w:color w:val="000000" w:themeColor="text1"/>
                <w:sz w:val="20"/>
                <w:szCs w:val="20"/>
              </w:rPr>
              <w:t>en el año 2021</w:t>
            </w:r>
            <w:r>
              <w:rPr>
                <w:rFonts w:asciiTheme="majorHAnsi" w:eastAsia="gobCL" w:hAnsiTheme="majorHAnsi" w:cstheme="majorHAnsi"/>
                <w:color w:val="000000" w:themeColor="text1"/>
                <w:sz w:val="20"/>
                <w:szCs w:val="20"/>
              </w:rPr>
              <w:t>.</w:t>
            </w:r>
          </w:p>
        </w:tc>
      </w:tr>
      <w:tr w:rsidR="0010706B" w:rsidRPr="00294E02" w14:paraId="650D0608" w14:textId="77777777" w:rsidTr="00CD1AD1">
        <w:trPr>
          <w:trHeight w:val="112"/>
          <w:jc w:val="center"/>
        </w:trPr>
        <w:tc>
          <w:tcPr>
            <w:tcW w:w="5098" w:type="dxa"/>
            <w:tcBorders>
              <w:top w:val="nil"/>
              <w:left w:val="single" w:sz="8" w:space="0" w:color="000000"/>
              <w:bottom w:val="single" w:sz="4" w:space="0" w:color="000000"/>
              <w:right w:val="single" w:sz="4" w:space="0" w:color="auto"/>
            </w:tcBorders>
            <w:shd w:val="clear" w:color="auto" w:fill="000080"/>
            <w:vAlign w:val="center"/>
          </w:tcPr>
          <w:p w14:paraId="7DF5DC30" w14:textId="77777777" w:rsidR="0010706B" w:rsidRPr="00294E02" w:rsidRDefault="0010706B" w:rsidP="00F44576">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4700" w:type="dxa"/>
            <w:tcBorders>
              <w:top w:val="single" w:sz="4" w:space="0" w:color="auto"/>
              <w:left w:val="single" w:sz="4" w:space="0" w:color="auto"/>
              <w:bottom w:val="single" w:sz="4" w:space="0" w:color="auto"/>
              <w:right w:val="single" w:sz="4" w:space="0" w:color="auto"/>
            </w:tcBorders>
            <w:shd w:val="clear" w:color="auto" w:fill="000080"/>
            <w:vAlign w:val="center"/>
          </w:tcPr>
          <w:p w14:paraId="5C0D24E8" w14:textId="166B63C4" w:rsidR="0010706B" w:rsidRPr="00294E02" w:rsidRDefault="0010706B" w:rsidP="00F44576">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 xml:space="preserve">Nota </w:t>
            </w:r>
            <w:r w:rsidR="00CD1AD1">
              <w:rPr>
                <w:rFonts w:asciiTheme="majorHAnsi" w:eastAsia="gobCL" w:hAnsiTheme="majorHAnsi" w:cstheme="majorHAnsi"/>
                <w:b/>
                <w:color w:val="FFFFFF"/>
              </w:rPr>
              <w:t>7</w:t>
            </w:r>
          </w:p>
        </w:tc>
      </w:tr>
    </w:tbl>
    <w:p w14:paraId="3FAD539F" w14:textId="77777777" w:rsidR="001A5B12" w:rsidRPr="00294E02" w:rsidRDefault="00775EAB">
      <w:pPr>
        <w:rPr>
          <w:rFonts w:asciiTheme="majorHAnsi" w:hAnsiTheme="majorHAnsi" w:cstheme="majorHAnsi"/>
          <w:b/>
          <w:color w:val="000000"/>
          <w:sz w:val="28"/>
          <w:szCs w:val="28"/>
        </w:rPr>
      </w:pPr>
      <w:r w:rsidRPr="00294E02">
        <w:rPr>
          <w:rFonts w:asciiTheme="majorHAnsi" w:hAnsiTheme="majorHAnsi" w:cstheme="majorHAnsi"/>
        </w:rPr>
        <w:br w:type="page"/>
      </w:r>
    </w:p>
    <w:p w14:paraId="776DD81F" w14:textId="0811D21E" w:rsidR="001A5B12" w:rsidRPr="007E6A98" w:rsidRDefault="00775EAB" w:rsidP="007E6A98">
      <w:pPr>
        <w:pStyle w:val="Ttulo1"/>
        <w:spacing w:before="0" w:line="240" w:lineRule="auto"/>
        <w:jc w:val="center"/>
        <w:rPr>
          <w:rFonts w:asciiTheme="majorHAnsi" w:eastAsia="gobCL" w:hAnsiTheme="majorHAnsi" w:cstheme="majorHAnsi"/>
          <w:color w:val="000000"/>
          <w:sz w:val="24"/>
          <w:szCs w:val="24"/>
        </w:rPr>
      </w:pPr>
      <w:r w:rsidRPr="007E6A98">
        <w:rPr>
          <w:rFonts w:asciiTheme="majorHAnsi" w:eastAsia="gobCL" w:hAnsiTheme="majorHAnsi" w:cstheme="majorHAnsi"/>
          <w:color w:val="000000"/>
          <w:sz w:val="24"/>
          <w:szCs w:val="24"/>
        </w:rPr>
        <w:lastRenderedPageBreak/>
        <w:t>ANEXO N°</w:t>
      </w:r>
      <w:r w:rsidR="003F55C4">
        <w:rPr>
          <w:rFonts w:asciiTheme="majorHAnsi" w:eastAsia="gobCL" w:hAnsiTheme="majorHAnsi" w:cstheme="majorHAnsi"/>
          <w:color w:val="000000"/>
          <w:sz w:val="24"/>
          <w:szCs w:val="24"/>
        </w:rPr>
        <w:t xml:space="preserve"> </w:t>
      </w:r>
      <w:r w:rsidRPr="007E6A98">
        <w:rPr>
          <w:rFonts w:asciiTheme="majorHAnsi" w:eastAsia="gobCL" w:hAnsiTheme="majorHAnsi" w:cstheme="majorHAnsi"/>
          <w:color w:val="000000"/>
          <w:sz w:val="24"/>
          <w:szCs w:val="24"/>
        </w:rPr>
        <w:t>8 AUTORIZACIÓN NOTARIAL DE USO</w:t>
      </w:r>
    </w:p>
    <w:p w14:paraId="4C09038A" w14:textId="77777777" w:rsidR="001A5B12" w:rsidRPr="00294E02" w:rsidRDefault="001A5B12">
      <w:pPr>
        <w:spacing w:after="0" w:line="360" w:lineRule="auto"/>
        <w:jc w:val="both"/>
        <w:rPr>
          <w:rFonts w:asciiTheme="majorHAnsi" w:eastAsia="gobCL" w:hAnsiTheme="majorHAnsi" w:cstheme="majorHAnsi"/>
        </w:rPr>
      </w:pPr>
    </w:p>
    <w:p w14:paraId="10D99CBA" w14:textId="14F34961" w:rsidR="001A5B12" w:rsidRPr="00294E02" w:rsidRDefault="00775EAB" w:rsidP="00A45786">
      <w:pPr>
        <w:spacing w:after="0" w:line="360" w:lineRule="auto"/>
        <w:jc w:val="both"/>
        <w:rPr>
          <w:rFonts w:asciiTheme="majorHAnsi" w:eastAsia="gobCL" w:hAnsiTheme="majorHAnsi" w:cstheme="majorHAnsi"/>
        </w:rPr>
      </w:pPr>
      <w:r w:rsidRPr="00294E02">
        <w:rPr>
          <w:rFonts w:asciiTheme="majorHAnsi" w:eastAsia="gobCL" w:hAnsiTheme="majorHAnsi" w:cstheme="majorHAnsi"/>
        </w:rPr>
        <w:t>Yo, XXXXX cédula nacional de identidad número XXXX domiciliado/a en XXXXXXX, en mi calidad de propietario del terreno ubicado en XXXXXXX, donde se instala la Feria XXXXXXX, autorizo a todos los beneficiarios del Fondo de Desarrollo de Ferias Libres 202</w:t>
      </w:r>
      <w:r w:rsidR="00F44576" w:rsidRPr="00294E02">
        <w:rPr>
          <w:rFonts w:asciiTheme="majorHAnsi" w:eastAsia="gobCL" w:hAnsiTheme="majorHAnsi" w:cstheme="majorHAnsi"/>
        </w:rPr>
        <w:t>2</w:t>
      </w:r>
      <w:r w:rsidRPr="00294E02">
        <w:rPr>
          <w:rFonts w:asciiTheme="majorHAnsi" w:eastAsia="gobCL" w:hAnsiTheme="majorHAnsi" w:cstheme="majorHAnsi"/>
        </w:rPr>
        <w:t xml:space="preserve"> de Sercotec, pertenecientes a dicha feria a usar la infraestructura habilitada, por un plazo de tres años desde la fecha de suscripción del contrato entre la Feria XXXXXX y </w:t>
      </w:r>
      <w:r w:rsidR="00AA258C" w:rsidRPr="00294E02">
        <w:rPr>
          <w:rFonts w:asciiTheme="majorHAnsi" w:eastAsia="gobCL" w:hAnsiTheme="majorHAnsi" w:cstheme="majorHAnsi"/>
        </w:rPr>
        <w:t>el AOS</w:t>
      </w:r>
      <w:r w:rsidRPr="00294E02">
        <w:rPr>
          <w:rFonts w:asciiTheme="majorHAnsi" w:eastAsia="gobCL" w:hAnsiTheme="majorHAnsi" w:cstheme="majorHAnsi"/>
        </w:rPr>
        <w:t xml:space="preserve">. </w:t>
      </w:r>
    </w:p>
    <w:p w14:paraId="075E4C03" w14:textId="77777777" w:rsidR="001A5B12" w:rsidRPr="00294E02" w:rsidRDefault="001A5B12">
      <w:pPr>
        <w:spacing w:after="0" w:line="360" w:lineRule="auto"/>
        <w:jc w:val="both"/>
        <w:rPr>
          <w:rFonts w:asciiTheme="majorHAnsi" w:eastAsia="gobCL" w:hAnsiTheme="majorHAnsi" w:cstheme="majorHAnsi"/>
          <w:b/>
          <w:color w:val="000000"/>
          <w:sz w:val="24"/>
          <w:szCs w:val="24"/>
        </w:rPr>
      </w:pPr>
    </w:p>
    <w:p w14:paraId="4796CAA8" w14:textId="77777777" w:rsidR="001A5B12" w:rsidRPr="00294E02" w:rsidRDefault="001A5B12">
      <w:pPr>
        <w:spacing w:after="0" w:line="360" w:lineRule="auto"/>
        <w:jc w:val="both"/>
        <w:rPr>
          <w:rFonts w:asciiTheme="majorHAnsi" w:eastAsia="gobCL" w:hAnsiTheme="majorHAnsi" w:cstheme="majorHAnsi"/>
          <w:b/>
          <w:color w:val="000000"/>
          <w:sz w:val="24"/>
          <w:szCs w:val="24"/>
        </w:rPr>
      </w:pPr>
    </w:p>
    <w:p w14:paraId="7EE97860" w14:textId="77777777" w:rsidR="001A5B12" w:rsidRPr="00294E02" w:rsidRDefault="001A5B12">
      <w:pPr>
        <w:spacing w:after="0" w:line="360" w:lineRule="auto"/>
        <w:jc w:val="center"/>
        <w:rPr>
          <w:rFonts w:asciiTheme="majorHAnsi" w:eastAsia="gobCL" w:hAnsiTheme="majorHAnsi" w:cstheme="majorHAnsi"/>
          <w:b/>
          <w:color w:val="000000"/>
          <w:sz w:val="24"/>
          <w:szCs w:val="24"/>
        </w:rPr>
      </w:pPr>
    </w:p>
    <w:p w14:paraId="5DBC09E9" w14:textId="77777777" w:rsidR="001A5B12" w:rsidRPr="00294E02" w:rsidRDefault="00775EAB">
      <w:pPr>
        <w:spacing w:after="0" w:line="240" w:lineRule="auto"/>
        <w:jc w:val="center"/>
        <w:rPr>
          <w:rFonts w:asciiTheme="majorHAnsi" w:eastAsia="gobCL" w:hAnsiTheme="majorHAnsi" w:cstheme="majorHAnsi"/>
        </w:rPr>
      </w:pPr>
      <w:r w:rsidRPr="00294E02">
        <w:rPr>
          <w:rFonts w:asciiTheme="majorHAnsi" w:eastAsia="gobCL" w:hAnsiTheme="majorHAnsi" w:cstheme="majorHAnsi"/>
        </w:rPr>
        <w:t>_________________</w:t>
      </w:r>
    </w:p>
    <w:p w14:paraId="11D52669" w14:textId="77777777" w:rsidR="001A5B12" w:rsidRPr="00294E02" w:rsidRDefault="00775EAB">
      <w:pPr>
        <w:spacing w:after="0" w:line="240" w:lineRule="auto"/>
        <w:jc w:val="center"/>
        <w:rPr>
          <w:rFonts w:asciiTheme="majorHAnsi" w:eastAsia="gobCL" w:hAnsiTheme="majorHAnsi" w:cstheme="majorHAnsi"/>
        </w:rPr>
      </w:pPr>
      <w:r w:rsidRPr="00294E02">
        <w:rPr>
          <w:rFonts w:asciiTheme="majorHAnsi" w:eastAsia="gobCL" w:hAnsiTheme="majorHAnsi" w:cstheme="majorHAnsi"/>
        </w:rPr>
        <w:t>Nombre</w:t>
      </w:r>
    </w:p>
    <w:p w14:paraId="392F39CD" w14:textId="77777777" w:rsidR="001A5B12" w:rsidRPr="00294E02" w:rsidRDefault="00775EAB">
      <w:pPr>
        <w:spacing w:after="0" w:line="240" w:lineRule="auto"/>
        <w:jc w:val="center"/>
        <w:rPr>
          <w:rFonts w:asciiTheme="majorHAnsi" w:eastAsia="gobCL" w:hAnsiTheme="majorHAnsi" w:cstheme="majorHAnsi"/>
        </w:rPr>
      </w:pPr>
      <w:r w:rsidRPr="00294E02">
        <w:rPr>
          <w:rFonts w:asciiTheme="majorHAnsi" w:eastAsia="gobCL" w:hAnsiTheme="majorHAnsi" w:cstheme="majorHAnsi"/>
        </w:rPr>
        <w:t>RUT</w:t>
      </w:r>
    </w:p>
    <w:p w14:paraId="63C93507"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3904394A"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7216AD5D"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6B05AEAF"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540B70F9"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55F9F4F8"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7137B93D"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01CA4FA0"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495D6758"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1F5279FC"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3A1E68F4"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3BAD1928"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7AAAD610"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06E32F68"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549E6B8B"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5C908744"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2FA21864"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788E8240"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0E27CDDC"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28112719"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3515AA12"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1B2A5307"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41BFE8E4"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7A565940"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5DAAF811"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02FB7BEC"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04CDB4C0"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629BDD14"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107D22FF" w14:textId="77777777" w:rsidR="001A5B12" w:rsidRPr="00294E02" w:rsidRDefault="00775EAB">
      <w:pPr>
        <w:rPr>
          <w:rFonts w:asciiTheme="majorHAnsi" w:eastAsia="Arial" w:hAnsiTheme="majorHAnsi" w:cstheme="majorHAnsi"/>
          <w:b/>
          <w:color w:val="000000"/>
        </w:rPr>
      </w:pPr>
      <w:r w:rsidRPr="00294E02">
        <w:rPr>
          <w:rFonts w:asciiTheme="majorHAnsi" w:hAnsiTheme="majorHAnsi" w:cstheme="majorHAnsi"/>
        </w:rPr>
        <w:br w:type="page"/>
      </w:r>
    </w:p>
    <w:p w14:paraId="40EA5893" w14:textId="322A0955" w:rsidR="001A5B12" w:rsidRPr="003F55C4" w:rsidRDefault="00775EAB" w:rsidP="003F55C4">
      <w:pPr>
        <w:pStyle w:val="Ttulo1"/>
        <w:spacing w:before="0" w:line="240" w:lineRule="auto"/>
        <w:jc w:val="center"/>
        <w:rPr>
          <w:rFonts w:asciiTheme="majorHAnsi" w:eastAsia="gobCL" w:hAnsiTheme="majorHAnsi" w:cstheme="majorHAnsi"/>
          <w:color w:val="000000"/>
          <w:sz w:val="24"/>
          <w:szCs w:val="24"/>
        </w:rPr>
      </w:pPr>
      <w:r w:rsidRPr="003F55C4">
        <w:rPr>
          <w:rFonts w:asciiTheme="majorHAnsi" w:eastAsia="gobCL" w:hAnsiTheme="majorHAnsi" w:cstheme="majorHAnsi"/>
          <w:color w:val="000000"/>
          <w:sz w:val="24"/>
          <w:szCs w:val="24"/>
        </w:rPr>
        <w:lastRenderedPageBreak/>
        <w:t>ANEXO N° 9</w:t>
      </w:r>
      <w:r w:rsidR="003F55C4" w:rsidRPr="003F55C4">
        <w:rPr>
          <w:rFonts w:asciiTheme="majorHAnsi" w:eastAsia="gobCL" w:hAnsiTheme="majorHAnsi" w:cstheme="majorHAnsi"/>
          <w:color w:val="000000"/>
          <w:sz w:val="24"/>
          <w:szCs w:val="24"/>
        </w:rPr>
        <w:t xml:space="preserve"> </w:t>
      </w:r>
      <w:r w:rsidRPr="003F55C4">
        <w:rPr>
          <w:rFonts w:asciiTheme="majorHAnsi" w:eastAsia="gobCL" w:hAnsiTheme="majorHAnsi" w:cstheme="majorHAnsi"/>
          <w:color w:val="000000"/>
          <w:sz w:val="24"/>
          <w:szCs w:val="24"/>
        </w:rPr>
        <w:t>DECLARACIÓN JURADA SIMPLE DE PROBIDAD Y PRÁCTICAS ANTISINDICALES</w:t>
      </w:r>
    </w:p>
    <w:p w14:paraId="7954CED3" w14:textId="77777777" w:rsidR="001A5B12" w:rsidRPr="00294E02" w:rsidRDefault="00775EAB">
      <w:pPr>
        <w:spacing w:after="0" w:line="240" w:lineRule="auto"/>
        <w:jc w:val="both"/>
        <w:rPr>
          <w:rFonts w:asciiTheme="majorHAnsi" w:eastAsia="Arial" w:hAnsiTheme="majorHAnsi" w:cstheme="majorHAnsi"/>
        </w:rPr>
      </w:pPr>
      <w:r w:rsidRPr="00294E02">
        <w:rPr>
          <w:rFonts w:asciiTheme="majorHAnsi" w:eastAsia="Arial" w:hAnsiTheme="majorHAnsi" w:cstheme="majorHAnsi"/>
        </w:rPr>
        <w:t xml:space="preserve"> </w:t>
      </w:r>
    </w:p>
    <w:p w14:paraId="458F632C" w14:textId="77777777" w:rsidR="001A5B12" w:rsidRPr="00294E02" w:rsidRDefault="001A5B12">
      <w:pPr>
        <w:spacing w:after="0" w:line="240" w:lineRule="auto"/>
        <w:jc w:val="both"/>
        <w:rPr>
          <w:rFonts w:asciiTheme="majorHAnsi" w:eastAsia="Arial" w:hAnsiTheme="majorHAnsi" w:cstheme="majorHAnsi"/>
          <w:sz w:val="24"/>
          <w:szCs w:val="24"/>
        </w:rPr>
      </w:pPr>
    </w:p>
    <w:p w14:paraId="28DC65D4" w14:textId="2DBCC1EB" w:rsidR="001A5B12" w:rsidRPr="00294E02" w:rsidRDefault="00775EAB">
      <w:pPr>
        <w:spacing w:after="0" w:line="240" w:lineRule="auto"/>
        <w:jc w:val="both"/>
        <w:rPr>
          <w:rFonts w:asciiTheme="majorHAnsi" w:eastAsia="gobCL" w:hAnsiTheme="majorHAnsi" w:cstheme="majorHAnsi"/>
        </w:rPr>
      </w:pPr>
      <w:r w:rsidRPr="00294E02">
        <w:rPr>
          <w:rFonts w:asciiTheme="majorHAnsi" w:eastAsia="gobCL" w:hAnsiTheme="majorHAnsi" w:cstheme="majorHAnsi"/>
        </w:rPr>
        <w:t xml:space="preserve">En____________, a ____ </w:t>
      </w:r>
      <w:proofErr w:type="spellStart"/>
      <w:r w:rsidRPr="00294E02">
        <w:rPr>
          <w:rFonts w:asciiTheme="majorHAnsi" w:eastAsia="gobCL" w:hAnsiTheme="majorHAnsi" w:cstheme="majorHAnsi"/>
        </w:rPr>
        <w:t>de</w:t>
      </w:r>
      <w:proofErr w:type="spellEnd"/>
      <w:r w:rsidRPr="00294E02">
        <w:rPr>
          <w:rFonts w:asciiTheme="majorHAnsi" w:eastAsia="gobCL" w:hAnsiTheme="majorHAnsi" w:cstheme="majorHAnsi"/>
        </w:rPr>
        <w:t xml:space="preserve">_________________________ </w:t>
      </w:r>
      <w:proofErr w:type="spellStart"/>
      <w:r w:rsidRPr="00294E02">
        <w:rPr>
          <w:rFonts w:asciiTheme="majorHAnsi" w:eastAsia="gobCL" w:hAnsiTheme="majorHAnsi" w:cstheme="majorHAnsi"/>
        </w:rPr>
        <w:t>de</w:t>
      </w:r>
      <w:proofErr w:type="spellEnd"/>
      <w:r w:rsidR="00F44576" w:rsidRPr="00294E02">
        <w:rPr>
          <w:rFonts w:asciiTheme="majorHAnsi" w:eastAsia="gobCL" w:hAnsiTheme="majorHAnsi" w:cstheme="majorHAnsi"/>
        </w:rPr>
        <w:t xml:space="preserve"> </w:t>
      </w:r>
      <w:r w:rsidRPr="00294E02">
        <w:rPr>
          <w:rFonts w:asciiTheme="majorHAnsi" w:eastAsia="gobCL" w:hAnsiTheme="majorHAnsi" w:cstheme="majorHAnsi"/>
        </w:rPr>
        <w:t>202</w:t>
      </w:r>
      <w:r w:rsidR="00F44576" w:rsidRPr="00294E02">
        <w:rPr>
          <w:rFonts w:asciiTheme="majorHAnsi" w:eastAsia="gobCL" w:hAnsiTheme="majorHAnsi" w:cstheme="majorHAnsi"/>
        </w:rPr>
        <w:t>2</w:t>
      </w:r>
      <w:r w:rsidRPr="00294E02">
        <w:rPr>
          <w:rFonts w:asciiTheme="majorHAnsi" w:eastAsia="gobCL" w:hAnsiTheme="majorHAnsi" w:cstheme="majorHAnsi"/>
        </w:rPr>
        <w:t>, la organización representante de la Feria, ________, representada por don/doña ______________________________________, Cédula de Identidad N° _________, ambos domiciliados para estos efectos en ______________________</w:t>
      </w:r>
      <w:r w:rsidR="00F44576" w:rsidRPr="00294E02">
        <w:rPr>
          <w:rFonts w:asciiTheme="majorHAnsi" w:eastAsia="gobCL" w:hAnsiTheme="majorHAnsi" w:cstheme="majorHAnsi"/>
        </w:rPr>
        <w:t>,</w:t>
      </w:r>
      <w:r w:rsidRPr="00294E02">
        <w:rPr>
          <w:rFonts w:asciiTheme="majorHAnsi" w:eastAsia="gobCL" w:hAnsiTheme="majorHAnsi" w:cstheme="majorHAnsi"/>
        </w:rPr>
        <w:t xml:space="preserve"> </w:t>
      </w:r>
      <w:r w:rsidR="00F44576" w:rsidRPr="00294E02">
        <w:rPr>
          <w:rFonts w:asciiTheme="majorHAnsi" w:eastAsia="gobCL" w:hAnsiTheme="majorHAnsi" w:cstheme="majorHAnsi"/>
        </w:rPr>
        <w:t>declara</w:t>
      </w:r>
      <w:r w:rsidRPr="00294E02">
        <w:rPr>
          <w:rFonts w:asciiTheme="majorHAnsi" w:eastAsia="gobCL" w:hAnsiTheme="majorHAnsi" w:cstheme="majorHAnsi"/>
        </w:rPr>
        <w:t xml:space="preserve"> bajo juramento, para efectos de la convocatoria “Fondo de Desarrollo de Ferias Libres 20</w:t>
      </w:r>
      <w:r w:rsidR="00AA258C" w:rsidRPr="00294E02">
        <w:rPr>
          <w:rFonts w:asciiTheme="majorHAnsi" w:eastAsia="gobCL" w:hAnsiTheme="majorHAnsi" w:cstheme="majorHAnsi"/>
        </w:rPr>
        <w:t>2</w:t>
      </w:r>
      <w:r w:rsidR="00F44576" w:rsidRPr="00294E02">
        <w:rPr>
          <w:rFonts w:asciiTheme="majorHAnsi" w:eastAsia="gobCL" w:hAnsiTheme="majorHAnsi" w:cstheme="majorHAnsi"/>
        </w:rPr>
        <w:t>2</w:t>
      </w:r>
      <w:r w:rsidRPr="00294E02">
        <w:rPr>
          <w:rFonts w:asciiTheme="majorHAnsi" w:eastAsia="gobCL" w:hAnsiTheme="majorHAnsi" w:cstheme="majorHAnsi"/>
        </w:rPr>
        <w:t>”,  que:</w:t>
      </w:r>
    </w:p>
    <w:p w14:paraId="2A3B3D80" w14:textId="77777777" w:rsidR="001A5B12" w:rsidRPr="00294E02" w:rsidRDefault="001A5B12">
      <w:pPr>
        <w:spacing w:after="0" w:line="240" w:lineRule="auto"/>
        <w:jc w:val="both"/>
        <w:rPr>
          <w:rFonts w:asciiTheme="majorHAnsi" w:eastAsia="gobCL" w:hAnsiTheme="majorHAnsi" w:cstheme="majorHAnsi"/>
        </w:rPr>
      </w:pPr>
    </w:p>
    <w:p w14:paraId="3DB315EA" w14:textId="7C2BD663" w:rsidR="001A5B12" w:rsidRPr="00294E02" w:rsidRDefault="00775EAB">
      <w:pPr>
        <w:spacing w:after="0" w:line="240" w:lineRule="auto"/>
        <w:jc w:val="both"/>
        <w:rPr>
          <w:rFonts w:asciiTheme="majorHAnsi" w:eastAsia="gobCL" w:hAnsiTheme="majorHAnsi" w:cstheme="majorHAnsi"/>
        </w:rPr>
      </w:pPr>
      <w:r w:rsidRPr="00294E02">
        <w:rPr>
          <w:rFonts w:asciiTheme="majorHAnsi" w:eastAsia="gobCL" w:hAnsiTheme="majorHAnsi" w:cstheme="majorHAnsi"/>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1A5C979D" w14:textId="77777777" w:rsidR="001A5B12" w:rsidRPr="00294E02" w:rsidRDefault="001A5B12">
      <w:pPr>
        <w:spacing w:after="0" w:line="240" w:lineRule="auto"/>
        <w:jc w:val="both"/>
        <w:rPr>
          <w:rFonts w:asciiTheme="majorHAnsi" w:eastAsia="gobCL" w:hAnsiTheme="majorHAnsi" w:cstheme="majorHAnsi"/>
        </w:rPr>
      </w:pPr>
    </w:p>
    <w:p w14:paraId="6D312133" w14:textId="6F351DA2" w:rsidR="001A5B12" w:rsidRPr="00294E02" w:rsidRDefault="00775EAB">
      <w:pPr>
        <w:spacing w:after="0" w:line="240" w:lineRule="auto"/>
        <w:jc w:val="both"/>
        <w:rPr>
          <w:rFonts w:asciiTheme="majorHAnsi" w:eastAsia="gobCL" w:hAnsiTheme="majorHAnsi" w:cstheme="majorHAnsi"/>
        </w:rPr>
      </w:pPr>
      <w:r w:rsidRPr="00294E02">
        <w:rPr>
          <w:rFonts w:asciiTheme="majorHAnsi" w:eastAsia="gobCL" w:hAnsiTheme="majorHAnsi" w:cstheme="majorHAnsi"/>
        </w:rPr>
        <w:t>La organización representante de la Feria no ha sido condenada por prácticas antisindicales y/o infracción a los derechos fundamentales del trabajador dentro de los dos años anteriores.</w:t>
      </w:r>
    </w:p>
    <w:p w14:paraId="10D38017" w14:textId="77777777" w:rsidR="001A5B12" w:rsidRPr="00294E02" w:rsidRDefault="00775EAB">
      <w:pPr>
        <w:spacing w:after="0" w:line="240" w:lineRule="auto"/>
        <w:jc w:val="both"/>
        <w:rPr>
          <w:rFonts w:asciiTheme="majorHAnsi" w:eastAsia="gobCL" w:hAnsiTheme="majorHAnsi" w:cstheme="majorHAnsi"/>
        </w:rPr>
      </w:pPr>
      <w:r w:rsidRPr="00294E02">
        <w:rPr>
          <w:rFonts w:asciiTheme="majorHAnsi" w:eastAsia="gobCL" w:hAnsiTheme="majorHAnsi" w:cstheme="majorHAnsi"/>
        </w:rPr>
        <w:t xml:space="preserve"> </w:t>
      </w:r>
    </w:p>
    <w:p w14:paraId="1CE5AED3" w14:textId="77777777" w:rsidR="001A5B12" w:rsidRPr="00294E02" w:rsidRDefault="00775EAB">
      <w:pPr>
        <w:spacing w:after="0" w:line="240" w:lineRule="auto"/>
        <w:jc w:val="both"/>
        <w:rPr>
          <w:rFonts w:asciiTheme="majorHAnsi" w:eastAsia="gobCL" w:hAnsiTheme="majorHAnsi" w:cstheme="majorHAnsi"/>
        </w:rPr>
      </w:pPr>
      <w:r w:rsidRPr="00294E02">
        <w:rPr>
          <w:rFonts w:asciiTheme="majorHAnsi" w:eastAsia="gobCL" w:hAnsiTheme="majorHAnsi" w:cstheme="majorHAnsi"/>
        </w:rPr>
        <w:t xml:space="preserve"> </w:t>
      </w:r>
    </w:p>
    <w:p w14:paraId="32709E88" w14:textId="1DC6BF32" w:rsidR="001A5B12" w:rsidRDefault="00775EAB" w:rsidP="00781D9C">
      <w:pPr>
        <w:spacing w:after="0" w:line="240" w:lineRule="auto"/>
        <w:jc w:val="both"/>
        <w:rPr>
          <w:rFonts w:asciiTheme="majorHAnsi" w:eastAsia="gobCL" w:hAnsiTheme="majorHAnsi" w:cstheme="majorHAnsi"/>
        </w:rPr>
      </w:pPr>
      <w:r w:rsidRPr="00294E02">
        <w:rPr>
          <w:rFonts w:asciiTheme="majorHAnsi" w:eastAsia="gobCL" w:hAnsiTheme="majorHAnsi" w:cstheme="majorHAnsi"/>
        </w:rPr>
        <w:t>Da fe de con su firma;</w:t>
      </w:r>
    </w:p>
    <w:p w14:paraId="6CA1A413" w14:textId="10204E9D" w:rsidR="00781D9C" w:rsidRDefault="00781D9C">
      <w:pPr>
        <w:spacing w:after="0" w:line="240" w:lineRule="auto"/>
        <w:ind w:left="1060"/>
        <w:jc w:val="both"/>
        <w:rPr>
          <w:rFonts w:asciiTheme="majorHAnsi" w:eastAsia="gobCL" w:hAnsiTheme="majorHAnsi" w:cstheme="majorHAnsi"/>
        </w:rPr>
      </w:pPr>
    </w:p>
    <w:p w14:paraId="42748B1E" w14:textId="0C09CC94" w:rsidR="00781D9C" w:rsidRDefault="00781D9C">
      <w:pPr>
        <w:spacing w:after="0" w:line="240" w:lineRule="auto"/>
        <w:ind w:left="1060"/>
        <w:jc w:val="both"/>
        <w:rPr>
          <w:rFonts w:asciiTheme="majorHAnsi" w:eastAsia="gobCL" w:hAnsiTheme="majorHAnsi" w:cstheme="majorHAnsi"/>
        </w:rPr>
      </w:pPr>
    </w:p>
    <w:p w14:paraId="6EF9F299" w14:textId="05DCD790" w:rsidR="00781D9C" w:rsidRDefault="00781D9C">
      <w:pPr>
        <w:spacing w:after="0" w:line="240" w:lineRule="auto"/>
        <w:ind w:left="1060"/>
        <w:jc w:val="both"/>
        <w:rPr>
          <w:rFonts w:asciiTheme="majorHAnsi" w:eastAsia="gobCL" w:hAnsiTheme="majorHAnsi" w:cstheme="majorHAnsi"/>
        </w:rPr>
      </w:pPr>
    </w:p>
    <w:p w14:paraId="04466C15" w14:textId="1CAD2105" w:rsidR="00781D9C" w:rsidRDefault="00781D9C">
      <w:pPr>
        <w:spacing w:after="0" w:line="240" w:lineRule="auto"/>
        <w:ind w:left="1060"/>
        <w:jc w:val="both"/>
        <w:rPr>
          <w:rFonts w:asciiTheme="majorHAnsi" w:eastAsia="gobCL" w:hAnsiTheme="majorHAnsi" w:cstheme="majorHAnsi"/>
        </w:rPr>
      </w:pPr>
    </w:p>
    <w:p w14:paraId="38D889EB" w14:textId="662FD2B0" w:rsidR="00781D9C" w:rsidRDefault="00781D9C">
      <w:pPr>
        <w:spacing w:after="0" w:line="240" w:lineRule="auto"/>
        <w:ind w:left="1060"/>
        <w:jc w:val="both"/>
        <w:rPr>
          <w:rFonts w:asciiTheme="majorHAnsi" w:eastAsia="gobCL" w:hAnsiTheme="majorHAnsi" w:cstheme="majorHAnsi"/>
        </w:rPr>
      </w:pPr>
    </w:p>
    <w:p w14:paraId="53B28D5E" w14:textId="77777777" w:rsidR="00781D9C" w:rsidRPr="00294E02" w:rsidRDefault="00781D9C">
      <w:pPr>
        <w:spacing w:after="0" w:line="240" w:lineRule="auto"/>
        <w:ind w:left="1060"/>
        <w:jc w:val="both"/>
        <w:rPr>
          <w:rFonts w:asciiTheme="majorHAnsi" w:eastAsia="gobCL" w:hAnsiTheme="majorHAnsi" w:cstheme="majorHAnsi"/>
        </w:rPr>
      </w:pPr>
    </w:p>
    <w:tbl>
      <w:tblPr>
        <w:tblStyle w:val="afff7"/>
        <w:tblW w:w="58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0"/>
        <w:gridCol w:w="765"/>
        <w:gridCol w:w="4425"/>
      </w:tblGrid>
      <w:tr w:rsidR="001A5B12" w:rsidRPr="00294E02" w14:paraId="7F7443F7" w14:textId="77777777">
        <w:trPr>
          <w:trHeight w:val="480"/>
        </w:trPr>
        <w:tc>
          <w:tcPr>
            <w:tcW w:w="660" w:type="dxa"/>
            <w:tcBorders>
              <w:top w:val="nil"/>
              <w:left w:val="nil"/>
              <w:bottom w:val="nil"/>
              <w:right w:val="nil"/>
            </w:tcBorders>
            <w:tcMar>
              <w:top w:w="100" w:type="dxa"/>
              <w:left w:w="100" w:type="dxa"/>
              <w:bottom w:w="100" w:type="dxa"/>
              <w:right w:w="100" w:type="dxa"/>
            </w:tcMar>
          </w:tcPr>
          <w:p w14:paraId="257EA4FE" w14:textId="77777777" w:rsidR="001A5B12" w:rsidRPr="00294E02" w:rsidRDefault="00775EAB">
            <w:pPr>
              <w:ind w:left="2480"/>
              <w:jc w:val="both"/>
              <w:rPr>
                <w:rFonts w:asciiTheme="majorHAnsi" w:eastAsia="gobCL" w:hAnsiTheme="majorHAnsi" w:cstheme="majorHAnsi"/>
              </w:rPr>
            </w:pPr>
            <w:r w:rsidRPr="00294E02">
              <w:rPr>
                <w:rFonts w:asciiTheme="majorHAnsi" w:eastAsia="gobCL" w:hAnsiTheme="majorHAnsi" w:cstheme="majorHAnsi"/>
              </w:rPr>
              <w:t xml:space="preserve"> </w:t>
            </w:r>
          </w:p>
        </w:tc>
        <w:tc>
          <w:tcPr>
            <w:tcW w:w="765" w:type="dxa"/>
            <w:tcBorders>
              <w:top w:val="nil"/>
              <w:left w:val="nil"/>
              <w:bottom w:val="nil"/>
              <w:right w:val="nil"/>
            </w:tcBorders>
            <w:tcMar>
              <w:top w:w="100" w:type="dxa"/>
              <w:left w:w="100" w:type="dxa"/>
              <w:bottom w:w="100" w:type="dxa"/>
              <w:right w:w="100" w:type="dxa"/>
            </w:tcMar>
          </w:tcPr>
          <w:p w14:paraId="068C7919" w14:textId="77777777" w:rsidR="001A5B12" w:rsidRPr="00294E02" w:rsidRDefault="00775EAB">
            <w:pPr>
              <w:ind w:left="2480"/>
              <w:jc w:val="both"/>
              <w:rPr>
                <w:rFonts w:asciiTheme="majorHAnsi" w:eastAsia="gobCL" w:hAnsiTheme="majorHAnsi" w:cstheme="majorHAnsi"/>
              </w:rPr>
            </w:pPr>
            <w:r w:rsidRPr="00294E02">
              <w:rPr>
                <w:rFonts w:asciiTheme="majorHAnsi" w:eastAsia="gobCL" w:hAnsiTheme="majorHAnsi" w:cstheme="majorHAnsi"/>
              </w:rPr>
              <w:t xml:space="preserve"> </w:t>
            </w:r>
          </w:p>
        </w:tc>
        <w:tc>
          <w:tcPr>
            <w:tcW w:w="4425" w:type="dxa"/>
            <w:tcBorders>
              <w:top w:val="single" w:sz="8" w:space="0" w:color="000000"/>
              <w:left w:val="nil"/>
              <w:bottom w:val="nil"/>
              <w:right w:val="nil"/>
            </w:tcBorders>
            <w:tcMar>
              <w:top w:w="100" w:type="dxa"/>
              <w:left w:w="100" w:type="dxa"/>
              <w:bottom w:w="100" w:type="dxa"/>
              <w:right w:w="100" w:type="dxa"/>
            </w:tcMar>
          </w:tcPr>
          <w:p w14:paraId="560E58DF" w14:textId="77777777" w:rsidR="001A5B12" w:rsidRPr="00294E02" w:rsidRDefault="00775EAB" w:rsidP="00D90282">
            <w:pPr>
              <w:jc w:val="center"/>
              <w:rPr>
                <w:rFonts w:asciiTheme="majorHAnsi" w:eastAsia="gobCL" w:hAnsiTheme="majorHAnsi" w:cstheme="majorHAnsi"/>
              </w:rPr>
            </w:pPr>
            <w:r w:rsidRPr="00294E02">
              <w:rPr>
                <w:rFonts w:asciiTheme="majorHAnsi" w:eastAsia="gobCL" w:hAnsiTheme="majorHAnsi" w:cstheme="majorHAnsi"/>
              </w:rPr>
              <w:t>Firma (Representante)</w:t>
            </w:r>
          </w:p>
        </w:tc>
      </w:tr>
      <w:tr w:rsidR="001A5B12" w:rsidRPr="00294E02" w14:paraId="50138724" w14:textId="77777777">
        <w:trPr>
          <w:trHeight w:val="980"/>
        </w:trPr>
        <w:tc>
          <w:tcPr>
            <w:tcW w:w="660" w:type="dxa"/>
            <w:tcBorders>
              <w:top w:val="nil"/>
              <w:left w:val="nil"/>
              <w:bottom w:val="nil"/>
              <w:right w:val="nil"/>
            </w:tcBorders>
            <w:tcMar>
              <w:top w:w="100" w:type="dxa"/>
              <w:left w:w="100" w:type="dxa"/>
              <w:bottom w:w="100" w:type="dxa"/>
              <w:right w:w="100" w:type="dxa"/>
            </w:tcMar>
          </w:tcPr>
          <w:p w14:paraId="2A605C95" w14:textId="77777777" w:rsidR="001A5B12" w:rsidRPr="00294E02" w:rsidRDefault="00775EAB">
            <w:pPr>
              <w:ind w:left="2480"/>
              <w:jc w:val="both"/>
              <w:rPr>
                <w:rFonts w:asciiTheme="majorHAnsi" w:eastAsia="gobCL" w:hAnsiTheme="majorHAnsi" w:cstheme="majorHAnsi"/>
              </w:rPr>
            </w:pPr>
            <w:r w:rsidRPr="00294E02">
              <w:rPr>
                <w:rFonts w:asciiTheme="majorHAnsi" w:eastAsia="gobCL" w:hAnsiTheme="majorHAnsi" w:cstheme="majorHAnsi"/>
              </w:rPr>
              <w:t xml:space="preserve"> </w:t>
            </w:r>
          </w:p>
        </w:tc>
        <w:tc>
          <w:tcPr>
            <w:tcW w:w="765" w:type="dxa"/>
            <w:tcBorders>
              <w:top w:val="nil"/>
              <w:left w:val="nil"/>
              <w:bottom w:val="nil"/>
              <w:right w:val="nil"/>
            </w:tcBorders>
            <w:tcMar>
              <w:top w:w="100" w:type="dxa"/>
              <w:left w:w="100" w:type="dxa"/>
              <w:bottom w:w="100" w:type="dxa"/>
              <w:right w:w="100" w:type="dxa"/>
            </w:tcMar>
          </w:tcPr>
          <w:p w14:paraId="4DCC91BA" w14:textId="77777777" w:rsidR="001A5B12" w:rsidRPr="00294E02" w:rsidRDefault="00775EAB">
            <w:pPr>
              <w:ind w:left="2480"/>
              <w:jc w:val="both"/>
              <w:rPr>
                <w:rFonts w:asciiTheme="majorHAnsi" w:eastAsia="gobCL" w:hAnsiTheme="majorHAnsi" w:cstheme="majorHAnsi"/>
              </w:rPr>
            </w:pPr>
            <w:r w:rsidRPr="00294E02">
              <w:rPr>
                <w:rFonts w:asciiTheme="majorHAnsi" w:eastAsia="gobCL" w:hAnsiTheme="majorHAnsi" w:cstheme="majorHAnsi"/>
              </w:rPr>
              <w:t xml:space="preserve"> </w:t>
            </w:r>
          </w:p>
        </w:tc>
        <w:tc>
          <w:tcPr>
            <w:tcW w:w="4425" w:type="dxa"/>
            <w:tcBorders>
              <w:top w:val="nil"/>
              <w:left w:val="nil"/>
              <w:bottom w:val="nil"/>
              <w:right w:val="nil"/>
            </w:tcBorders>
            <w:tcMar>
              <w:top w:w="100" w:type="dxa"/>
              <w:left w:w="100" w:type="dxa"/>
              <w:bottom w:w="100" w:type="dxa"/>
              <w:right w:w="100" w:type="dxa"/>
            </w:tcMar>
          </w:tcPr>
          <w:p w14:paraId="3BFF5EFE" w14:textId="77777777" w:rsidR="001A5B12" w:rsidRPr="00294E02" w:rsidRDefault="00775EAB" w:rsidP="00D90282">
            <w:pPr>
              <w:rPr>
                <w:rFonts w:asciiTheme="majorHAnsi" w:eastAsia="gobCL" w:hAnsiTheme="majorHAnsi" w:cstheme="majorHAnsi"/>
              </w:rPr>
            </w:pPr>
            <w:r w:rsidRPr="00294E02">
              <w:rPr>
                <w:rFonts w:asciiTheme="majorHAnsi" w:eastAsia="gobCL" w:hAnsiTheme="majorHAnsi" w:cstheme="majorHAnsi"/>
              </w:rPr>
              <w:t>Nombre:</w:t>
            </w:r>
          </w:p>
          <w:p w14:paraId="4EEC089E" w14:textId="77777777" w:rsidR="001A5B12" w:rsidRPr="00294E02" w:rsidRDefault="00775EAB" w:rsidP="00D90282">
            <w:pPr>
              <w:rPr>
                <w:rFonts w:asciiTheme="majorHAnsi" w:eastAsia="gobCL" w:hAnsiTheme="majorHAnsi" w:cstheme="majorHAnsi"/>
              </w:rPr>
            </w:pPr>
            <w:r w:rsidRPr="00294E02">
              <w:rPr>
                <w:rFonts w:asciiTheme="majorHAnsi" w:eastAsia="gobCL" w:hAnsiTheme="majorHAnsi" w:cstheme="majorHAnsi"/>
              </w:rPr>
              <w:t>Cédula de Identidad:</w:t>
            </w:r>
          </w:p>
        </w:tc>
      </w:tr>
    </w:tbl>
    <w:p w14:paraId="18343F94" w14:textId="77777777" w:rsidR="001A5B12" w:rsidRPr="00294E02" w:rsidRDefault="001A5B12">
      <w:pPr>
        <w:jc w:val="both"/>
        <w:rPr>
          <w:rFonts w:asciiTheme="majorHAnsi" w:eastAsia="gobCL" w:hAnsiTheme="majorHAnsi" w:cstheme="majorHAnsi"/>
        </w:rPr>
      </w:pPr>
    </w:p>
    <w:p w14:paraId="2777DFE4" w14:textId="77777777" w:rsidR="001A5B12" w:rsidRPr="00294E02" w:rsidRDefault="001A5B12">
      <w:pPr>
        <w:spacing w:after="0" w:line="360" w:lineRule="auto"/>
        <w:jc w:val="both"/>
        <w:rPr>
          <w:rFonts w:asciiTheme="majorHAnsi" w:eastAsia="gobCL" w:hAnsiTheme="majorHAnsi" w:cstheme="majorHAnsi"/>
          <w:b/>
          <w:color w:val="000000"/>
          <w:sz w:val="24"/>
          <w:szCs w:val="24"/>
        </w:rPr>
      </w:pPr>
    </w:p>
    <w:sectPr w:rsidR="001A5B12" w:rsidRPr="00294E02" w:rsidSect="00C628F9">
      <w:footerReference w:type="default" r:id="rId10"/>
      <w:pgSz w:w="12240" w:h="15840"/>
      <w:pgMar w:top="1417" w:right="1701" w:bottom="1417" w:left="1701" w:header="709" w:footer="709"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E69FA" w14:textId="77777777" w:rsidR="009E7F96" w:rsidRDefault="009E7F96">
      <w:pPr>
        <w:spacing w:after="0" w:line="240" w:lineRule="auto"/>
      </w:pPr>
      <w:r>
        <w:separator/>
      </w:r>
    </w:p>
  </w:endnote>
  <w:endnote w:type="continuationSeparator" w:id="0">
    <w:p w14:paraId="55B79EB6" w14:textId="77777777" w:rsidR="009E7F96" w:rsidRDefault="009E7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756589"/>
      <w:docPartObj>
        <w:docPartGallery w:val="Page Numbers (Bottom of Page)"/>
        <w:docPartUnique/>
      </w:docPartObj>
    </w:sdtPr>
    <w:sdtEndPr/>
    <w:sdtContent>
      <w:p w14:paraId="59642B2D" w14:textId="1160A709" w:rsidR="0035045B" w:rsidRDefault="0035045B">
        <w:pPr>
          <w:pStyle w:val="Piedepgina"/>
          <w:jc w:val="right"/>
        </w:pPr>
        <w:r>
          <w:fldChar w:fldCharType="begin"/>
        </w:r>
        <w:r>
          <w:instrText>PAGE   \* MERGEFORMAT</w:instrText>
        </w:r>
        <w:r>
          <w:fldChar w:fldCharType="separate"/>
        </w:r>
        <w:r>
          <w:rPr>
            <w:lang w:val="es-ES"/>
          </w:rPr>
          <w:t>2</w:t>
        </w:r>
        <w:r>
          <w:fldChar w:fldCharType="end"/>
        </w:r>
      </w:p>
    </w:sdtContent>
  </w:sdt>
  <w:p w14:paraId="4785B52C" w14:textId="67EBBAA5" w:rsidR="00735F9F" w:rsidRPr="0035045B" w:rsidRDefault="00735F9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B1960" w14:textId="77777777" w:rsidR="009E7F96" w:rsidRDefault="009E7F96">
      <w:pPr>
        <w:spacing w:after="0" w:line="240" w:lineRule="auto"/>
      </w:pPr>
      <w:r>
        <w:separator/>
      </w:r>
    </w:p>
  </w:footnote>
  <w:footnote w:type="continuationSeparator" w:id="0">
    <w:p w14:paraId="61E08A1E" w14:textId="77777777" w:rsidR="009E7F96" w:rsidRDefault="009E7F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60BD"/>
    <w:multiLevelType w:val="hybridMultilevel"/>
    <w:tmpl w:val="13F601A0"/>
    <w:lvl w:ilvl="0" w:tplc="8F565422">
      <w:start w:val="1"/>
      <w:numFmt w:val="lowerLetter"/>
      <w:lvlText w:val="%1)"/>
      <w:lvlJc w:val="left"/>
      <w:pPr>
        <w:ind w:left="720" w:hanging="360"/>
      </w:pPr>
      <w:rPr>
        <w:rFonts w:ascii="Calibri" w:eastAsia="Calibri" w:hAnsi="Calibri" w:cs="Calibri" w:hint="default"/>
        <w:color w:val="auto"/>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49F524E"/>
    <w:multiLevelType w:val="hybridMultilevel"/>
    <w:tmpl w:val="72E8AB48"/>
    <w:lvl w:ilvl="0" w:tplc="7D22DD3A">
      <w:numFmt w:val="bullet"/>
      <w:lvlText w:val="-"/>
      <w:lvlJc w:val="left"/>
      <w:pPr>
        <w:ind w:left="720" w:hanging="360"/>
      </w:pPr>
      <w:rPr>
        <w:rFonts w:ascii="Calibri" w:eastAsia="gobC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1C21C5"/>
    <w:multiLevelType w:val="multilevel"/>
    <w:tmpl w:val="7F149D72"/>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37679C1"/>
    <w:multiLevelType w:val="multilevel"/>
    <w:tmpl w:val="595ED042"/>
    <w:lvl w:ilvl="0">
      <w:start w:val="2"/>
      <w:numFmt w:val="lowerLetter"/>
      <w:lvlText w:val="%1)"/>
      <w:lvlJc w:val="left"/>
      <w:pPr>
        <w:ind w:left="360" w:hanging="360"/>
      </w:pPr>
      <w:rPr>
        <w:rFonts w:hint="default"/>
        <w:b/>
      </w:rPr>
    </w:lvl>
    <w:lvl w:ilvl="1">
      <w:start w:val="1"/>
      <w:numFmt w:val="lowerLetter"/>
      <w:lvlText w:val="%2."/>
      <w:lvlJc w:val="left"/>
      <w:pPr>
        <w:ind w:left="-7349" w:hanging="360"/>
      </w:pPr>
      <w:rPr>
        <w:rFonts w:hint="default"/>
      </w:rPr>
    </w:lvl>
    <w:lvl w:ilvl="2">
      <w:start w:val="1"/>
      <w:numFmt w:val="lowerRoman"/>
      <w:lvlText w:val="%3."/>
      <w:lvlJc w:val="right"/>
      <w:pPr>
        <w:ind w:left="-6629" w:hanging="180"/>
      </w:pPr>
      <w:rPr>
        <w:rFonts w:hint="default"/>
      </w:rPr>
    </w:lvl>
    <w:lvl w:ilvl="3">
      <w:start w:val="1"/>
      <w:numFmt w:val="decimal"/>
      <w:lvlText w:val="%4."/>
      <w:lvlJc w:val="left"/>
      <w:pPr>
        <w:ind w:left="-5909" w:hanging="360"/>
      </w:pPr>
      <w:rPr>
        <w:rFonts w:hint="default"/>
      </w:rPr>
    </w:lvl>
    <w:lvl w:ilvl="4">
      <w:start w:val="1"/>
      <w:numFmt w:val="lowerLetter"/>
      <w:lvlText w:val="%5."/>
      <w:lvlJc w:val="left"/>
      <w:pPr>
        <w:ind w:left="-5189" w:hanging="360"/>
      </w:pPr>
      <w:rPr>
        <w:rFonts w:hint="default"/>
      </w:rPr>
    </w:lvl>
    <w:lvl w:ilvl="5">
      <w:start w:val="1"/>
      <w:numFmt w:val="lowerRoman"/>
      <w:lvlText w:val="%6."/>
      <w:lvlJc w:val="right"/>
      <w:pPr>
        <w:ind w:left="-4469" w:hanging="180"/>
      </w:pPr>
      <w:rPr>
        <w:rFonts w:hint="default"/>
      </w:rPr>
    </w:lvl>
    <w:lvl w:ilvl="6">
      <w:start w:val="1"/>
      <w:numFmt w:val="decimal"/>
      <w:lvlText w:val="%7."/>
      <w:lvlJc w:val="left"/>
      <w:pPr>
        <w:ind w:left="-3749" w:hanging="360"/>
      </w:pPr>
      <w:rPr>
        <w:rFonts w:hint="default"/>
      </w:rPr>
    </w:lvl>
    <w:lvl w:ilvl="7">
      <w:start w:val="1"/>
      <w:numFmt w:val="lowerLetter"/>
      <w:lvlText w:val="%8."/>
      <w:lvlJc w:val="left"/>
      <w:pPr>
        <w:ind w:left="-3029" w:hanging="360"/>
      </w:pPr>
      <w:rPr>
        <w:rFonts w:hint="default"/>
      </w:rPr>
    </w:lvl>
    <w:lvl w:ilvl="8">
      <w:start w:val="1"/>
      <w:numFmt w:val="lowerRoman"/>
      <w:lvlText w:val="%9."/>
      <w:lvlJc w:val="right"/>
      <w:pPr>
        <w:ind w:left="-2309" w:hanging="180"/>
      </w:pPr>
      <w:rPr>
        <w:rFonts w:hint="default"/>
      </w:rPr>
    </w:lvl>
  </w:abstractNum>
  <w:abstractNum w:abstractNumId="4"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86E7298"/>
    <w:multiLevelType w:val="multilevel"/>
    <w:tmpl w:val="BEFA252E"/>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7C55760"/>
    <w:multiLevelType w:val="hybridMultilevel"/>
    <w:tmpl w:val="3124977A"/>
    <w:lvl w:ilvl="0" w:tplc="D8A6E6EA">
      <w:start w:val="1"/>
      <w:numFmt w:val="lowerLetter"/>
      <w:lvlText w:val="%1."/>
      <w:lvlJc w:val="left"/>
      <w:pPr>
        <w:ind w:left="720" w:hanging="360"/>
      </w:pPr>
      <w:rPr>
        <w:rFonts w:ascii="Calibri" w:eastAsia="Calibri" w:hAnsi="Calibri" w:cs="Calibri" w:hint="default"/>
        <w:color w:val="auto"/>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50C19C9"/>
    <w:multiLevelType w:val="multilevel"/>
    <w:tmpl w:val="E4669C1A"/>
    <w:lvl w:ilvl="0">
      <w:start w:val="1"/>
      <w:numFmt w:val="lowerLetter"/>
      <w:lvlText w:val="%1)"/>
      <w:lvlJc w:val="left"/>
      <w:pPr>
        <w:ind w:left="360" w:hanging="360"/>
      </w:pPr>
      <w:rPr>
        <w:b/>
        <w:u w:val="none"/>
      </w:rPr>
    </w:lvl>
    <w:lvl w:ilvl="1">
      <w:start w:val="1"/>
      <w:numFmt w:val="decimal"/>
      <w:lvlText w:val="%1.%2."/>
      <w:lvlJc w:val="left"/>
      <w:pPr>
        <w:ind w:left="792" w:hanging="432"/>
      </w:pPr>
      <w:rPr>
        <w:rFonts w:asciiTheme="majorHAnsi" w:eastAsia="Arial" w:hAnsiTheme="majorHAnsi" w:cstheme="majorHAnsi" w:hint="default"/>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abstractNum w:abstractNumId="10" w15:restartNumberingAfterBreak="0">
    <w:nsid w:val="7A333F02"/>
    <w:multiLevelType w:val="hybridMultilevel"/>
    <w:tmpl w:val="DBA01C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83156854">
    <w:abstractNumId w:val="2"/>
  </w:num>
  <w:num w:numId="2" w16cid:durableId="918952622">
    <w:abstractNumId w:val="4"/>
  </w:num>
  <w:num w:numId="3" w16cid:durableId="1638952928">
    <w:abstractNumId w:val="5"/>
  </w:num>
  <w:num w:numId="4" w16cid:durableId="533886185">
    <w:abstractNumId w:val="9"/>
  </w:num>
  <w:num w:numId="5" w16cid:durableId="1932200978">
    <w:abstractNumId w:val="8"/>
  </w:num>
  <w:num w:numId="6" w16cid:durableId="2069642582">
    <w:abstractNumId w:val="6"/>
  </w:num>
  <w:num w:numId="7" w16cid:durableId="835732737">
    <w:abstractNumId w:val="7"/>
  </w:num>
  <w:num w:numId="8" w16cid:durableId="1848521452">
    <w:abstractNumId w:val="0"/>
  </w:num>
  <w:num w:numId="9" w16cid:durableId="356468968">
    <w:abstractNumId w:val="3"/>
  </w:num>
  <w:num w:numId="10" w16cid:durableId="920485227">
    <w:abstractNumId w:val="1"/>
  </w:num>
  <w:num w:numId="11" w16cid:durableId="19649664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B12"/>
    <w:rsid w:val="00040F9D"/>
    <w:rsid w:val="00041370"/>
    <w:rsid w:val="00063A07"/>
    <w:rsid w:val="0006760C"/>
    <w:rsid w:val="00087837"/>
    <w:rsid w:val="0009504E"/>
    <w:rsid w:val="00095F15"/>
    <w:rsid w:val="000E20DF"/>
    <w:rsid w:val="00104148"/>
    <w:rsid w:val="0010706B"/>
    <w:rsid w:val="0011604F"/>
    <w:rsid w:val="00126DC3"/>
    <w:rsid w:val="001359F1"/>
    <w:rsid w:val="001369AA"/>
    <w:rsid w:val="00147057"/>
    <w:rsid w:val="001663D3"/>
    <w:rsid w:val="00174637"/>
    <w:rsid w:val="001A59C3"/>
    <w:rsid w:val="001A5B12"/>
    <w:rsid w:val="001B7DA8"/>
    <w:rsid w:val="001D14AA"/>
    <w:rsid w:val="001D283E"/>
    <w:rsid w:val="001D3AD3"/>
    <w:rsid w:val="001D5960"/>
    <w:rsid w:val="001F0AE5"/>
    <w:rsid w:val="00235B4A"/>
    <w:rsid w:val="002718D2"/>
    <w:rsid w:val="00286D20"/>
    <w:rsid w:val="00286E47"/>
    <w:rsid w:val="00292644"/>
    <w:rsid w:val="00294E02"/>
    <w:rsid w:val="002A3D12"/>
    <w:rsid w:val="002E07AA"/>
    <w:rsid w:val="002E13B9"/>
    <w:rsid w:val="002F7DE0"/>
    <w:rsid w:val="00312311"/>
    <w:rsid w:val="0034715E"/>
    <w:rsid w:val="0035045B"/>
    <w:rsid w:val="00391B91"/>
    <w:rsid w:val="0039610D"/>
    <w:rsid w:val="003963FD"/>
    <w:rsid w:val="003A040F"/>
    <w:rsid w:val="003A43D2"/>
    <w:rsid w:val="003A68A4"/>
    <w:rsid w:val="003D45AE"/>
    <w:rsid w:val="003E070A"/>
    <w:rsid w:val="003E564B"/>
    <w:rsid w:val="003F17B3"/>
    <w:rsid w:val="003F55C4"/>
    <w:rsid w:val="00403243"/>
    <w:rsid w:val="00413E33"/>
    <w:rsid w:val="00420AF0"/>
    <w:rsid w:val="00436EFF"/>
    <w:rsid w:val="00442A87"/>
    <w:rsid w:val="00444629"/>
    <w:rsid w:val="00446D55"/>
    <w:rsid w:val="00446F6B"/>
    <w:rsid w:val="00451256"/>
    <w:rsid w:val="0046084B"/>
    <w:rsid w:val="00463DC0"/>
    <w:rsid w:val="0046423B"/>
    <w:rsid w:val="004B683E"/>
    <w:rsid w:val="004B6A8A"/>
    <w:rsid w:val="004C4307"/>
    <w:rsid w:val="004D3836"/>
    <w:rsid w:val="004D43EA"/>
    <w:rsid w:val="004E2AB0"/>
    <w:rsid w:val="004E4AC7"/>
    <w:rsid w:val="0050074D"/>
    <w:rsid w:val="00505031"/>
    <w:rsid w:val="00506A2A"/>
    <w:rsid w:val="005076EE"/>
    <w:rsid w:val="005162E4"/>
    <w:rsid w:val="00521A8E"/>
    <w:rsid w:val="005251A9"/>
    <w:rsid w:val="00572F9D"/>
    <w:rsid w:val="00576B0E"/>
    <w:rsid w:val="005B0D97"/>
    <w:rsid w:val="005C73F6"/>
    <w:rsid w:val="006166A6"/>
    <w:rsid w:val="00621A1C"/>
    <w:rsid w:val="0062271D"/>
    <w:rsid w:val="00645D79"/>
    <w:rsid w:val="00653D64"/>
    <w:rsid w:val="00661774"/>
    <w:rsid w:val="006629F9"/>
    <w:rsid w:val="006732C6"/>
    <w:rsid w:val="006854E1"/>
    <w:rsid w:val="00691DF7"/>
    <w:rsid w:val="006957E9"/>
    <w:rsid w:val="006A2752"/>
    <w:rsid w:val="006D31E3"/>
    <w:rsid w:val="006E5023"/>
    <w:rsid w:val="00734FC6"/>
    <w:rsid w:val="007354DF"/>
    <w:rsid w:val="00735F9F"/>
    <w:rsid w:val="00754C02"/>
    <w:rsid w:val="00775EAB"/>
    <w:rsid w:val="00781D9C"/>
    <w:rsid w:val="007A5288"/>
    <w:rsid w:val="007B7856"/>
    <w:rsid w:val="007C1CA6"/>
    <w:rsid w:val="007D11B1"/>
    <w:rsid w:val="007E2870"/>
    <w:rsid w:val="007E42C6"/>
    <w:rsid w:val="007E43B2"/>
    <w:rsid w:val="007E6A98"/>
    <w:rsid w:val="007F4873"/>
    <w:rsid w:val="00812885"/>
    <w:rsid w:val="008151B0"/>
    <w:rsid w:val="00815920"/>
    <w:rsid w:val="00864DA2"/>
    <w:rsid w:val="0086572A"/>
    <w:rsid w:val="0087599A"/>
    <w:rsid w:val="008D0F0A"/>
    <w:rsid w:val="008D5789"/>
    <w:rsid w:val="00905FC2"/>
    <w:rsid w:val="0091144B"/>
    <w:rsid w:val="009362E5"/>
    <w:rsid w:val="0094063A"/>
    <w:rsid w:val="0096502D"/>
    <w:rsid w:val="00976869"/>
    <w:rsid w:val="009842ED"/>
    <w:rsid w:val="009C2BFE"/>
    <w:rsid w:val="009E4EAE"/>
    <w:rsid w:val="009E7F96"/>
    <w:rsid w:val="00A04AD4"/>
    <w:rsid w:val="00A10C43"/>
    <w:rsid w:val="00A119A9"/>
    <w:rsid w:val="00A259E0"/>
    <w:rsid w:val="00A328F4"/>
    <w:rsid w:val="00A45786"/>
    <w:rsid w:val="00A47044"/>
    <w:rsid w:val="00A6669A"/>
    <w:rsid w:val="00A74157"/>
    <w:rsid w:val="00A74A27"/>
    <w:rsid w:val="00AA258C"/>
    <w:rsid w:val="00AD401F"/>
    <w:rsid w:val="00AF5A02"/>
    <w:rsid w:val="00B16FB0"/>
    <w:rsid w:val="00B20F7B"/>
    <w:rsid w:val="00B427FB"/>
    <w:rsid w:val="00B565E8"/>
    <w:rsid w:val="00B57CCC"/>
    <w:rsid w:val="00BA48D9"/>
    <w:rsid w:val="00BB01E3"/>
    <w:rsid w:val="00BB092F"/>
    <w:rsid w:val="00BC68C8"/>
    <w:rsid w:val="00C1301B"/>
    <w:rsid w:val="00C328AB"/>
    <w:rsid w:val="00C43FE9"/>
    <w:rsid w:val="00C628F9"/>
    <w:rsid w:val="00CA70BE"/>
    <w:rsid w:val="00CB2924"/>
    <w:rsid w:val="00CC01F7"/>
    <w:rsid w:val="00CC0978"/>
    <w:rsid w:val="00CC0D23"/>
    <w:rsid w:val="00CD1AD1"/>
    <w:rsid w:val="00CD22CB"/>
    <w:rsid w:val="00CD73ED"/>
    <w:rsid w:val="00D0004B"/>
    <w:rsid w:val="00D25F35"/>
    <w:rsid w:val="00D30ABC"/>
    <w:rsid w:val="00D364A7"/>
    <w:rsid w:val="00D44BBE"/>
    <w:rsid w:val="00D719AC"/>
    <w:rsid w:val="00D72C3D"/>
    <w:rsid w:val="00D90282"/>
    <w:rsid w:val="00DA4187"/>
    <w:rsid w:val="00DC22CC"/>
    <w:rsid w:val="00DF1846"/>
    <w:rsid w:val="00DF329D"/>
    <w:rsid w:val="00DF32BD"/>
    <w:rsid w:val="00E058C8"/>
    <w:rsid w:val="00E203B8"/>
    <w:rsid w:val="00E35A4B"/>
    <w:rsid w:val="00E40A5C"/>
    <w:rsid w:val="00E50A50"/>
    <w:rsid w:val="00E769C0"/>
    <w:rsid w:val="00E81017"/>
    <w:rsid w:val="00E929C3"/>
    <w:rsid w:val="00E94551"/>
    <w:rsid w:val="00EE4FAC"/>
    <w:rsid w:val="00F06146"/>
    <w:rsid w:val="00F10DEE"/>
    <w:rsid w:val="00F351FB"/>
    <w:rsid w:val="00F3590A"/>
    <w:rsid w:val="00F3661D"/>
    <w:rsid w:val="00F4404F"/>
    <w:rsid w:val="00F44576"/>
    <w:rsid w:val="00F55E15"/>
    <w:rsid w:val="00F625A0"/>
    <w:rsid w:val="00F83F4D"/>
    <w:rsid w:val="00F86BE7"/>
    <w:rsid w:val="00F95688"/>
    <w:rsid w:val="00F97253"/>
    <w:rsid w:val="00FC6A64"/>
    <w:rsid w:val="00FD26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3F8D4"/>
  <w15:docId w15:val="{C9A9F154-9BDC-4BEA-9504-ECD55488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6502D"/>
  </w:style>
  <w:style w:type="paragraph" w:styleId="Ttulo1">
    <w:name w:val="heading 1"/>
    <w:basedOn w:val="Normal"/>
    <w:next w:val="Normal"/>
    <w:link w:val="Ttulo1Car"/>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after="0"/>
      <w:outlineLvl w:val="2"/>
    </w:pPr>
    <w:rPr>
      <w:rFonts w:ascii="Cambria" w:eastAsia="Cambria" w:hAnsi="Cambria" w:cs="Cambria"/>
      <w:b/>
      <w:color w:val="4F81BD"/>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spacing w:after="60"/>
      <w:jc w:val="center"/>
    </w:pPr>
    <w:rPr>
      <w:rFonts w:ascii="Cambria" w:eastAsia="Cambria" w:hAnsi="Cambria" w:cs="Cambria"/>
      <w:sz w:val="24"/>
      <w:szCs w:val="24"/>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70" w:type="dxa"/>
        <w:right w:w="70" w:type="dxa"/>
      </w:tblCellMar>
    </w:tbl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tblPr>
      <w:tblStyleRowBandSize w:val="1"/>
      <w:tblStyleColBandSize w:val="1"/>
      <w:tblCellMar>
        <w:left w:w="70" w:type="dxa"/>
        <w:right w:w="70" w:type="dxa"/>
      </w:tblCellMar>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tblPr>
      <w:tblStyleRowBandSize w:val="1"/>
      <w:tblStyleColBandSize w:val="1"/>
      <w:tblCellMar>
        <w:left w:w="70" w:type="dxa"/>
        <w:right w:w="70" w:type="dxa"/>
      </w:tblCellMar>
    </w:tblPr>
  </w:style>
  <w:style w:type="table" w:customStyle="1" w:styleId="aa">
    <w:basedOn w:val="TableNormal1"/>
    <w:tblPr>
      <w:tblStyleRowBandSize w:val="1"/>
      <w:tblStyleColBandSize w:val="1"/>
      <w:tblCellMar>
        <w:left w:w="70" w:type="dxa"/>
        <w:right w:w="70" w:type="dxa"/>
      </w:tblCellMar>
    </w:tblPr>
  </w:style>
  <w:style w:type="table" w:customStyle="1" w:styleId="ab">
    <w:basedOn w:val="TableNormal1"/>
    <w:tblPr>
      <w:tblStyleRowBandSize w:val="1"/>
      <w:tblStyleColBandSize w:val="1"/>
      <w:tblCellMar>
        <w:left w:w="70" w:type="dxa"/>
        <w:right w:w="70" w:type="dxa"/>
      </w:tblCellMar>
    </w:tblPr>
  </w:style>
  <w:style w:type="table" w:customStyle="1" w:styleId="ac">
    <w:basedOn w:val="TableNormal1"/>
    <w:tblPr>
      <w:tblStyleRowBandSize w:val="1"/>
      <w:tblStyleColBandSize w:val="1"/>
      <w:tblCellMar>
        <w:left w:w="70" w:type="dxa"/>
        <w:right w:w="70" w:type="dxa"/>
      </w:tblCellMar>
    </w:tblPr>
  </w:style>
  <w:style w:type="table" w:customStyle="1" w:styleId="ad">
    <w:basedOn w:val="TableNormal1"/>
    <w:tblPr>
      <w:tblStyleRowBandSize w:val="1"/>
      <w:tblStyleColBandSize w:val="1"/>
      <w:tblCellMar>
        <w:left w:w="70" w:type="dxa"/>
        <w:right w:w="70" w:type="dxa"/>
      </w:tblCellMar>
    </w:tblPr>
  </w:style>
  <w:style w:type="table" w:customStyle="1" w:styleId="ae">
    <w:basedOn w:val="TableNormal1"/>
    <w:tblPr>
      <w:tblStyleRowBandSize w:val="1"/>
      <w:tblStyleColBandSize w:val="1"/>
      <w:tblCellMar>
        <w:left w:w="70" w:type="dxa"/>
        <w:right w:w="70" w:type="dxa"/>
      </w:tblCellMar>
    </w:tblPr>
  </w:style>
  <w:style w:type="character" w:styleId="Refdecomentario">
    <w:name w:val="annotation reference"/>
    <w:basedOn w:val="Fuentedeprrafopredeter"/>
    <w:uiPriority w:val="99"/>
    <w:semiHidden/>
    <w:unhideWhenUsed/>
    <w:rsid w:val="00D26E1F"/>
    <w:rPr>
      <w:sz w:val="16"/>
      <w:szCs w:val="16"/>
    </w:rPr>
  </w:style>
  <w:style w:type="paragraph" w:styleId="Textocomentario">
    <w:name w:val="annotation text"/>
    <w:basedOn w:val="Normal"/>
    <w:link w:val="TextocomentarioCar"/>
    <w:uiPriority w:val="99"/>
    <w:semiHidden/>
    <w:unhideWhenUsed/>
    <w:rsid w:val="00D26E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6E1F"/>
    <w:rPr>
      <w:sz w:val="20"/>
      <w:szCs w:val="20"/>
    </w:rPr>
  </w:style>
  <w:style w:type="paragraph" w:styleId="Asuntodelcomentario">
    <w:name w:val="annotation subject"/>
    <w:basedOn w:val="Textocomentario"/>
    <w:next w:val="Textocomentario"/>
    <w:link w:val="AsuntodelcomentarioCar"/>
    <w:uiPriority w:val="99"/>
    <w:semiHidden/>
    <w:unhideWhenUsed/>
    <w:rsid w:val="00D26E1F"/>
    <w:rPr>
      <w:b/>
      <w:bCs/>
    </w:rPr>
  </w:style>
  <w:style w:type="character" w:customStyle="1" w:styleId="AsuntodelcomentarioCar">
    <w:name w:val="Asunto del comentario Car"/>
    <w:basedOn w:val="TextocomentarioCar"/>
    <w:link w:val="Asuntodelcomentario"/>
    <w:uiPriority w:val="99"/>
    <w:semiHidden/>
    <w:rsid w:val="00D26E1F"/>
    <w:rPr>
      <w:b/>
      <w:bCs/>
      <w:sz w:val="20"/>
      <w:szCs w:val="20"/>
    </w:rPr>
  </w:style>
  <w:style w:type="paragraph" w:styleId="Textodeglobo">
    <w:name w:val="Balloon Text"/>
    <w:basedOn w:val="Normal"/>
    <w:link w:val="TextodegloboCar"/>
    <w:uiPriority w:val="99"/>
    <w:semiHidden/>
    <w:unhideWhenUsed/>
    <w:rsid w:val="00D26E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6E1F"/>
    <w:rPr>
      <w:rFonts w:ascii="Segoe UI" w:hAnsi="Segoe UI" w:cs="Segoe UI"/>
      <w:sz w:val="18"/>
      <w:szCs w:val="18"/>
    </w:rPr>
  </w:style>
  <w:style w:type="paragraph" w:styleId="TDC1">
    <w:name w:val="toc 1"/>
    <w:basedOn w:val="Normal"/>
    <w:next w:val="Normal"/>
    <w:autoRedefine/>
    <w:uiPriority w:val="39"/>
    <w:unhideWhenUsed/>
    <w:rsid w:val="00B63132"/>
    <w:pPr>
      <w:spacing w:after="100"/>
    </w:pPr>
  </w:style>
  <w:style w:type="character" w:styleId="Hipervnculo">
    <w:name w:val="Hyperlink"/>
    <w:basedOn w:val="Fuentedeprrafopredeter"/>
    <w:uiPriority w:val="99"/>
    <w:unhideWhenUsed/>
    <w:rsid w:val="00B63132"/>
    <w:rPr>
      <w:color w:val="0000FF" w:themeColor="hyperlink"/>
      <w:u w:val="single"/>
    </w:rPr>
  </w:style>
  <w:style w:type="paragraph" w:styleId="TtuloTDC">
    <w:name w:val="TOC Heading"/>
    <w:basedOn w:val="Ttulo1"/>
    <w:next w:val="Normal"/>
    <w:uiPriority w:val="39"/>
    <w:unhideWhenUsed/>
    <w:qFormat/>
    <w:rsid w:val="00BC100E"/>
    <w:pPr>
      <w:spacing w:before="240" w:line="259" w:lineRule="auto"/>
      <w:outlineLvl w:val="9"/>
    </w:pPr>
    <w:rPr>
      <w:rFonts w:asciiTheme="majorHAnsi" w:eastAsiaTheme="majorEastAsia" w:hAnsiTheme="majorHAnsi" w:cstheme="majorBidi"/>
      <w:b w:val="0"/>
      <w:color w:val="365F91" w:themeColor="accent1" w:themeShade="BF"/>
      <w:sz w:val="32"/>
      <w:szCs w:val="32"/>
      <w:lang w:val="es-419" w:eastAsia="es-419"/>
    </w:rPr>
  </w:style>
  <w:style w:type="paragraph" w:styleId="Prrafodelista">
    <w:name w:val="List Paragraph"/>
    <w:basedOn w:val="Normal"/>
    <w:uiPriority w:val="34"/>
    <w:qFormat/>
    <w:rsid w:val="00A450DA"/>
    <w:pPr>
      <w:ind w:left="720"/>
      <w:contextualSpacing/>
    </w:pPr>
  </w:style>
  <w:style w:type="paragraph" w:styleId="NormalWeb">
    <w:name w:val="Normal (Web)"/>
    <w:basedOn w:val="Normal"/>
    <w:uiPriority w:val="99"/>
    <w:semiHidden/>
    <w:unhideWhenUsed/>
    <w:rsid w:val="00E654A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
    <w:basedOn w:val="TableNormal1"/>
    <w:pPr>
      <w:spacing w:after="0" w:line="240" w:lineRule="auto"/>
    </w:pPr>
    <w:tblPr>
      <w:tblStyleRowBandSize w:val="1"/>
      <w:tblStyleColBandSize w:val="1"/>
      <w:tblCellMar>
        <w:left w:w="70" w:type="dxa"/>
        <w:right w:w="70"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pPr>
      <w:spacing w:after="0" w:line="240" w:lineRule="auto"/>
    </w:pPr>
    <w:tblPr>
      <w:tblStyleRowBandSize w:val="1"/>
      <w:tblStyleColBandSize w:val="1"/>
      <w:tblCellMar>
        <w:left w:w="70" w:type="dxa"/>
        <w:right w:w="70" w:type="dxa"/>
      </w:tblCellMar>
    </w:tblPr>
  </w:style>
  <w:style w:type="table" w:customStyle="1" w:styleId="af3">
    <w:basedOn w:val="TableNormal1"/>
    <w:pPr>
      <w:spacing w:after="0" w:line="240" w:lineRule="auto"/>
    </w:pPr>
    <w:tblPr>
      <w:tblStyleRowBandSize w:val="1"/>
      <w:tblStyleColBandSize w:val="1"/>
      <w:tblCellMar>
        <w:left w:w="70" w:type="dxa"/>
        <w:right w:w="70" w:type="dxa"/>
      </w:tblCellMar>
    </w:tblPr>
  </w:style>
  <w:style w:type="table" w:customStyle="1" w:styleId="af4">
    <w:basedOn w:val="TableNormal1"/>
    <w:pPr>
      <w:spacing w:after="0" w:line="240" w:lineRule="auto"/>
    </w:pPr>
    <w:tblPr>
      <w:tblStyleRowBandSize w:val="1"/>
      <w:tblStyleColBandSize w:val="1"/>
      <w:tblCellMar>
        <w:left w:w="70" w:type="dxa"/>
        <w:right w:w="70" w:type="dxa"/>
      </w:tblCellMar>
    </w:tblPr>
  </w:style>
  <w:style w:type="table" w:customStyle="1" w:styleId="af5">
    <w:basedOn w:val="TableNormal1"/>
    <w:pPr>
      <w:spacing w:after="0" w:line="240" w:lineRule="auto"/>
    </w:pPr>
    <w:tblPr>
      <w:tblStyleRowBandSize w:val="1"/>
      <w:tblStyleColBandSize w:val="1"/>
      <w:tblCellMar>
        <w:left w:w="70" w:type="dxa"/>
        <w:right w:w="70" w:type="dxa"/>
      </w:tblCellMar>
    </w:tblPr>
  </w:style>
  <w:style w:type="table" w:customStyle="1" w:styleId="af6">
    <w:basedOn w:val="TableNormal1"/>
    <w:pPr>
      <w:spacing w:after="0" w:line="240" w:lineRule="auto"/>
    </w:pPr>
    <w:tblPr>
      <w:tblStyleRowBandSize w:val="1"/>
      <w:tblStyleColBandSize w:val="1"/>
      <w:tblCellMar>
        <w:left w:w="70" w:type="dxa"/>
        <w:right w:w="70" w:type="dxa"/>
      </w:tblCellMar>
    </w:tblPr>
  </w:style>
  <w:style w:type="table" w:customStyle="1" w:styleId="af7">
    <w:basedOn w:val="TableNormal1"/>
    <w:pPr>
      <w:spacing w:after="0" w:line="240" w:lineRule="auto"/>
    </w:pPr>
    <w:tblPr>
      <w:tblStyleRowBandSize w:val="1"/>
      <w:tblStyleColBandSize w:val="1"/>
      <w:tblCellMar>
        <w:left w:w="70" w:type="dxa"/>
        <w:right w:w="70" w:type="dxa"/>
      </w:tblCellMar>
    </w:tblPr>
  </w:style>
  <w:style w:type="table" w:customStyle="1" w:styleId="af8">
    <w:basedOn w:val="TableNormal1"/>
    <w:pPr>
      <w:spacing w:after="0" w:line="240" w:lineRule="auto"/>
    </w:pPr>
    <w:tblPr>
      <w:tblStyleRowBandSize w:val="1"/>
      <w:tblStyleColBandSize w:val="1"/>
      <w:tblCellMar>
        <w:left w:w="70" w:type="dxa"/>
        <w:right w:w="70" w:type="dxa"/>
      </w:tblCellMar>
    </w:tblPr>
  </w:style>
  <w:style w:type="table" w:customStyle="1" w:styleId="af9">
    <w:basedOn w:val="TableNormal1"/>
    <w:pPr>
      <w:spacing w:after="0" w:line="240" w:lineRule="auto"/>
    </w:pPr>
    <w:tblPr>
      <w:tblStyleRowBandSize w:val="1"/>
      <w:tblStyleColBandSize w:val="1"/>
      <w:tblCellMar>
        <w:left w:w="70" w:type="dxa"/>
        <w:right w:w="70" w:type="dxa"/>
      </w:tblCellMar>
    </w:tblPr>
  </w:style>
  <w:style w:type="table" w:customStyle="1" w:styleId="afa">
    <w:basedOn w:val="TableNormal1"/>
    <w:pPr>
      <w:spacing w:after="0" w:line="240" w:lineRule="auto"/>
    </w:pPr>
    <w:tblPr>
      <w:tblStyleRowBandSize w:val="1"/>
      <w:tblStyleColBandSize w:val="1"/>
      <w:tblCellMar>
        <w:left w:w="70" w:type="dxa"/>
        <w:right w:w="70" w:type="dxa"/>
      </w:tblCellMar>
    </w:tblPr>
  </w:style>
  <w:style w:type="table" w:customStyle="1" w:styleId="afb">
    <w:basedOn w:val="TableNormal1"/>
    <w:pPr>
      <w:spacing w:after="0" w:line="240" w:lineRule="auto"/>
    </w:pPr>
    <w:tblPr>
      <w:tblStyleRowBandSize w:val="1"/>
      <w:tblStyleColBandSize w:val="1"/>
      <w:tblCellMar>
        <w:left w:w="70" w:type="dxa"/>
        <w:right w:w="70" w:type="dxa"/>
      </w:tblCellMar>
    </w:tblPr>
  </w:style>
  <w:style w:type="table" w:customStyle="1" w:styleId="afc">
    <w:basedOn w:val="TableNormal1"/>
    <w:pPr>
      <w:spacing w:after="0" w:line="240" w:lineRule="auto"/>
    </w:pPr>
    <w:tblPr>
      <w:tblStyleRowBandSize w:val="1"/>
      <w:tblStyleColBandSize w:val="1"/>
      <w:tblCellMar>
        <w:left w:w="70" w:type="dxa"/>
        <w:right w:w="70" w:type="dxa"/>
      </w:tblCellMar>
    </w:tblPr>
  </w:style>
  <w:style w:type="table" w:customStyle="1" w:styleId="afd">
    <w:basedOn w:val="TableNormal1"/>
    <w:pPr>
      <w:spacing w:after="0" w:line="240" w:lineRule="auto"/>
    </w:pPr>
    <w:tblPr>
      <w:tblStyleRowBandSize w:val="1"/>
      <w:tblStyleColBandSize w:val="1"/>
      <w:tblCellMar>
        <w:left w:w="70" w:type="dxa"/>
        <w:right w:w="70" w:type="dxa"/>
      </w:tblCellMar>
    </w:tblPr>
  </w:style>
  <w:style w:type="table" w:customStyle="1" w:styleId="afe">
    <w:basedOn w:val="TableNormal1"/>
    <w:pPr>
      <w:spacing w:after="0" w:line="240" w:lineRule="auto"/>
    </w:pPr>
    <w:tblPr>
      <w:tblStyleRowBandSize w:val="1"/>
      <w:tblStyleColBandSize w:val="1"/>
      <w:tblCellMar>
        <w:left w:w="70" w:type="dxa"/>
        <w:right w:w="70" w:type="dxa"/>
      </w:tblCellMar>
    </w:tblPr>
  </w:style>
  <w:style w:type="table" w:customStyle="1" w:styleId="aff">
    <w:basedOn w:val="TableNormal1"/>
    <w:pPr>
      <w:spacing w:after="0" w:line="240" w:lineRule="auto"/>
    </w:pPr>
    <w:tblPr>
      <w:tblStyleRowBandSize w:val="1"/>
      <w:tblStyleColBandSize w:val="1"/>
      <w:tblCellMar>
        <w:left w:w="70" w:type="dxa"/>
        <w:right w:w="70"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0"/>
    <w:pPr>
      <w:spacing w:after="0" w:line="240" w:lineRule="auto"/>
    </w:pPr>
    <w:tblPr>
      <w:tblStyleRowBandSize w:val="1"/>
      <w:tblStyleColBandSize w:val="1"/>
      <w:tblCellMar>
        <w:left w:w="115" w:type="dxa"/>
        <w:right w:w="115" w:type="dxa"/>
      </w:tblCellMar>
    </w:tblPr>
  </w:style>
  <w:style w:type="table" w:customStyle="1" w:styleId="aff2">
    <w:basedOn w:val="TableNormal0"/>
    <w:pPr>
      <w:spacing w:after="0" w:line="240" w:lineRule="auto"/>
    </w:pPr>
    <w:tblPr>
      <w:tblStyleRowBandSize w:val="1"/>
      <w:tblStyleColBandSize w:val="1"/>
      <w:tblCellMar>
        <w:left w:w="115" w:type="dxa"/>
        <w:right w:w="115" w:type="dxa"/>
      </w:tblCellMar>
    </w:tblPr>
  </w:style>
  <w:style w:type="table" w:customStyle="1" w:styleId="aff3">
    <w:basedOn w:val="TableNormal0"/>
    <w:pPr>
      <w:spacing w:after="0" w:line="240" w:lineRule="auto"/>
    </w:pPr>
    <w:tblPr>
      <w:tblStyleRowBandSize w:val="1"/>
      <w:tblStyleColBandSize w:val="1"/>
      <w:tblCellMar>
        <w:left w:w="115" w:type="dxa"/>
        <w:right w:w="115" w:type="dxa"/>
      </w:tblCellMar>
    </w:tblPr>
  </w:style>
  <w:style w:type="table" w:customStyle="1" w:styleId="aff4">
    <w:basedOn w:val="TableNormal0"/>
    <w:pPr>
      <w:spacing w:after="0" w:line="240" w:lineRule="auto"/>
    </w:pPr>
    <w:tblPr>
      <w:tblStyleRowBandSize w:val="1"/>
      <w:tblStyleColBandSize w:val="1"/>
      <w:tblCellMar>
        <w:left w:w="115" w:type="dxa"/>
        <w:right w:w="115" w:type="dxa"/>
      </w:tblCellMar>
    </w:tblPr>
  </w:style>
  <w:style w:type="table" w:customStyle="1" w:styleId="aff5">
    <w:basedOn w:val="TableNormal0"/>
    <w:pPr>
      <w:spacing w:after="0" w:line="240" w:lineRule="auto"/>
    </w:pPr>
    <w:tblPr>
      <w:tblStyleRowBandSize w:val="1"/>
      <w:tblStyleColBandSize w:val="1"/>
      <w:tblCellMar>
        <w:left w:w="115" w:type="dxa"/>
        <w:right w:w="115" w:type="dxa"/>
      </w:tblCellMar>
    </w:tblPr>
  </w:style>
  <w:style w:type="table" w:customStyle="1" w:styleId="aff6">
    <w:basedOn w:val="TableNormal0"/>
    <w:pPr>
      <w:spacing w:after="0" w:line="240" w:lineRule="auto"/>
    </w:pPr>
    <w:tblPr>
      <w:tblStyleRowBandSize w:val="1"/>
      <w:tblStyleColBandSize w:val="1"/>
      <w:tblCellMar>
        <w:left w:w="115" w:type="dxa"/>
        <w:right w:w="115" w:type="dxa"/>
      </w:tblCellMar>
    </w:tblPr>
  </w:style>
  <w:style w:type="table" w:customStyle="1" w:styleId="aff7">
    <w:basedOn w:val="TableNormal0"/>
    <w:pPr>
      <w:spacing w:after="0" w:line="240" w:lineRule="auto"/>
    </w:pPr>
    <w:tblPr>
      <w:tblStyleRowBandSize w:val="1"/>
      <w:tblStyleColBandSize w:val="1"/>
      <w:tblCellMar>
        <w:left w:w="115" w:type="dxa"/>
        <w:right w:w="115" w:type="dxa"/>
      </w:tblCellMar>
    </w:tblPr>
  </w:style>
  <w:style w:type="table" w:customStyle="1" w:styleId="aff8">
    <w:basedOn w:val="TableNormal0"/>
    <w:pPr>
      <w:spacing w:after="0" w:line="240" w:lineRule="auto"/>
    </w:pPr>
    <w:tblPr>
      <w:tblStyleRowBandSize w:val="1"/>
      <w:tblStyleColBandSize w:val="1"/>
      <w:tblCellMar>
        <w:left w:w="115" w:type="dxa"/>
        <w:right w:w="115" w:type="dxa"/>
      </w:tblCellMar>
    </w:tblPr>
  </w:style>
  <w:style w:type="table" w:customStyle="1" w:styleId="aff9">
    <w:basedOn w:val="TableNormal0"/>
    <w:pPr>
      <w:spacing w:after="0" w:line="240" w:lineRule="auto"/>
    </w:pPr>
    <w:tblPr>
      <w:tblStyleRowBandSize w:val="1"/>
      <w:tblStyleColBandSize w:val="1"/>
      <w:tblCellMar>
        <w:left w:w="115" w:type="dxa"/>
        <w:right w:w="115" w:type="dxa"/>
      </w:tblCellMar>
    </w:tblPr>
  </w:style>
  <w:style w:type="table" w:customStyle="1" w:styleId="affa">
    <w:basedOn w:val="TableNormal0"/>
    <w:pPr>
      <w:spacing w:after="0" w:line="240" w:lineRule="auto"/>
    </w:pPr>
    <w:tblPr>
      <w:tblStyleRowBandSize w:val="1"/>
      <w:tblStyleColBandSize w:val="1"/>
      <w:tblCellMar>
        <w:left w:w="115" w:type="dxa"/>
        <w:right w:w="115" w:type="dxa"/>
      </w:tblCellMar>
    </w:tblPr>
  </w:style>
  <w:style w:type="table" w:customStyle="1" w:styleId="affb">
    <w:basedOn w:val="TableNormal0"/>
    <w:pPr>
      <w:spacing w:after="0" w:line="240" w:lineRule="auto"/>
    </w:pPr>
    <w:tblPr>
      <w:tblStyleRowBandSize w:val="1"/>
      <w:tblStyleColBandSize w:val="1"/>
      <w:tblCellMar>
        <w:left w:w="115" w:type="dxa"/>
        <w:right w:w="115" w:type="dxa"/>
      </w:tblCellMar>
    </w:tblPr>
  </w:style>
  <w:style w:type="table" w:customStyle="1" w:styleId="affc">
    <w:basedOn w:val="TableNormal0"/>
    <w:pPr>
      <w:spacing w:after="0" w:line="240" w:lineRule="auto"/>
    </w:pPr>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pPr>
      <w:spacing w:after="0" w:line="240" w:lineRule="auto"/>
    </w:pPr>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pPr>
      <w:spacing w:after="0" w:line="240" w:lineRule="auto"/>
    </w:pPr>
    <w:tblPr>
      <w:tblStyleRowBandSize w:val="1"/>
      <w:tblStyleColBandSize w:val="1"/>
      <w:tblCellMar>
        <w:left w:w="115" w:type="dxa"/>
        <w:right w:w="115" w:type="dxa"/>
      </w:tblCellMar>
    </w:tblPr>
  </w:style>
  <w:style w:type="table" w:customStyle="1" w:styleId="afff1">
    <w:basedOn w:val="TableNormal0"/>
    <w:pPr>
      <w:spacing w:after="0" w:line="240" w:lineRule="auto"/>
    </w:pPr>
    <w:tblPr>
      <w:tblStyleRowBandSize w:val="1"/>
      <w:tblStyleColBandSize w:val="1"/>
      <w:tblCellMar>
        <w:left w:w="115" w:type="dxa"/>
        <w:right w:w="115" w:type="dxa"/>
      </w:tblCellMar>
    </w:tblPr>
  </w:style>
  <w:style w:type="table" w:customStyle="1" w:styleId="afff2">
    <w:basedOn w:val="TableNormal0"/>
    <w:pPr>
      <w:spacing w:after="0" w:line="240" w:lineRule="auto"/>
    </w:pPr>
    <w:tblPr>
      <w:tblStyleRowBandSize w:val="1"/>
      <w:tblStyleColBandSize w:val="1"/>
      <w:tblCellMar>
        <w:left w:w="115" w:type="dxa"/>
        <w:right w:w="115" w:type="dxa"/>
      </w:tblCellMar>
    </w:tblPr>
  </w:style>
  <w:style w:type="table" w:customStyle="1" w:styleId="afff3">
    <w:basedOn w:val="TableNormal0"/>
    <w:pPr>
      <w:spacing w:after="0" w:line="240" w:lineRule="auto"/>
    </w:pPr>
    <w:tblPr>
      <w:tblStyleRowBandSize w:val="1"/>
      <w:tblStyleColBandSize w:val="1"/>
      <w:tblCellMar>
        <w:left w:w="115" w:type="dxa"/>
        <w:right w:w="115" w:type="dxa"/>
      </w:tblCellMar>
    </w:tblPr>
  </w:style>
  <w:style w:type="table" w:customStyle="1" w:styleId="afff4">
    <w:basedOn w:val="TableNormal0"/>
    <w:pPr>
      <w:spacing w:after="0" w:line="240" w:lineRule="auto"/>
    </w:pPr>
    <w:tblPr>
      <w:tblStyleRowBandSize w:val="1"/>
      <w:tblStyleColBandSize w:val="1"/>
      <w:tblCellMar>
        <w:left w:w="115" w:type="dxa"/>
        <w:right w:w="115" w:type="dxa"/>
      </w:tblCellMar>
    </w:tblPr>
  </w:style>
  <w:style w:type="table" w:customStyle="1" w:styleId="afff5">
    <w:basedOn w:val="TableNormal0"/>
    <w:pPr>
      <w:spacing w:after="0" w:line="240" w:lineRule="auto"/>
    </w:pPr>
    <w:tblPr>
      <w:tblStyleRowBandSize w:val="1"/>
      <w:tblStyleColBandSize w:val="1"/>
      <w:tblCellMar>
        <w:left w:w="115" w:type="dxa"/>
        <w:right w:w="115" w:type="dxa"/>
      </w:tblCellMar>
    </w:tblPr>
  </w:style>
  <w:style w:type="table" w:customStyle="1" w:styleId="afff6">
    <w:basedOn w:val="TableNormal0"/>
    <w:pPr>
      <w:spacing w:after="0" w:line="240" w:lineRule="auto"/>
    </w:pPr>
    <w:tblPr>
      <w:tblStyleRowBandSize w:val="1"/>
      <w:tblStyleColBandSize w:val="1"/>
      <w:tblCellMar>
        <w:left w:w="115" w:type="dxa"/>
        <w:right w:w="115" w:type="dxa"/>
      </w:tblCellMar>
    </w:tblPr>
  </w:style>
  <w:style w:type="table" w:customStyle="1" w:styleId="afff7">
    <w:basedOn w:val="TableNormal0"/>
    <w:pPr>
      <w:spacing w:after="0" w:line="240" w:lineRule="auto"/>
    </w:pPr>
    <w:tblPr>
      <w:tblStyleRowBandSize w:val="1"/>
      <w:tblStyleColBandSize w:val="1"/>
      <w:tblCellMar>
        <w:left w:w="115" w:type="dxa"/>
        <w:right w:w="115" w:type="dxa"/>
      </w:tblCellMar>
    </w:tblPr>
  </w:style>
  <w:style w:type="table" w:styleId="Tablaconcuadrcula">
    <w:name w:val="Table Grid"/>
    <w:basedOn w:val="Tablanormal"/>
    <w:uiPriority w:val="39"/>
    <w:rsid w:val="00965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4B6A8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B6A8A"/>
    <w:rPr>
      <w:sz w:val="20"/>
      <w:szCs w:val="20"/>
    </w:rPr>
  </w:style>
  <w:style w:type="character" w:styleId="Refdenotaalpie">
    <w:name w:val="footnote reference"/>
    <w:basedOn w:val="Fuentedeprrafopredeter"/>
    <w:uiPriority w:val="99"/>
    <w:semiHidden/>
    <w:unhideWhenUsed/>
    <w:rsid w:val="004B6A8A"/>
    <w:rPr>
      <w:vertAlign w:val="superscript"/>
    </w:rPr>
  </w:style>
  <w:style w:type="paragraph" w:styleId="Encabezado">
    <w:name w:val="header"/>
    <w:basedOn w:val="Normal"/>
    <w:link w:val="EncabezadoCar"/>
    <w:uiPriority w:val="99"/>
    <w:unhideWhenUsed/>
    <w:rsid w:val="00FC6A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6A64"/>
  </w:style>
  <w:style w:type="paragraph" w:styleId="Piedepgina">
    <w:name w:val="footer"/>
    <w:basedOn w:val="Normal"/>
    <w:link w:val="PiedepginaCar"/>
    <w:uiPriority w:val="99"/>
    <w:unhideWhenUsed/>
    <w:rsid w:val="00FC6A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6A64"/>
  </w:style>
  <w:style w:type="paragraph" w:styleId="Sinespaciado">
    <w:name w:val="No Spacing"/>
    <w:uiPriority w:val="1"/>
    <w:qFormat/>
    <w:rsid w:val="001369AA"/>
    <w:pPr>
      <w:spacing w:after="0" w:line="240" w:lineRule="auto"/>
    </w:pPr>
  </w:style>
  <w:style w:type="character" w:customStyle="1" w:styleId="Ttulo1Car">
    <w:name w:val="Título 1 Car"/>
    <w:basedOn w:val="Fuentedeprrafopredeter"/>
    <w:link w:val="Ttulo1"/>
    <w:rsid w:val="001D14AA"/>
    <w:rPr>
      <w:rFonts w:ascii="Cambria" w:eastAsia="Cambria" w:hAnsi="Cambria" w:cs="Cambria"/>
      <w:b/>
      <w:color w:val="3660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VxRebNvuHQOwQBI82h0e/eDflQ==">AMUW2mV6oO8X8ouPnw56OrA6zYDX66MOA+xe4VbyVBM1Xq4vlWluOr6RCoFETCwld2OvNsEFqMcIYFuwzyGCoj5HJibmIWP8pWrAd5gbs3b5vxs1WVi7hF04R9lxEJH7TA0021J5UFB+YMNVgt7Z7zREhY5DHhne4sjkT88ChSObWYStn7AWmwOeZXuhATxVjmAe7Ty9aoaS8OKfHLrxq1UVoo7Ncdtz/yicBhDhLgi1/lKSARt5jbbdMjl70ydAcSgUATvzxr/QJ+PFlP4oxkB3FefQXh0UthEkFhDdkv31yHmILPifuw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8DBF167-8862-4773-B960-976B687C1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18</Pages>
  <Words>5376</Words>
  <Characters>29568</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Ripamonti Zañartu</dc:creator>
  <cp:lastModifiedBy>Christian Torres</cp:lastModifiedBy>
  <cp:revision>119</cp:revision>
  <cp:lastPrinted>2021-04-27T10:42:00Z</cp:lastPrinted>
  <dcterms:created xsi:type="dcterms:W3CDTF">2021-04-27T10:44:00Z</dcterms:created>
  <dcterms:modified xsi:type="dcterms:W3CDTF">2022-04-19T19:55:00Z</dcterms:modified>
</cp:coreProperties>
</file>