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0F00C5D0" w:rsidR="00E67973" w:rsidRPr="002C6DC8" w:rsidRDefault="00F93CBC" w:rsidP="009337AA">
      <w:pPr>
        <w:spacing w:line="276" w:lineRule="auto"/>
        <w:jc w:val="center"/>
        <w:rPr>
          <w:rFonts w:ascii="Calibri" w:eastAsia="Arial Unicode MS" w:hAnsi="Calibri" w:cs="Calibri"/>
          <w:b/>
          <w:bCs/>
          <w:sz w:val="40"/>
          <w:szCs w:val="40"/>
        </w:rPr>
      </w:pPr>
      <w:r>
        <w:rPr>
          <w:rFonts w:ascii="Calibri" w:eastAsia="Arial Unicode MS" w:hAnsi="Calibri" w:cs="Calibri"/>
          <w:b/>
          <w:bCs/>
          <w:sz w:val="40"/>
          <w:szCs w:val="40"/>
        </w:rPr>
        <w:t>REGIÓN DE LOS LAGOS</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68A6ED55"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531254">
              <w:rPr>
                <w:rFonts w:ascii="Calibri" w:hAnsi="Calibri"/>
                <w:noProof/>
                <w:webHidden/>
              </w:rPr>
              <w:t>3</w:t>
            </w:r>
            <w:r w:rsidR="00DF17B0" w:rsidRPr="002C6DC8">
              <w:rPr>
                <w:rFonts w:ascii="Calibri" w:hAnsi="Calibri"/>
                <w:noProof/>
                <w:webHidden/>
              </w:rPr>
              <w:fldChar w:fldCharType="end"/>
            </w:r>
          </w:hyperlink>
        </w:p>
        <w:p w14:paraId="1723BD2D" w14:textId="3894F9DB" w:rsidR="00DF17B0" w:rsidRPr="002C6DC8" w:rsidRDefault="0001439D">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531254">
              <w:rPr>
                <w:noProof/>
                <w:webHidden/>
              </w:rPr>
              <w:t>3</w:t>
            </w:r>
            <w:r w:rsidR="00DF17B0" w:rsidRPr="002C6DC8">
              <w:rPr>
                <w:noProof/>
                <w:webHidden/>
              </w:rPr>
              <w:fldChar w:fldCharType="end"/>
            </w:r>
          </w:hyperlink>
        </w:p>
        <w:p w14:paraId="511D13DB" w14:textId="70EA85D9" w:rsidR="00DF17B0" w:rsidRPr="002C6DC8" w:rsidRDefault="0001439D">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531254">
              <w:rPr>
                <w:noProof/>
                <w:webHidden/>
              </w:rPr>
              <w:t>4</w:t>
            </w:r>
            <w:r w:rsidR="00DF17B0" w:rsidRPr="002C6DC8">
              <w:rPr>
                <w:noProof/>
                <w:webHidden/>
              </w:rPr>
              <w:fldChar w:fldCharType="end"/>
            </w:r>
          </w:hyperlink>
        </w:p>
        <w:p w14:paraId="638F8E5A" w14:textId="3F369C3B" w:rsidR="00DF17B0" w:rsidRPr="002C6DC8" w:rsidRDefault="0001439D">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531254">
              <w:rPr>
                <w:noProof/>
                <w:webHidden/>
              </w:rPr>
              <w:t>5</w:t>
            </w:r>
            <w:r w:rsidR="00DF17B0" w:rsidRPr="002C6DC8">
              <w:rPr>
                <w:noProof/>
                <w:webHidden/>
              </w:rPr>
              <w:fldChar w:fldCharType="end"/>
            </w:r>
          </w:hyperlink>
        </w:p>
        <w:p w14:paraId="1554EBB7" w14:textId="7FA1AB3D" w:rsidR="00DF17B0" w:rsidRPr="002C6DC8" w:rsidRDefault="0001439D">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531254">
              <w:rPr>
                <w:noProof/>
                <w:webHidden/>
              </w:rPr>
              <w:t>8</w:t>
            </w:r>
            <w:r w:rsidR="00DF17B0" w:rsidRPr="002C6DC8">
              <w:rPr>
                <w:noProof/>
                <w:webHidden/>
              </w:rPr>
              <w:fldChar w:fldCharType="end"/>
            </w:r>
          </w:hyperlink>
        </w:p>
        <w:p w14:paraId="75E376DC" w14:textId="61056008" w:rsidR="00DF17B0" w:rsidRPr="002C6DC8" w:rsidRDefault="0001439D">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531254">
              <w:rPr>
                <w:noProof/>
                <w:webHidden/>
              </w:rPr>
              <w:t>16</w:t>
            </w:r>
            <w:r w:rsidR="00DF17B0" w:rsidRPr="002C6DC8">
              <w:rPr>
                <w:noProof/>
                <w:webHidden/>
              </w:rPr>
              <w:fldChar w:fldCharType="end"/>
            </w:r>
          </w:hyperlink>
        </w:p>
        <w:p w14:paraId="3253DCA5" w14:textId="4C74526B" w:rsidR="00DF17B0" w:rsidRPr="002C6DC8" w:rsidRDefault="0001439D">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531254">
              <w:rPr>
                <w:rFonts w:ascii="Calibri" w:hAnsi="Calibri"/>
                <w:noProof/>
                <w:webHidden/>
              </w:rPr>
              <w:t>17</w:t>
            </w:r>
            <w:r w:rsidR="00DF17B0" w:rsidRPr="002C6DC8">
              <w:rPr>
                <w:rFonts w:ascii="Calibri" w:hAnsi="Calibri"/>
                <w:noProof/>
                <w:webHidden/>
              </w:rPr>
              <w:fldChar w:fldCharType="end"/>
            </w:r>
          </w:hyperlink>
        </w:p>
        <w:p w14:paraId="56447032" w14:textId="53419D1A" w:rsidR="00DF17B0" w:rsidRPr="002C6DC8" w:rsidRDefault="0001439D">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531254">
              <w:rPr>
                <w:noProof/>
                <w:webHidden/>
              </w:rPr>
              <w:t>17</w:t>
            </w:r>
            <w:r w:rsidR="00DF17B0" w:rsidRPr="002C6DC8">
              <w:rPr>
                <w:noProof/>
                <w:webHidden/>
              </w:rPr>
              <w:fldChar w:fldCharType="end"/>
            </w:r>
          </w:hyperlink>
        </w:p>
        <w:p w14:paraId="1A91083B" w14:textId="5D5C3C8E" w:rsidR="00DF17B0" w:rsidRPr="002C6DC8" w:rsidRDefault="0001439D">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531254">
              <w:rPr>
                <w:noProof/>
                <w:webHidden/>
              </w:rPr>
              <w:t>17</w:t>
            </w:r>
            <w:r w:rsidR="00DF17B0" w:rsidRPr="002C6DC8">
              <w:rPr>
                <w:noProof/>
                <w:webHidden/>
              </w:rPr>
              <w:fldChar w:fldCharType="end"/>
            </w:r>
          </w:hyperlink>
        </w:p>
        <w:p w14:paraId="48F57FA6" w14:textId="3284B03C" w:rsidR="00DF17B0" w:rsidRPr="002C6DC8" w:rsidRDefault="0001439D">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531254">
              <w:rPr>
                <w:rFonts w:ascii="Calibri" w:hAnsi="Calibri"/>
                <w:noProof/>
                <w:webHidden/>
              </w:rPr>
              <w:t>18</w:t>
            </w:r>
            <w:r w:rsidR="00DF17B0" w:rsidRPr="002C6DC8">
              <w:rPr>
                <w:rFonts w:ascii="Calibri" w:hAnsi="Calibri"/>
                <w:noProof/>
                <w:webHidden/>
              </w:rPr>
              <w:fldChar w:fldCharType="end"/>
            </w:r>
          </w:hyperlink>
        </w:p>
        <w:p w14:paraId="0D2ED056" w14:textId="1E33DFE0" w:rsidR="00DF17B0" w:rsidRPr="002C6DC8" w:rsidRDefault="0001439D">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531254">
              <w:rPr>
                <w:noProof/>
                <w:webHidden/>
              </w:rPr>
              <w:t>19</w:t>
            </w:r>
            <w:r w:rsidR="00DF17B0" w:rsidRPr="002C6DC8">
              <w:rPr>
                <w:noProof/>
                <w:webHidden/>
              </w:rPr>
              <w:fldChar w:fldCharType="end"/>
            </w:r>
          </w:hyperlink>
        </w:p>
        <w:p w14:paraId="57FB1C3A" w14:textId="3DE13750" w:rsidR="00DF17B0" w:rsidRPr="002C6DC8" w:rsidRDefault="0001439D">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531254">
              <w:rPr>
                <w:noProof/>
                <w:webHidden/>
              </w:rPr>
              <w:t>19</w:t>
            </w:r>
            <w:r w:rsidR="00DF17B0" w:rsidRPr="002C6DC8">
              <w:rPr>
                <w:noProof/>
                <w:webHidden/>
              </w:rPr>
              <w:fldChar w:fldCharType="end"/>
            </w:r>
          </w:hyperlink>
        </w:p>
        <w:p w14:paraId="5776C49F" w14:textId="08C70CD1" w:rsidR="00DF17B0" w:rsidRPr="002C6DC8" w:rsidRDefault="0001439D">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531254">
              <w:rPr>
                <w:rFonts w:ascii="Calibri" w:hAnsi="Calibri"/>
                <w:noProof/>
                <w:webHidden/>
              </w:rPr>
              <w:t>23</w:t>
            </w:r>
            <w:r w:rsidR="00DF17B0" w:rsidRPr="002C6DC8">
              <w:rPr>
                <w:rFonts w:ascii="Calibri" w:hAnsi="Calibri"/>
                <w:noProof/>
                <w:webHidden/>
              </w:rPr>
              <w:fldChar w:fldCharType="end"/>
            </w:r>
          </w:hyperlink>
        </w:p>
        <w:p w14:paraId="0261E2A7" w14:textId="4E5005D9" w:rsidR="00DF17B0" w:rsidRPr="002C6DC8" w:rsidRDefault="0001439D">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531254">
              <w:rPr>
                <w:rFonts w:ascii="Calibri" w:hAnsi="Calibri"/>
                <w:noProof/>
                <w:webHidden/>
              </w:rPr>
              <w:t>23</w:t>
            </w:r>
            <w:r w:rsidR="00DF17B0" w:rsidRPr="002C6DC8">
              <w:rPr>
                <w:rFonts w:ascii="Calibri" w:hAnsi="Calibri"/>
                <w:noProof/>
                <w:webHidden/>
              </w:rPr>
              <w:fldChar w:fldCharType="end"/>
            </w:r>
          </w:hyperlink>
        </w:p>
        <w:p w14:paraId="0040E0D0" w14:textId="0498CE73" w:rsidR="00DF17B0" w:rsidRPr="002C6DC8" w:rsidRDefault="0001439D">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531254">
              <w:rPr>
                <w:noProof/>
                <w:webHidden/>
              </w:rPr>
              <w:t>23</w:t>
            </w:r>
            <w:r w:rsidR="00DF17B0" w:rsidRPr="002C6DC8">
              <w:rPr>
                <w:noProof/>
                <w:webHidden/>
              </w:rPr>
              <w:fldChar w:fldCharType="end"/>
            </w:r>
          </w:hyperlink>
        </w:p>
        <w:p w14:paraId="53FD2B42" w14:textId="054F16FA" w:rsidR="00DF17B0" w:rsidRPr="002C6DC8" w:rsidRDefault="0001439D">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531254">
              <w:rPr>
                <w:noProof/>
                <w:webHidden/>
              </w:rPr>
              <w:t>24</w:t>
            </w:r>
            <w:r w:rsidR="00DF17B0" w:rsidRPr="002C6DC8">
              <w:rPr>
                <w:noProof/>
                <w:webHidden/>
              </w:rPr>
              <w:fldChar w:fldCharType="end"/>
            </w:r>
          </w:hyperlink>
        </w:p>
        <w:p w14:paraId="32716D72" w14:textId="685F2C35" w:rsidR="00DF17B0" w:rsidRPr="002C6DC8" w:rsidRDefault="0001439D">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531254">
              <w:rPr>
                <w:rFonts w:ascii="Calibri" w:hAnsi="Calibri"/>
                <w:noProof/>
                <w:webHidden/>
              </w:rPr>
              <w:t>24</w:t>
            </w:r>
            <w:r w:rsidR="00DF17B0" w:rsidRPr="002C6DC8">
              <w:rPr>
                <w:rFonts w:ascii="Calibri" w:hAnsi="Calibri"/>
                <w:noProof/>
                <w:webHidden/>
              </w:rPr>
              <w:fldChar w:fldCharType="end"/>
            </w:r>
          </w:hyperlink>
        </w:p>
        <w:p w14:paraId="44807C44" w14:textId="169BBFDA" w:rsidR="00DF17B0" w:rsidRPr="002C6DC8" w:rsidRDefault="0001439D">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531254">
              <w:rPr>
                <w:rFonts w:ascii="Calibri" w:hAnsi="Calibri"/>
                <w:noProof/>
                <w:webHidden/>
              </w:rPr>
              <w:t>25</w:t>
            </w:r>
            <w:r w:rsidR="00DF17B0" w:rsidRPr="002C6DC8">
              <w:rPr>
                <w:rFonts w:ascii="Calibri" w:hAnsi="Calibri"/>
                <w:noProof/>
                <w:webHidden/>
              </w:rPr>
              <w:fldChar w:fldCharType="end"/>
            </w:r>
          </w:hyperlink>
        </w:p>
        <w:p w14:paraId="102C0BFB" w14:textId="76D89303" w:rsidR="00DF17B0" w:rsidRPr="002C6DC8" w:rsidRDefault="0001439D">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531254">
              <w:rPr>
                <w:rFonts w:ascii="Calibri" w:hAnsi="Calibri"/>
                <w:noProof/>
                <w:webHidden/>
              </w:rPr>
              <w:t>27</w:t>
            </w:r>
            <w:r w:rsidR="00DF17B0" w:rsidRPr="002C6DC8">
              <w:rPr>
                <w:rFonts w:ascii="Calibri" w:hAnsi="Calibri"/>
                <w:noProof/>
                <w:webHidden/>
              </w:rPr>
              <w:fldChar w:fldCharType="end"/>
            </w:r>
          </w:hyperlink>
        </w:p>
        <w:p w14:paraId="04D45668" w14:textId="4D82D94E" w:rsidR="00DF17B0" w:rsidRPr="002C6DC8" w:rsidRDefault="0001439D">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531254">
              <w:rPr>
                <w:rFonts w:ascii="Calibri" w:hAnsi="Calibri"/>
                <w:noProof/>
                <w:webHidden/>
              </w:rPr>
              <w:t>27</w:t>
            </w:r>
            <w:r w:rsidR="00DF17B0" w:rsidRPr="002C6DC8">
              <w:rPr>
                <w:rFonts w:ascii="Calibri" w:hAnsi="Calibri"/>
                <w:noProof/>
                <w:webHidden/>
              </w:rPr>
              <w:fldChar w:fldCharType="end"/>
            </w:r>
          </w:hyperlink>
        </w:p>
        <w:p w14:paraId="61038C6D" w14:textId="76877AB4" w:rsidR="00DF17B0" w:rsidRPr="002C6DC8" w:rsidRDefault="0001439D">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531254">
              <w:rPr>
                <w:rFonts w:ascii="Calibri" w:hAnsi="Calibri"/>
                <w:noProof/>
                <w:webHidden/>
              </w:rPr>
              <w:t>27</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21186038" w14:textId="0438EEBA" w:rsidR="00F47402"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071217" w:rsidRPr="00FD081C" w:rsidRDefault="00071217"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071217" w:rsidRPr="00FD081C" w:rsidRDefault="00071217"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071217" w:rsidRPr="00FD081C" w:rsidRDefault="00071217"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071217" w:rsidRPr="00FD081C" w:rsidRDefault="00071217"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071217" w:rsidRPr="00FD081C" w:rsidRDefault="00071217"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071217" w:rsidRPr="00FD081C" w:rsidRDefault="00071217"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w:t>
      </w:r>
      <w:proofErr w:type="spellStart"/>
      <w:r w:rsidRPr="002C6DC8">
        <w:rPr>
          <w:rFonts w:ascii="Calibri" w:eastAsia="Calibri" w:hAnsi="Calibri" w:cs="Calibri"/>
          <w:sz w:val="22"/>
          <w:szCs w:val="22"/>
        </w:rPr>
        <w:t>co</w:t>
      </w:r>
      <w:proofErr w:type="spellEnd"/>
      <w:r w:rsidRPr="002C6DC8">
        <w:rPr>
          <w:rFonts w:ascii="Calibri" w:eastAsia="Calibri" w:hAnsi="Calibri" w:cs="Calibri"/>
          <w:sz w:val="22"/>
          <w:szCs w:val="22"/>
        </w:rPr>
        <w:t xml:space="preserve">-participativa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2A391465"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B23001">
        <w:rPr>
          <w:rFonts w:ascii="Calibri" w:eastAsia="Calibri" w:hAnsi="Calibri" w:cs="Calibri"/>
          <w:sz w:val="22"/>
          <w:szCs w:val="22"/>
        </w:rPr>
        <w:t xml:space="preserve">enero 2021 a diciembre </w:t>
      </w:r>
      <w:r w:rsidR="001D48AE" w:rsidRPr="002C6DC8">
        <w:rPr>
          <w:rFonts w:ascii="Calibri" w:eastAsia="Calibri" w:hAnsi="Calibri" w:cs="Calibri"/>
          <w:sz w:val="22"/>
          <w:szCs w:val="22"/>
        </w:rPr>
        <w:t>202</w:t>
      </w:r>
      <w:r w:rsidR="00D0028E" w:rsidRPr="002C6DC8">
        <w:rPr>
          <w:rFonts w:ascii="Calibri" w:eastAsia="Calibri" w:hAnsi="Calibri" w:cs="Calibri"/>
          <w:sz w:val="22"/>
          <w:szCs w:val="22"/>
        </w:rPr>
        <w:t>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w:t>
      </w:r>
      <w:proofErr w:type="spellStart"/>
      <w:r w:rsidR="00AA7B8A" w:rsidRPr="002C6DC8">
        <w:rPr>
          <w:rFonts w:ascii="Calibri" w:eastAsia="Calibri" w:hAnsi="Calibri" w:cs="Calibri"/>
          <w:sz w:val="22"/>
          <w:szCs w:val="22"/>
        </w:rPr>
        <w:t>IVAs</w:t>
      </w:r>
      <w:proofErr w:type="spellEnd"/>
      <w:r w:rsidR="00AA7B8A" w:rsidRPr="002C6DC8">
        <w:rPr>
          <w:rFonts w:ascii="Calibri" w:eastAsia="Calibri" w:hAnsi="Calibri" w:cs="Calibri"/>
          <w:sz w:val="22"/>
          <w:szCs w:val="22"/>
        </w:rPr>
        <w:t xml:space="preserve">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w:t>
            </w:r>
            <w:proofErr w:type="spellStart"/>
            <w:r w:rsidR="00986A99" w:rsidRPr="002C6DC8">
              <w:rPr>
                <w:rFonts w:ascii="Calibri" w:eastAsia="Calibri" w:hAnsi="Calibri" w:cs="Calibri"/>
                <w:sz w:val="22"/>
                <w:szCs w:val="22"/>
              </w:rPr>
              <w:t>delivery</w:t>
            </w:r>
            <w:proofErr w:type="spellEnd"/>
            <w:r w:rsidR="00986A99" w:rsidRPr="002C6DC8">
              <w:rPr>
                <w:rFonts w:ascii="Calibri" w:eastAsia="Calibri" w:hAnsi="Calibri" w:cs="Calibri"/>
                <w:sz w:val="22"/>
                <w:szCs w:val="22"/>
              </w:rPr>
              <w:t xml:space="preserve">),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 xml:space="preserve">Se podrá considerar como gasto los servicios contratados de </w:t>
            </w:r>
            <w:proofErr w:type="spellStart"/>
            <w:r w:rsidRPr="002C6DC8">
              <w:rPr>
                <w:rFonts w:ascii="Calibri" w:eastAsia="Calibri" w:hAnsi="Calibri" w:cs="Calibri"/>
                <w:sz w:val="22"/>
                <w:szCs w:val="22"/>
              </w:rPr>
              <w:t>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proofErr w:type="spellEnd"/>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2C6DC8">
              <w:rPr>
                <w:rFonts w:ascii="Calibri" w:eastAsia="Calibri" w:hAnsi="Calibri" w:cs="Calibri"/>
                <w:sz w:val="22"/>
                <w:szCs w:val="22"/>
              </w:rPr>
              <w:t>merchandising</w:t>
            </w:r>
            <w:proofErr w:type="spellEnd"/>
            <w:r w:rsidRPr="002C6DC8">
              <w:rPr>
                <w:rFonts w:ascii="Calibri" w:eastAsia="Calibri" w:hAnsi="Calibri" w:cs="Calibri"/>
                <w:sz w:val="22"/>
                <w:szCs w:val="22"/>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2C6DC8">
              <w:rPr>
                <w:rFonts w:ascii="Calibri" w:eastAsia="Calibri" w:hAnsi="Calibri" w:cs="Calibri"/>
                <w:sz w:val="22"/>
                <w:szCs w:val="22"/>
              </w:rPr>
              <w:t>packaging</w:t>
            </w:r>
            <w:proofErr w:type="spellEnd"/>
            <w:r w:rsidRPr="002C6DC8">
              <w:rPr>
                <w:rFonts w:ascii="Calibri" w:eastAsia="Calibri" w:hAnsi="Calibri" w:cs="Calibri"/>
                <w:sz w:val="22"/>
                <w:szCs w:val="22"/>
              </w:rPr>
              <w:t>,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w:t>
            </w:r>
            <w:proofErr w:type="spellStart"/>
            <w:r w:rsidRPr="002C6DC8">
              <w:rPr>
                <w:rFonts w:ascii="Calibri" w:eastAsia="Calibri" w:hAnsi="Calibri" w:cs="Calibri"/>
                <w:sz w:val="22"/>
                <w:szCs w:val="22"/>
              </w:rPr>
              <w:t>radier</w:t>
            </w:r>
            <w:proofErr w:type="spellEnd"/>
            <w:r w:rsidRPr="002C6DC8">
              <w:rPr>
                <w:rFonts w:ascii="Calibri" w:eastAsia="Calibri" w:hAnsi="Calibri" w:cs="Calibri"/>
                <w:sz w:val="22"/>
                <w:szCs w:val="22"/>
              </w:rPr>
              <w:t>,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 xml:space="preserve">invernaderos, </w:t>
            </w:r>
            <w:proofErr w:type="spellStart"/>
            <w:r w:rsidR="007B53C8" w:rsidRPr="002C6DC8">
              <w:rPr>
                <w:rFonts w:ascii="Calibri" w:eastAsia="Calibri" w:hAnsi="Calibri" w:cs="Calibri"/>
                <w:sz w:val="22"/>
                <w:szCs w:val="22"/>
              </w:rPr>
              <w:t>containers</w:t>
            </w:r>
            <w:proofErr w:type="spellEnd"/>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En los casos de que el inmueble sea parte de una comunidad se requerirá autorización notarial del/ o </w:t>
            </w:r>
            <w:proofErr w:type="gramStart"/>
            <w:r w:rsidRPr="002C6DC8">
              <w:rPr>
                <w:rFonts w:ascii="Calibri" w:eastAsia="Calibri" w:hAnsi="Calibri" w:cs="Calibri"/>
                <w:sz w:val="22"/>
                <w:szCs w:val="22"/>
              </w:rPr>
              <w:t>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w:t>
            </w:r>
            <w:proofErr w:type="gramEnd"/>
            <w:r w:rsidRPr="002C6DC8">
              <w:rPr>
                <w:rFonts w:ascii="Calibri" w:eastAsia="Calibri" w:hAnsi="Calibri" w:cs="Calibri"/>
                <w:sz w:val="22"/>
                <w:szCs w:val="22"/>
              </w:rPr>
              <w:t>/s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2C6DC8">
              <w:rPr>
                <w:rFonts w:ascii="Calibri" w:hAnsi="Calibri" w:cs="Calibri"/>
                <w:sz w:val="22"/>
                <w:szCs w:val="22"/>
                <w:lang w:eastAsia="en-US"/>
              </w:rPr>
              <w:t>fitting</w:t>
            </w:r>
            <w:proofErr w:type="spellEnd"/>
            <w:r w:rsidRPr="002C6DC8">
              <w:rPr>
                <w:rFonts w:ascii="Calibri" w:hAnsi="Calibri" w:cs="Calibri"/>
                <w:sz w:val="22"/>
                <w:szCs w:val="22"/>
                <w:lang w:eastAsia="en-US"/>
              </w:rPr>
              <w:t xml:space="preserve">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2C6DC8">
              <w:rPr>
                <w:rFonts w:ascii="Calibri" w:hAnsi="Calibri" w:cs="Calibri"/>
                <w:sz w:val="22"/>
                <w:szCs w:val="22"/>
                <w:lang w:eastAsia="en-US"/>
              </w:rPr>
              <w:t>radier</w:t>
            </w:r>
            <w:proofErr w:type="spellEnd"/>
            <w:r w:rsidRPr="002C6DC8">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2C6DC8">
              <w:rPr>
                <w:rFonts w:ascii="Calibri" w:hAnsi="Calibri" w:cs="Calibri"/>
                <w:sz w:val="22"/>
                <w:szCs w:val="22"/>
                <w:lang w:eastAsia="en-US"/>
              </w:rPr>
              <w:t>containers</w:t>
            </w:r>
            <w:proofErr w:type="spellEnd"/>
            <w:r w:rsidRPr="002C6DC8">
              <w:rPr>
                <w:rFonts w:ascii="Calibri" w:hAnsi="Calibri" w:cs="Calibri"/>
                <w:sz w:val="22"/>
                <w:szCs w:val="22"/>
                <w:lang w:eastAsia="en-US"/>
              </w:rPr>
              <w:t xml:space="preserve">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w:t>
            </w:r>
            <w:proofErr w:type="spellStart"/>
            <w:r w:rsidRPr="002C6DC8">
              <w:rPr>
                <w:rFonts w:ascii="Calibri" w:hAnsi="Calibri" w:cs="Calibri"/>
                <w:b/>
                <w:bCs/>
                <w:sz w:val="22"/>
                <w:szCs w:val="22"/>
              </w:rPr>
              <w:t>MiPyMEs</w:t>
            </w:r>
            <w:proofErr w:type="spellEnd"/>
            <w:r w:rsidRPr="002C6DC8">
              <w:rPr>
                <w:rFonts w:ascii="Calibri" w:hAnsi="Calibri" w:cs="Calibri"/>
                <w:b/>
                <w:bCs/>
                <w:sz w:val="22"/>
                <w:szCs w:val="22"/>
              </w:rPr>
              <w:t xml:space="preserve">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2C6DC8">
              <w:rPr>
                <w:rFonts w:ascii="Calibri" w:hAnsi="Calibri" w:cs="Calibri"/>
                <w:sz w:val="22"/>
                <w:szCs w:val="22"/>
              </w:rPr>
              <w:t>ecodiseño</w:t>
            </w:r>
            <w:proofErr w:type="spellEnd"/>
            <w:r w:rsidRPr="002C6DC8">
              <w:rPr>
                <w:rFonts w:ascii="Calibri" w:hAnsi="Calibri" w:cs="Calibri"/>
                <w:sz w:val="22"/>
                <w:szCs w:val="22"/>
              </w:rPr>
              <w:t xml:space="preserve">,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 xml:space="preserve">Recambio de envases, insumos y artículos para </w:t>
            </w:r>
            <w:proofErr w:type="spellStart"/>
            <w:r w:rsidRPr="002C6DC8">
              <w:rPr>
                <w:rFonts w:ascii="Calibri" w:hAnsi="Calibri" w:cs="Calibri"/>
                <w:szCs w:val="22"/>
                <w:lang w:eastAsia="en-US"/>
              </w:rPr>
              <w:t>delivery</w:t>
            </w:r>
            <w:proofErr w:type="spellEnd"/>
            <w:r w:rsidRPr="002C6DC8">
              <w:rPr>
                <w:rFonts w:ascii="Calibri" w:hAnsi="Calibri" w:cs="Calibri"/>
                <w:szCs w:val="22"/>
                <w:lang w:eastAsia="en-US"/>
              </w:rPr>
              <w:t xml:space="preserve">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1CED2111" w:rsidR="00715452" w:rsidRPr="002C6DC8" w:rsidRDefault="00E334DF"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027A434A" w:rsidR="008C6241" w:rsidRPr="002C6DC8" w:rsidRDefault="001A37F6" w:rsidP="00FC19C4">
            <w:pPr>
              <w:jc w:val="center"/>
              <w:rPr>
                <w:rFonts w:ascii="Calibri" w:eastAsia="Calibri" w:hAnsi="Calibri" w:cs="Calibri"/>
                <w:sz w:val="22"/>
                <w:szCs w:val="22"/>
              </w:rPr>
            </w:pPr>
            <w:r>
              <w:rPr>
                <w:rFonts w:ascii="Calibri" w:eastAsia="Calibri" w:hAnsi="Calibri" w:cs="Calibri"/>
                <w:sz w:val="22"/>
                <w:szCs w:val="22"/>
              </w:rPr>
              <w:t>2</w:t>
            </w:r>
            <w:r w:rsidR="00E334DF">
              <w:rPr>
                <w:rFonts w:ascii="Calibri" w:eastAsia="Calibri" w:hAnsi="Calibri" w:cs="Calibri"/>
                <w:sz w:val="22"/>
                <w:szCs w:val="22"/>
              </w:rPr>
              <w:t>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1E4D11C9" w:rsidR="00715452" w:rsidRPr="002C6DC8" w:rsidRDefault="001A37F6" w:rsidP="00FC19C4">
            <w:pPr>
              <w:jc w:val="center"/>
              <w:rPr>
                <w:rFonts w:ascii="Calibri" w:eastAsia="Calibri" w:hAnsi="Calibri" w:cs="Calibri"/>
                <w:sz w:val="22"/>
                <w:szCs w:val="22"/>
              </w:rPr>
            </w:pPr>
            <w:r>
              <w:rPr>
                <w:rFonts w:ascii="Calibri" w:eastAsia="Calibri" w:hAnsi="Calibri" w:cs="Calibri"/>
                <w:sz w:val="22"/>
                <w:szCs w:val="22"/>
              </w:rPr>
              <w:t>4</w:t>
            </w:r>
            <w:r w:rsidR="00E334DF">
              <w:rPr>
                <w:rFonts w:ascii="Calibri" w:eastAsia="Calibri" w:hAnsi="Calibri" w:cs="Calibri"/>
                <w:sz w:val="22"/>
                <w:szCs w:val="22"/>
              </w:rPr>
              <w:t>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 xml:space="preserve">.00 </w:t>
            </w:r>
            <w:proofErr w:type="spellStart"/>
            <w:r w:rsidR="00E67973" w:rsidRPr="002C6DC8">
              <w:rPr>
                <w:rFonts w:ascii="Calibri" w:eastAsia="Calibri" w:hAnsi="Calibri" w:cs="Calibri"/>
                <w:sz w:val="22"/>
                <w:szCs w:val="22"/>
              </w:rPr>
              <w:t>hrs</w:t>
            </w:r>
            <w:proofErr w:type="spellEnd"/>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 xml:space="preserve">15.00 </w:t>
            </w:r>
            <w:proofErr w:type="spellStart"/>
            <w:r w:rsidRPr="002C6DC8">
              <w:rPr>
                <w:rFonts w:ascii="Calibri" w:eastAsia="Calibri" w:hAnsi="Calibri" w:cs="Calibri"/>
                <w:sz w:val="22"/>
                <w:szCs w:val="22"/>
              </w:rPr>
              <w:t>hrs</w:t>
            </w:r>
            <w:proofErr w:type="spellEnd"/>
            <w:r w:rsidRPr="002C6DC8">
              <w:rPr>
                <w:rFonts w:ascii="Calibri" w:eastAsia="Calibri" w:hAnsi="Calibri" w:cs="Calibri"/>
                <w:sz w:val="22"/>
                <w:szCs w:val="22"/>
              </w:rPr>
              <w:t>.</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4E77189C" w:rsidR="00D31355" w:rsidRDefault="00D31355" w:rsidP="00CB694D">
      <w:pPr>
        <w:jc w:val="both"/>
        <w:rPr>
          <w:rFonts w:ascii="Calibri" w:eastAsia="Calibri" w:hAnsi="Calibri" w:cs="Calibri"/>
          <w:b/>
          <w:sz w:val="22"/>
          <w:szCs w:val="22"/>
        </w:rPr>
      </w:pPr>
    </w:p>
    <w:p w14:paraId="49F7F163" w14:textId="77777777" w:rsidR="00B23001" w:rsidRPr="002C6DC8" w:rsidRDefault="00B23001"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071217" w:rsidRPr="00FD081C" w:rsidRDefault="00071217"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071217" w:rsidRPr="00FD081C" w:rsidRDefault="00071217"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071217" w:rsidRPr="00FD081C" w:rsidRDefault="00071217"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071217" w:rsidRPr="00FD081C" w:rsidRDefault="00071217"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071217" w:rsidRPr="00FD081C" w:rsidRDefault="00071217"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071217" w:rsidRPr="00FD081C" w:rsidRDefault="00071217"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2624D3DA" w:rsidR="00CF0E89" w:rsidRPr="002C6DC8" w:rsidRDefault="00CF0E89" w:rsidP="00C55599">
      <w:pPr>
        <w:jc w:val="both"/>
        <w:rPr>
          <w:rFonts w:ascii="Calibri" w:eastAsia="Calibri" w:hAnsi="Calibri" w:cs="Calibri"/>
          <w:sz w:val="22"/>
          <w:szCs w:val="22"/>
        </w:rPr>
      </w:pPr>
      <w:r w:rsidRPr="002C6DC8">
        <w:rPr>
          <w:rFonts w:ascii="Calibri" w:eastAsia="Calibri" w:hAnsi="Calibri" w:cs="Calibri"/>
          <w:sz w:val="22"/>
          <w:szCs w:val="22"/>
        </w:rPr>
        <w:t>S</w:t>
      </w:r>
      <w:r w:rsidR="00C55599" w:rsidRPr="002C6DC8">
        <w:rPr>
          <w:rFonts w:ascii="Calibri" w:eastAsia="Calibri" w:hAnsi="Calibri" w:cs="Calibri"/>
          <w:sz w:val="22"/>
          <w:szCs w:val="22"/>
        </w:rPr>
        <w:t>ercotec</w:t>
      </w:r>
      <w:r w:rsidRPr="002C6DC8">
        <w:rPr>
          <w:rFonts w:ascii="Calibri" w:eastAsia="Calibri" w:hAnsi="Calibri" w:cs="Calibri"/>
          <w:sz w:val="22"/>
          <w:szCs w:val="22"/>
        </w:rPr>
        <w:t xml:space="preserve"> pondrá a disposición de lo</w:t>
      </w:r>
      <w:r w:rsidR="00C55599" w:rsidRPr="002C6DC8">
        <w:rPr>
          <w:rFonts w:ascii="Calibri" w:eastAsia="Calibri" w:hAnsi="Calibri" w:cs="Calibri"/>
          <w:sz w:val="22"/>
          <w:szCs w:val="22"/>
        </w:rPr>
        <w:t xml:space="preserve">s postulantes información de la </w:t>
      </w:r>
      <w:r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2C6DC8">
          <w:rPr>
            <w:rFonts w:ascii="Calibri" w:eastAsia="Calibri" w:hAnsi="Calibri" w:cs="Calibri"/>
            <w:sz w:val="22"/>
            <w:szCs w:val="22"/>
          </w:rPr>
          <w:t>www.sercotec.cl</w:t>
        </w:r>
      </w:hyperlink>
      <w:r w:rsidRPr="002C6DC8">
        <w:rPr>
          <w:rFonts w:ascii="Calibri" w:eastAsia="Calibri" w:hAnsi="Calibri" w:cs="Calibri"/>
          <w:sz w:val="22"/>
          <w:szCs w:val="22"/>
        </w:rPr>
        <w:t>).</w:t>
      </w:r>
    </w:p>
    <w:p w14:paraId="2ACB3C4F" w14:textId="379ADC5C"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5D2D90C2" w14:textId="2E34023F" w:rsidR="00D9046B" w:rsidRDefault="00D9046B" w:rsidP="00D9046B">
      <w:pPr>
        <w:jc w:val="both"/>
        <w:rPr>
          <w:rFonts w:ascii="Calibri" w:eastAsia="Calibri" w:hAnsi="Calibri" w:cs="Calibri"/>
          <w:sz w:val="22"/>
          <w:szCs w:val="22"/>
        </w:rPr>
      </w:pPr>
      <w:r>
        <w:rPr>
          <w:rFonts w:ascii="Calibri" w:eastAsia="Calibri" w:hAnsi="Calibri" w:cs="Calibri"/>
          <w:sz w:val="22"/>
          <w:szCs w:val="22"/>
        </w:rPr>
        <w:t>Del Agente Operados Sercotec: CODESSER</w:t>
      </w:r>
    </w:p>
    <w:p w14:paraId="38174EF9" w14:textId="13CBB4B8" w:rsidR="00D9046B" w:rsidRDefault="00D9046B" w:rsidP="00D9046B">
      <w:pPr>
        <w:jc w:val="both"/>
        <w:rPr>
          <w:rFonts w:ascii="Calibri" w:eastAsia="Calibri" w:hAnsi="Calibri" w:cs="Calibri"/>
          <w:sz w:val="22"/>
          <w:szCs w:val="22"/>
        </w:rPr>
      </w:pPr>
      <w:r>
        <w:rPr>
          <w:rFonts w:ascii="Calibri" w:eastAsia="Calibri" w:hAnsi="Calibri" w:cs="Calibri"/>
          <w:sz w:val="22"/>
          <w:szCs w:val="22"/>
        </w:rPr>
        <w:t xml:space="preserve">Teléfono 642213020, Correo </w:t>
      </w:r>
      <w:hyperlink r:id="rId15" w:tgtFrame="_blank" w:history="1">
        <w:r w:rsidRPr="00B23001">
          <w:rPr>
            <w:rFonts w:ascii="Calibri" w:eastAsia="Calibri" w:hAnsi="Calibri" w:cs="Calibri"/>
            <w:sz w:val="22"/>
            <w:szCs w:val="22"/>
          </w:rPr>
          <w:t>escarleth.moreira@codesser.cl</w:t>
        </w:r>
      </w:hyperlink>
      <w:r w:rsidRPr="00B23001">
        <w:rPr>
          <w:rFonts w:ascii="Calibri" w:eastAsia="Calibri" w:hAnsi="Calibri" w:cs="Calibri"/>
          <w:sz w:val="22"/>
          <w:szCs w:val="22"/>
        </w:rPr>
        <w:t xml:space="preserve"> ; </w:t>
      </w:r>
      <w:hyperlink r:id="rId16" w:tgtFrame="_blank" w:history="1">
        <w:r w:rsidRPr="00B23001">
          <w:rPr>
            <w:rFonts w:ascii="Calibri" w:eastAsia="Calibri" w:hAnsi="Calibri" w:cs="Calibri"/>
            <w:sz w:val="22"/>
            <w:szCs w:val="22"/>
          </w:rPr>
          <w:t>veronica.corrales@codesser.cl</w:t>
        </w:r>
      </w:hyperlink>
    </w:p>
    <w:p w14:paraId="08E0ACF2" w14:textId="77777777" w:rsidR="00B23001" w:rsidRPr="00914F10" w:rsidRDefault="00B23001" w:rsidP="00D9046B">
      <w:pPr>
        <w:jc w:val="both"/>
        <w:rPr>
          <w:rFonts w:ascii="Calibri" w:eastAsia="Calibri" w:hAnsi="Calibri" w:cs="Calibri"/>
          <w:sz w:val="22"/>
          <w:szCs w:val="22"/>
        </w:rPr>
      </w:pPr>
    </w:p>
    <w:p w14:paraId="04208271" w14:textId="0CAF3A85" w:rsidR="00CF0E89" w:rsidRPr="0024070C" w:rsidRDefault="00CF0E89" w:rsidP="00DB5FD9">
      <w:pPr>
        <w:jc w:val="both"/>
        <w:rPr>
          <w:rFonts w:ascii="Calibri" w:eastAsia="Calibri" w:hAnsi="Calibri" w:cs="Calibri"/>
          <w:sz w:val="22"/>
          <w:szCs w:val="22"/>
        </w:rPr>
      </w:pPr>
      <w:r w:rsidRPr="0024070C">
        <w:rPr>
          <w:rFonts w:ascii="Calibri" w:eastAsia="Calibri" w:hAnsi="Calibri" w:cs="Calibri"/>
          <w:sz w:val="22"/>
          <w:szCs w:val="22"/>
        </w:rPr>
        <w:t xml:space="preserve">Además, puede recurrir a los Puntos </w:t>
      </w:r>
      <w:proofErr w:type="spellStart"/>
      <w:r w:rsidRPr="0024070C">
        <w:rPr>
          <w:rFonts w:ascii="Calibri" w:eastAsia="Calibri" w:hAnsi="Calibri" w:cs="Calibri"/>
          <w:sz w:val="22"/>
          <w:szCs w:val="22"/>
        </w:rPr>
        <w:t>Mipe</w:t>
      </w:r>
      <w:proofErr w:type="spellEnd"/>
      <w:r w:rsidR="00B17513" w:rsidRPr="0024070C">
        <w:rPr>
          <w:rFonts w:ascii="Calibri" w:eastAsia="Calibri" w:hAnsi="Calibri" w:cs="Calibri"/>
          <w:sz w:val="22"/>
          <w:szCs w:val="22"/>
        </w:rPr>
        <w:t xml:space="preserve"> de forma virtual:</w:t>
      </w:r>
    </w:p>
    <w:p w14:paraId="6F35203C" w14:textId="77777777" w:rsidR="00D9046B" w:rsidRPr="0024070C" w:rsidRDefault="00D9046B" w:rsidP="00D9046B">
      <w:pPr>
        <w:pStyle w:val="Prrafodelista"/>
        <w:numPr>
          <w:ilvl w:val="0"/>
          <w:numId w:val="50"/>
        </w:numPr>
        <w:jc w:val="both"/>
        <w:rPr>
          <w:rFonts w:ascii="Calibri" w:eastAsia="Calibri" w:hAnsi="Calibri" w:cs="Calibri"/>
          <w:sz w:val="22"/>
          <w:szCs w:val="22"/>
        </w:rPr>
      </w:pPr>
      <w:r w:rsidRPr="0024070C">
        <w:rPr>
          <w:rFonts w:ascii="Calibri" w:eastAsia="Calibri" w:hAnsi="Calibri" w:cs="Calibri"/>
          <w:sz w:val="22"/>
          <w:szCs w:val="22"/>
        </w:rPr>
        <w:t xml:space="preserve">Punto </w:t>
      </w:r>
      <w:proofErr w:type="spellStart"/>
      <w:r w:rsidRPr="0024070C">
        <w:rPr>
          <w:rFonts w:ascii="Calibri" w:eastAsia="Calibri" w:hAnsi="Calibri" w:cs="Calibri"/>
          <w:sz w:val="22"/>
          <w:szCs w:val="22"/>
        </w:rPr>
        <w:t>Mipe</w:t>
      </w:r>
      <w:proofErr w:type="spellEnd"/>
      <w:r w:rsidRPr="0024070C">
        <w:rPr>
          <w:rFonts w:ascii="Calibri" w:eastAsia="Calibri" w:hAnsi="Calibri" w:cs="Calibri"/>
          <w:sz w:val="22"/>
          <w:szCs w:val="22"/>
        </w:rPr>
        <w:t xml:space="preserve"> Osorno, </w:t>
      </w:r>
      <w:r>
        <w:rPr>
          <w:rFonts w:ascii="Calibri" w:eastAsia="Calibri" w:hAnsi="Calibri" w:cs="Calibri"/>
          <w:sz w:val="22"/>
          <w:szCs w:val="22"/>
        </w:rPr>
        <w:t>C</w:t>
      </w:r>
      <w:r w:rsidRPr="0024070C">
        <w:rPr>
          <w:rFonts w:ascii="Calibri" w:eastAsia="Calibri" w:hAnsi="Calibri" w:cs="Calibri"/>
          <w:sz w:val="22"/>
          <w:szCs w:val="22"/>
        </w:rPr>
        <w:t xml:space="preserve">orreo; </w:t>
      </w:r>
      <w:hyperlink r:id="rId17" w:history="1">
        <w:r w:rsidRPr="00B23001">
          <w:rPr>
            <w:rFonts w:ascii="Calibri" w:eastAsia="Calibri" w:hAnsi="Calibri" w:cs="Calibri"/>
            <w:sz w:val="22"/>
            <w:szCs w:val="22"/>
          </w:rPr>
          <w:t>mipeosorno@sercotec.cl</w:t>
        </w:r>
      </w:hyperlink>
      <w:r w:rsidRPr="0024070C">
        <w:rPr>
          <w:rFonts w:ascii="Calibri" w:eastAsia="Calibri" w:hAnsi="Calibri" w:cs="Calibri"/>
          <w:sz w:val="22"/>
          <w:szCs w:val="22"/>
        </w:rPr>
        <w:t>, Teléfono</w:t>
      </w:r>
      <w:r>
        <w:rPr>
          <w:rFonts w:ascii="Calibri" w:eastAsia="Calibri" w:hAnsi="Calibri" w:cs="Calibri"/>
          <w:sz w:val="22"/>
          <w:szCs w:val="22"/>
        </w:rPr>
        <w:t xml:space="preserve"> </w:t>
      </w:r>
      <w:r w:rsidRPr="00B23001">
        <w:rPr>
          <w:rFonts w:ascii="Calibri" w:eastAsia="Calibri" w:hAnsi="Calibri" w:cs="Calibri"/>
          <w:sz w:val="22"/>
          <w:szCs w:val="22"/>
        </w:rPr>
        <w:t>9 43936167</w:t>
      </w:r>
    </w:p>
    <w:p w14:paraId="6422874B" w14:textId="77777777" w:rsidR="00D9046B" w:rsidRPr="00B23001" w:rsidRDefault="00D9046B" w:rsidP="00D9046B">
      <w:pPr>
        <w:pStyle w:val="Prrafodelista"/>
        <w:numPr>
          <w:ilvl w:val="0"/>
          <w:numId w:val="50"/>
        </w:numPr>
        <w:jc w:val="both"/>
        <w:rPr>
          <w:rFonts w:ascii="Calibri" w:eastAsia="Calibri" w:hAnsi="Calibri" w:cs="Calibri"/>
          <w:sz w:val="22"/>
          <w:szCs w:val="22"/>
        </w:rPr>
      </w:pPr>
      <w:r w:rsidRPr="007E096A">
        <w:rPr>
          <w:rFonts w:ascii="Calibri" w:eastAsia="Calibri" w:hAnsi="Calibri" w:cs="Calibri"/>
          <w:sz w:val="22"/>
          <w:szCs w:val="22"/>
        </w:rPr>
        <w:t xml:space="preserve">Punto </w:t>
      </w:r>
      <w:proofErr w:type="spellStart"/>
      <w:r w:rsidRPr="007E096A">
        <w:rPr>
          <w:rFonts w:ascii="Calibri" w:eastAsia="Calibri" w:hAnsi="Calibri" w:cs="Calibri"/>
          <w:sz w:val="22"/>
          <w:szCs w:val="22"/>
        </w:rPr>
        <w:t>Mipe</w:t>
      </w:r>
      <w:proofErr w:type="spellEnd"/>
      <w:r w:rsidRPr="007E096A">
        <w:rPr>
          <w:rFonts w:ascii="Calibri" w:eastAsia="Calibri" w:hAnsi="Calibri" w:cs="Calibri"/>
          <w:sz w:val="22"/>
          <w:szCs w:val="22"/>
        </w:rPr>
        <w:t xml:space="preserve"> Puerto Montt; Correo </w:t>
      </w:r>
      <w:hyperlink r:id="rId18" w:history="1">
        <w:r w:rsidRPr="00B23001">
          <w:rPr>
            <w:rFonts w:ascii="Calibri" w:eastAsia="Calibri" w:hAnsi="Calibri" w:cs="Calibri"/>
            <w:sz w:val="22"/>
            <w:szCs w:val="22"/>
          </w:rPr>
          <w:t>mipepuertomontt@sercotec.cl</w:t>
        </w:r>
      </w:hyperlink>
      <w:r w:rsidRPr="007E096A">
        <w:rPr>
          <w:rFonts w:ascii="Calibri" w:eastAsia="Calibri" w:hAnsi="Calibri" w:cs="Calibri"/>
          <w:sz w:val="22"/>
          <w:szCs w:val="22"/>
        </w:rPr>
        <w:t>, Teléfono</w:t>
      </w:r>
      <w:r>
        <w:rPr>
          <w:rFonts w:ascii="Calibri" w:eastAsia="Calibri" w:hAnsi="Calibri" w:cs="Calibri"/>
          <w:sz w:val="22"/>
          <w:szCs w:val="22"/>
        </w:rPr>
        <w:t xml:space="preserve"> </w:t>
      </w:r>
      <w:r w:rsidRPr="00B23001">
        <w:rPr>
          <w:rFonts w:ascii="Calibri" w:eastAsia="Calibri" w:hAnsi="Calibri" w:cs="Calibri"/>
          <w:sz w:val="22"/>
          <w:szCs w:val="22"/>
        </w:rPr>
        <w:t>232425340 -    920641274.</w:t>
      </w:r>
    </w:p>
    <w:p w14:paraId="1BAD3EDC" w14:textId="253A88A2" w:rsidR="00D9046B" w:rsidRPr="00B23001" w:rsidRDefault="00D9046B" w:rsidP="00D9046B">
      <w:pPr>
        <w:pStyle w:val="Prrafodelista"/>
        <w:numPr>
          <w:ilvl w:val="0"/>
          <w:numId w:val="50"/>
        </w:numPr>
        <w:jc w:val="both"/>
        <w:rPr>
          <w:rFonts w:ascii="Calibri" w:eastAsia="Calibri" w:hAnsi="Calibri" w:cs="Calibri"/>
          <w:sz w:val="22"/>
          <w:szCs w:val="22"/>
        </w:rPr>
      </w:pPr>
      <w:r w:rsidRPr="007E096A">
        <w:rPr>
          <w:rFonts w:ascii="Calibri" w:eastAsia="Calibri" w:hAnsi="Calibri" w:cs="Calibri"/>
          <w:sz w:val="22"/>
          <w:szCs w:val="22"/>
        </w:rPr>
        <w:t xml:space="preserve">Punto </w:t>
      </w:r>
      <w:proofErr w:type="spellStart"/>
      <w:r w:rsidRPr="007E096A">
        <w:rPr>
          <w:rFonts w:ascii="Calibri" w:eastAsia="Calibri" w:hAnsi="Calibri" w:cs="Calibri"/>
          <w:sz w:val="22"/>
          <w:szCs w:val="22"/>
        </w:rPr>
        <w:t>Mipe</w:t>
      </w:r>
      <w:proofErr w:type="spellEnd"/>
      <w:r w:rsidRPr="007E096A">
        <w:rPr>
          <w:rFonts w:ascii="Calibri" w:eastAsia="Calibri" w:hAnsi="Calibri" w:cs="Calibri"/>
          <w:sz w:val="22"/>
          <w:szCs w:val="22"/>
        </w:rPr>
        <w:t xml:space="preserve"> Castro, Correo: </w:t>
      </w:r>
      <w:hyperlink r:id="rId19" w:history="1">
        <w:r w:rsidRPr="00B23001">
          <w:rPr>
            <w:rFonts w:ascii="Calibri" w:eastAsia="Calibri" w:hAnsi="Calibri" w:cs="Calibri"/>
            <w:sz w:val="22"/>
            <w:szCs w:val="22"/>
          </w:rPr>
          <w:t>mipecastro@sercotec.cl</w:t>
        </w:r>
      </w:hyperlink>
      <w:r w:rsidRPr="007E096A">
        <w:rPr>
          <w:rFonts w:ascii="Calibri" w:eastAsia="Calibri" w:hAnsi="Calibri" w:cs="Calibri"/>
          <w:sz w:val="22"/>
          <w:szCs w:val="22"/>
        </w:rPr>
        <w:t xml:space="preserve">, Teléfono </w:t>
      </w:r>
      <w:r w:rsidRPr="00B23001">
        <w:rPr>
          <w:rFonts w:ascii="Calibri" w:eastAsia="Calibri" w:hAnsi="Calibri" w:cs="Calibri"/>
          <w:sz w:val="22"/>
          <w:szCs w:val="22"/>
        </w:rPr>
        <w:t xml:space="preserve">9 79908822.    </w:t>
      </w:r>
    </w:p>
    <w:p w14:paraId="28A50C64" w14:textId="77777777" w:rsidR="001A37F6" w:rsidRPr="0024070C" w:rsidRDefault="001A37F6" w:rsidP="0024070C">
      <w:pPr>
        <w:pStyle w:val="Prrafodelista"/>
        <w:ind w:left="720"/>
        <w:jc w:val="both"/>
        <w:rPr>
          <w:rFonts w:ascii="Calibri" w:eastAsia="Calibri" w:hAnsi="Calibri" w:cs="Calibri"/>
          <w:sz w:val="22"/>
          <w:szCs w:val="22"/>
        </w:rPr>
      </w:pPr>
    </w:p>
    <w:p w14:paraId="5A63C240" w14:textId="5310D218" w:rsidR="00B17513" w:rsidRPr="00E9660E" w:rsidRDefault="00B17513" w:rsidP="00DB5FD9">
      <w:pPr>
        <w:jc w:val="both"/>
        <w:rPr>
          <w:rFonts w:ascii="Calibri" w:eastAsia="Calibri" w:hAnsi="Calibri" w:cs="Calibri"/>
          <w:sz w:val="22"/>
          <w:szCs w:val="22"/>
        </w:rPr>
      </w:pPr>
      <w:r w:rsidRPr="00E9660E">
        <w:rPr>
          <w:rFonts w:ascii="Calibri" w:eastAsia="Calibri" w:hAnsi="Calibri" w:cs="Calibri"/>
          <w:sz w:val="22"/>
          <w:szCs w:val="22"/>
        </w:rPr>
        <w:t xml:space="preserve">Los horarios de atención de los AOS y Puntos </w:t>
      </w:r>
      <w:proofErr w:type="spellStart"/>
      <w:r w:rsidRPr="00E9660E">
        <w:rPr>
          <w:rFonts w:ascii="Calibri" w:eastAsia="Calibri" w:hAnsi="Calibri" w:cs="Calibri"/>
          <w:sz w:val="22"/>
          <w:szCs w:val="22"/>
        </w:rPr>
        <w:t>Mipe</w:t>
      </w:r>
      <w:proofErr w:type="spellEnd"/>
      <w:r w:rsidRPr="00E9660E">
        <w:rPr>
          <w:rFonts w:ascii="Calibri" w:eastAsia="Calibri" w:hAnsi="Calibri" w:cs="Calibri"/>
          <w:sz w:val="22"/>
          <w:szCs w:val="22"/>
        </w:rPr>
        <w:t xml:space="preserve"> son:</w:t>
      </w:r>
    </w:p>
    <w:p w14:paraId="62C6F6BF" w14:textId="758D6828" w:rsidR="00B17513" w:rsidRPr="0024070C" w:rsidRDefault="00B17513" w:rsidP="00DB5FD9">
      <w:pPr>
        <w:jc w:val="both"/>
        <w:rPr>
          <w:rFonts w:ascii="Calibri" w:eastAsia="Calibri" w:hAnsi="Calibri" w:cs="Calibri"/>
          <w:sz w:val="22"/>
          <w:szCs w:val="22"/>
        </w:rPr>
      </w:pPr>
      <w:r w:rsidRPr="0024070C">
        <w:rPr>
          <w:rFonts w:ascii="Calibri" w:eastAsia="Calibri" w:hAnsi="Calibri" w:cs="Calibri"/>
          <w:sz w:val="22"/>
          <w:szCs w:val="22"/>
        </w:rPr>
        <w:t xml:space="preserve">De lunes a </w:t>
      </w:r>
      <w:r w:rsidR="00687A92" w:rsidRPr="0024070C">
        <w:rPr>
          <w:rFonts w:ascii="Calibri" w:eastAsia="Calibri" w:hAnsi="Calibri" w:cs="Calibri"/>
          <w:sz w:val="22"/>
          <w:szCs w:val="22"/>
        </w:rPr>
        <w:t>jueves</w:t>
      </w:r>
      <w:r w:rsidRPr="0024070C">
        <w:rPr>
          <w:rFonts w:ascii="Calibri" w:eastAsia="Calibri" w:hAnsi="Calibri" w:cs="Calibri"/>
          <w:sz w:val="22"/>
          <w:szCs w:val="22"/>
        </w:rPr>
        <w:t xml:space="preserve"> desde las 9:</w:t>
      </w:r>
      <w:r w:rsidR="001A37F6" w:rsidRPr="0024070C">
        <w:rPr>
          <w:rFonts w:ascii="Calibri" w:eastAsia="Calibri" w:hAnsi="Calibri" w:cs="Calibri"/>
          <w:sz w:val="22"/>
          <w:szCs w:val="22"/>
        </w:rPr>
        <w:t>0</w:t>
      </w:r>
      <w:r w:rsidRPr="0024070C">
        <w:rPr>
          <w:rFonts w:ascii="Calibri" w:eastAsia="Calibri" w:hAnsi="Calibri" w:cs="Calibri"/>
          <w:sz w:val="22"/>
          <w:szCs w:val="22"/>
        </w:rPr>
        <w:t xml:space="preserve">0 - 13:00 </w:t>
      </w:r>
      <w:proofErr w:type="spellStart"/>
      <w:r w:rsidRPr="0024070C">
        <w:rPr>
          <w:rFonts w:ascii="Calibri" w:eastAsia="Calibri" w:hAnsi="Calibri" w:cs="Calibri"/>
          <w:sz w:val="22"/>
          <w:szCs w:val="22"/>
        </w:rPr>
        <w:t>hrs</w:t>
      </w:r>
      <w:proofErr w:type="spellEnd"/>
      <w:r w:rsidRPr="0024070C">
        <w:rPr>
          <w:rFonts w:ascii="Calibri" w:eastAsia="Calibri" w:hAnsi="Calibri" w:cs="Calibri"/>
          <w:sz w:val="22"/>
          <w:szCs w:val="22"/>
        </w:rPr>
        <w:t xml:space="preserve"> y de 14:</w:t>
      </w:r>
      <w:r w:rsidR="001137B1" w:rsidRPr="0024070C">
        <w:rPr>
          <w:rFonts w:ascii="Calibri" w:eastAsia="Calibri" w:hAnsi="Calibri" w:cs="Calibri"/>
          <w:sz w:val="22"/>
          <w:szCs w:val="22"/>
        </w:rPr>
        <w:t>0</w:t>
      </w:r>
      <w:r w:rsidRPr="0024070C">
        <w:rPr>
          <w:rFonts w:ascii="Calibri" w:eastAsia="Calibri" w:hAnsi="Calibri" w:cs="Calibri"/>
          <w:sz w:val="22"/>
          <w:szCs w:val="22"/>
        </w:rPr>
        <w:t xml:space="preserve">0 – 18:00 </w:t>
      </w:r>
      <w:proofErr w:type="spellStart"/>
      <w:r w:rsidRPr="0024070C">
        <w:rPr>
          <w:rFonts w:ascii="Calibri" w:eastAsia="Calibri" w:hAnsi="Calibri" w:cs="Calibri"/>
          <w:sz w:val="22"/>
          <w:szCs w:val="22"/>
        </w:rPr>
        <w:t>hrs</w:t>
      </w:r>
      <w:proofErr w:type="spellEnd"/>
      <w:r w:rsidR="008C57A0" w:rsidRPr="0024070C">
        <w:rPr>
          <w:rFonts w:ascii="Calibri" w:eastAsia="Calibri" w:hAnsi="Calibri" w:cs="Calibri"/>
          <w:sz w:val="22"/>
          <w:szCs w:val="22"/>
        </w:rPr>
        <w:t>.</w:t>
      </w:r>
    </w:p>
    <w:p w14:paraId="0854EB50" w14:textId="3FC6EAEE" w:rsidR="00687A92" w:rsidRPr="002C6DC8" w:rsidRDefault="00687A92" w:rsidP="00687A92">
      <w:pPr>
        <w:jc w:val="both"/>
        <w:rPr>
          <w:rFonts w:ascii="Calibri" w:eastAsia="Calibri" w:hAnsi="Calibri" w:cs="Calibri"/>
          <w:sz w:val="22"/>
          <w:szCs w:val="22"/>
        </w:rPr>
      </w:pPr>
      <w:r w:rsidRPr="0024070C">
        <w:rPr>
          <w:rFonts w:ascii="Calibri" w:eastAsia="Calibri" w:hAnsi="Calibri" w:cs="Calibri"/>
          <w:sz w:val="22"/>
          <w:szCs w:val="22"/>
        </w:rPr>
        <w:t>Viernes desde las 9:</w:t>
      </w:r>
      <w:r w:rsidR="001A37F6" w:rsidRPr="0024070C">
        <w:rPr>
          <w:rFonts w:ascii="Calibri" w:eastAsia="Calibri" w:hAnsi="Calibri" w:cs="Calibri"/>
          <w:sz w:val="22"/>
          <w:szCs w:val="22"/>
        </w:rPr>
        <w:t>0</w:t>
      </w:r>
      <w:r w:rsidR="001137B1" w:rsidRPr="0024070C">
        <w:rPr>
          <w:rFonts w:ascii="Calibri" w:eastAsia="Calibri" w:hAnsi="Calibri" w:cs="Calibri"/>
          <w:sz w:val="22"/>
          <w:szCs w:val="22"/>
        </w:rPr>
        <w:t xml:space="preserve">0 - 13:00 </w:t>
      </w:r>
      <w:proofErr w:type="spellStart"/>
      <w:r w:rsidR="001137B1" w:rsidRPr="0024070C">
        <w:rPr>
          <w:rFonts w:ascii="Calibri" w:eastAsia="Calibri" w:hAnsi="Calibri" w:cs="Calibri"/>
          <w:sz w:val="22"/>
          <w:szCs w:val="22"/>
        </w:rPr>
        <w:t>hrs</w:t>
      </w:r>
      <w:proofErr w:type="spellEnd"/>
      <w:r w:rsidR="001137B1" w:rsidRPr="0024070C">
        <w:rPr>
          <w:rFonts w:ascii="Calibri" w:eastAsia="Calibri" w:hAnsi="Calibri" w:cs="Calibri"/>
          <w:sz w:val="22"/>
          <w:szCs w:val="22"/>
        </w:rPr>
        <w:t xml:space="preserve"> y de 14:0</w:t>
      </w:r>
      <w:r w:rsidRPr="0024070C">
        <w:rPr>
          <w:rFonts w:ascii="Calibri" w:eastAsia="Calibri" w:hAnsi="Calibri" w:cs="Calibri"/>
          <w:sz w:val="22"/>
          <w:szCs w:val="22"/>
        </w:rPr>
        <w:t xml:space="preserve">0 – 16:00 </w:t>
      </w:r>
      <w:proofErr w:type="spellStart"/>
      <w:r w:rsidRPr="0024070C">
        <w:rPr>
          <w:rFonts w:ascii="Calibri" w:eastAsia="Calibri" w:hAnsi="Calibri" w:cs="Calibri"/>
          <w:sz w:val="22"/>
          <w:szCs w:val="22"/>
        </w:rPr>
        <w:t>hrs</w:t>
      </w:r>
      <w:proofErr w:type="spellEnd"/>
      <w:r w:rsidRPr="0024070C">
        <w:rPr>
          <w:rFonts w:ascii="Calibri" w:eastAsia="Calibri" w:hAnsi="Calibri" w:cs="Calibri"/>
          <w:sz w:val="22"/>
          <w:szCs w:val="22"/>
        </w:rPr>
        <w:t>.</w:t>
      </w:r>
    </w:p>
    <w:p w14:paraId="59B452E3" w14:textId="26E878C2" w:rsidR="00687A92" w:rsidRPr="002C6DC8" w:rsidRDefault="00687A92" w:rsidP="00DB5FD9">
      <w:pPr>
        <w:jc w:val="both"/>
        <w:rPr>
          <w:rFonts w:ascii="Calibri" w:eastAsia="Calibri" w:hAnsi="Calibri" w:cs="Calibri"/>
          <w:sz w:val="22"/>
          <w:szCs w:val="22"/>
        </w:rPr>
      </w:pPr>
    </w:p>
    <w:p w14:paraId="6EC94EAD" w14:textId="77777777" w:rsidR="00C55599" w:rsidRPr="002C6DC8" w:rsidRDefault="00C55599" w:rsidP="00DB5FD9">
      <w:pPr>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lastRenderedPageBreak/>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0CFD78F3"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w:t>
      </w:r>
      <w:r w:rsidR="00D96D15" w:rsidRPr="002C6DC8">
        <w:rPr>
          <w:rFonts w:ascii="Calibri" w:eastAsia="Calibri" w:hAnsi="Calibri" w:cs="Calibri"/>
          <w:sz w:val="22"/>
          <w:szCs w:val="22"/>
        </w:rPr>
        <w:t>hasta que los recursos regional</w:t>
      </w:r>
      <w:r w:rsidR="00E334DF">
        <w:rPr>
          <w:rFonts w:ascii="Calibri" w:eastAsia="Calibri" w:hAnsi="Calibri" w:cs="Calibri"/>
          <w:sz w:val="22"/>
          <w:szCs w:val="22"/>
        </w:rPr>
        <w:t>es se agoten.</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6CE0E9F6" w14:textId="2603AC05" w:rsidR="00D55F49" w:rsidRPr="002C6DC8" w:rsidRDefault="004831BF" w:rsidP="00E334DF">
      <w:pPr>
        <w:spacing w:after="200" w:line="276" w:lineRule="auto"/>
        <w:rPr>
          <w:rFonts w:ascii="Calibri" w:eastAsia="Calibri" w:hAnsi="Calibri" w:cs="Calibri"/>
          <w:b/>
          <w:sz w:val="22"/>
          <w:szCs w:val="22"/>
        </w:rPr>
      </w:pPr>
      <w:r w:rsidRPr="002C6DC8">
        <w:rPr>
          <w:rFonts w:ascii="Calibri" w:eastAsia="Calibri" w:hAnsi="Calibri" w:cs="Calibri"/>
          <w:b/>
          <w:sz w:val="22"/>
          <w:szCs w:val="22"/>
        </w:rPr>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lastRenderedPageBreak/>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FBD2E6" w14:textId="6994D5B1" w:rsidR="00AF7634" w:rsidRDefault="00AF7634" w:rsidP="00B23001">
      <w:pPr>
        <w:spacing w:after="200" w:line="276" w:lineRule="auto"/>
        <w:jc w:val="center"/>
        <w:rPr>
          <w:rFonts w:ascii="Calibri" w:eastAsia="Calibri" w:hAnsi="Calibri" w:cs="Calibri"/>
          <w:b/>
          <w:sz w:val="28"/>
          <w:szCs w:val="22"/>
          <w:u w:val="single"/>
        </w:rPr>
      </w:pPr>
      <w:r w:rsidRPr="002C6DC8">
        <w:rPr>
          <w:rFonts w:ascii="Calibri" w:eastAsia="Calibri" w:hAnsi="Calibri" w:cs="Calibri"/>
          <w:b/>
          <w:sz w:val="28"/>
          <w:szCs w:val="22"/>
          <w:u w:val="single"/>
        </w:rPr>
        <w:t>Criterios Regionales (30%)</w:t>
      </w:r>
    </w:p>
    <w:p w14:paraId="4717EB49" w14:textId="77777777" w:rsidR="00B23001" w:rsidRPr="002C6DC8" w:rsidRDefault="00B23001" w:rsidP="00AF7634">
      <w:pPr>
        <w:jc w:val="center"/>
        <w:rPr>
          <w:rFonts w:ascii="Calibri" w:eastAsia="Calibri" w:hAnsi="Calibri" w:cs="Calibri"/>
          <w:b/>
          <w:sz w:val="28"/>
          <w:szCs w:val="22"/>
          <w:u w:val="single"/>
        </w:rPr>
      </w:pP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8D3FFF" w:rsidRPr="002C6DC8" w14:paraId="3E8FB776" w14:textId="77777777" w:rsidTr="00F93CBC">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4B75732" w14:textId="77777777" w:rsidR="008D3FFF" w:rsidRPr="002C6DC8" w:rsidRDefault="008D3FFF" w:rsidP="00F93CBC">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898F22F" w14:textId="07B0E2C9" w:rsidR="008D3FFF" w:rsidRPr="002C6DC8" w:rsidRDefault="00E334DF" w:rsidP="00F93CBC">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8D3FFF" w:rsidRPr="002C6DC8">
              <w:rPr>
                <w:rFonts w:ascii="Calibri" w:hAnsi="Calibri" w:cs="Calibri"/>
                <w:b/>
                <w:bCs/>
                <w:sz w:val="22"/>
                <w:szCs w:val="22"/>
                <w:lang w:val="es-CL" w:eastAsia="es-CL"/>
              </w:rPr>
              <w:t>%</w:t>
            </w:r>
          </w:p>
        </w:tc>
      </w:tr>
      <w:tr w:rsidR="008D3FFF" w:rsidRPr="002C6DC8" w14:paraId="633306B4" w14:textId="77777777" w:rsidTr="00F93CBC">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A7E0129" w14:textId="77777777" w:rsidR="008D3FFF" w:rsidRPr="002C6DC8" w:rsidRDefault="008D3FFF" w:rsidP="00F93CBC">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EFF4CD3" w14:textId="77777777" w:rsidR="008D3FFF" w:rsidRPr="002C6DC8" w:rsidRDefault="008D3FFF" w:rsidP="00F93CBC">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B23001" w:rsidRPr="002C6DC8" w14:paraId="1B2F6CC1" w14:textId="77777777" w:rsidTr="00F93CB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7950F3E" w14:textId="0FE663BD" w:rsidR="00B23001" w:rsidRPr="002C6DC8" w:rsidRDefault="00B23001" w:rsidP="00B23001">
            <w:pPr>
              <w:jc w:val="both"/>
              <w:rPr>
                <w:rFonts w:ascii="Calibri" w:hAnsi="Calibri" w:cs="Calibri"/>
                <w:sz w:val="22"/>
                <w:szCs w:val="22"/>
                <w:lang w:val="es-CL" w:eastAsia="es-CL"/>
              </w:rPr>
            </w:pPr>
            <w:r>
              <w:rPr>
                <w:rFonts w:ascii="Calibri" w:hAnsi="Calibri" w:cs="Calibri"/>
                <w:color w:val="000000"/>
                <w:sz w:val="22"/>
                <w:szCs w:val="22"/>
              </w:rPr>
              <w:t xml:space="preserve">Al menos el 30% del presupuesto del proyecto se utiliza en equipos para generación de energía renovable o para la compra de equipos con etiquetado de eficiencia energética en el rango de eficientes (por ejemplo, etiqueta A++, A+, A; certificación Energía </w:t>
            </w:r>
            <w:proofErr w:type="spellStart"/>
            <w:r>
              <w:rPr>
                <w:rFonts w:ascii="Calibri" w:hAnsi="Calibri" w:cs="Calibri"/>
                <w:color w:val="000000"/>
                <w:sz w:val="22"/>
                <w:szCs w:val="22"/>
              </w:rPr>
              <w:t>Star</w:t>
            </w:r>
            <w:proofErr w:type="spellEnd"/>
            <w:r>
              <w:rPr>
                <w:rFonts w:ascii="Calibri" w:hAnsi="Calibri" w:cs="Calibri"/>
                <w:color w:val="000000"/>
                <w:sz w:val="22"/>
                <w:szCs w:val="22"/>
              </w:rPr>
              <w:t>,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6C768DEB" w14:textId="039DCDF0" w:rsidR="00B23001" w:rsidRPr="002C6DC8" w:rsidRDefault="00B23001" w:rsidP="00B23001">
            <w:pPr>
              <w:jc w:val="center"/>
              <w:rPr>
                <w:rFonts w:ascii="Calibri" w:hAnsi="Calibri" w:cs="Calibri"/>
                <w:sz w:val="22"/>
                <w:szCs w:val="22"/>
                <w:lang w:val="es-CL" w:eastAsia="es-CL"/>
              </w:rPr>
            </w:pPr>
            <w:r>
              <w:rPr>
                <w:rFonts w:ascii="Calibri" w:hAnsi="Calibri" w:cs="Calibri"/>
                <w:color w:val="000000"/>
                <w:sz w:val="22"/>
                <w:szCs w:val="22"/>
              </w:rPr>
              <w:t>7</w:t>
            </w:r>
          </w:p>
        </w:tc>
      </w:tr>
      <w:tr w:rsidR="00B23001" w:rsidRPr="002C6DC8" w14:paraId="73024C21" w14:textId="77777777" w:rsidTr="00F93CB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56BEFAC" w14:textId="7EB3C969" w:rsidR="00B23001" w:rsidRPr="002C6DC8" w:rsidRDefault="00B23001" w:rsidP="00B23001">
            <w:pPr>
              <w:jc w:val="both"/>
              <w:rPr>
                <w:rFonts w:ascii="Calibri" w:hAnsi="Calibri" w:cs="Calibri"/>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w:t>
            </w:r>
            <w:proofErr w:type="spellStart"/>
            <w:r w:rsidRPr="005142AC">
              <w:rPr>
                <w:rFonts w:ascii="Calibri" w:hAnsi="Calibri" w:cs="Calibri"/>
                <w:color w:val="000000" w:themeColor="text1"/>
                <w:sz w:val="22"/>
                <w:szCs w:val="22"/>
              </w:rPr>
              <w:t>Energy</w:t>
            </w:r>
            <w:proofErr w:type="spellEnd"/>
            <w:r w:rsidRPr="005142AC">
              <w:rPr>
                <w:rFonts w:ascii="Calibri" w:hAnsi="Calibri" w:cs="Calibri"/>
                <w:color w:val="000000" w:themeColor="text1"/>
                <w:sz w:val="22"/>
                <w:szCs w:val="22"/>
              </w:rPr>
              <w:t xml:space="preserve"> </w:t>
            </w:r>
            <w:proofErr w:type="spellStart"/>
            <w:r w:rsidRPr="005142AC">
              <w:rPr>
                <w:rFonts w:ascii="Calibri" w:hAnsi="Calibri" w:cs="Calibri"/>
                <w:color w:val="000000" w:themeColor="text1"/>
                <w:sz w:val="22"/>
                <w:szCs w:val="22"/>
              </w:rPr>
              <w:t>Star</w:t>
            </w:r>
            <w:proofErr w:type="spellEnd"/>
            <w:r w:rsidRPr="005142AC">
              <w:rPr>
                <w:rFonts w:ascii="Calibri" w:hAnsi="Calibri" w:cs="Calibri"/>
                <w:color w:val="000000" w:themeColor="text1"/>
                <w:sz w:val="22"/>
                <w:szCs w:val="22"/>
              </w:rPr>
              <w:t>,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18D65EDF" w14:textId="64C9D30B" w:rsidR="00B23001" w:rsidRPr="002C6DC8" w:rsidRDefault="00B23001" w:rsidP="00B23001">
            <w:pPr>
              <w:jc w:val="center"/>
              <w:rPr>
                <w:rFonts w:ascii="Calibri" w:hAnsi="Calibri" w:cs="Calibri"/>
                <w:sz w:val="22"/>
                <w:szCs w:val="22"/>
                <w:lang w:val="es-CL" w:eastAsia="es-CL"/>
              </w:rPr>
            </w:pPr>
            <w:r>
              <w:rPr>
                <w:rFonts w:ascii="Calibri" w:hAnsi="Calibri" w:cs="Calibri"/>
                <w:color w:val="000000"/>
                <w:sz w:val="22"/>
                <w:szCs w:val="22"/>
              </w:rPr>
              <w:t>5</w:t>
            </w:r>
          </w:p>
        </w:tc>
      </w:tr>
      <w:tr w:rsidR="00B23001" w:rsidRPr="002C6DC8" w14:paraId="7A292EB8" w14:textId="77777777" w:rsidTr="00F93CB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A2F73E4" w14:textId="2AF81E55" w:rsidR="00B23001" w:rsidRPr="002C6DC8" w:rsidRDefault="00B23001" w:rsidP="00B23001">
            <w:pPr>
              <w:jc w:val="both"/>
              <w:rPr>
                <w:rFonts w:ascii="Calibri" w:hAnsi="Calibri" w:cs="Calibri"/>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97DCCDE" w14:textId="0A20EDE0" w:rsidR="00B23001" w:rsidRPr="002C6DC8" w:rsidRDefault="00B23001" w:rsidP="00B23001">
            <w:pPr>
              <w:jc w:val="center"/>
              <w:rPr>
                <w:rFonts w:ascii="Calibri" w:hAnsi="Calibri" w:cs="Calibri"/>
                <w:sz w:val="22"/>
                <w:szCs w:val="22"/>
                <w:lang w:val="es-CL" w:eastAsia="es-CL"/>
              </w:rPr>
            </w:pPr>
            <w:r>
              <w:rPr>
                <w:rFonts w:ascii="Calibri" w:hAnsi="Calibri" w:cs="Calibri"/>
                <w:color w:val="000000"/>
                <w:sz w:val="22"/>
                <w:szCs w:val="22"/>
              </w:rPr>
              <w:t>3</w:t>
            </w:r>
          </w:p>
        </w:tc>
      </w:tr>
      <w:tr w:rsidR="00B23001" w:rsidRPr="002C6DC8" w14:paraId="0C16C9AA" w14:textId="77777777" w:rsidTr="00F93CB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3CFAD25" w14:textId="2C526C2A" w:rsidR="00B23001" w:rsidRDefault="00B23001" w:rsidP="00B23001">
            <w:pPr>
              <w:jc w:val="both"/>
              <w:rPr>
                <w:rFonts w:ascii="Calibri" w:hAnsi="Calibri" w:cs="Calibri"/>
                <w:color w:val="000000"/>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51322734" w14:textId="710C4D2A" w:rsidR="00B23001" w:rsidRDefault="00B23001" w:rsidP="00B23001">
            <w:pPr>
              <w:jc w:val="center"/>
              <w:rPr>
                <w:rFonts w:ascii="Calibri" w:hAnsi="Calibri" w:cs="Calibri"/>
                <w:color w:val="000000"/>
                <w:sz w:val="22"/>
                <w:szCs w:val="22"/>
              </w:rPr>
            </w:pPr>
            <w:r>
              <w:rPr>
                <w:rFonts w:ascii="Calibri" w:hAnsi="Calibri" w:cs="Calibri"/>
                <w:color w:val="000000"/>
                <w:sz w:val="22"/>
                <w:szCs w:val="22"/>
              </w:rPr>
              <w:t>1</w:t>
            </w:r>
          </w:p>
        </w:tc>
      </w:tr>
      <w:tr w:rsidR="008D3FFF" w:rsidRPr="002C6DC8" w14:paraId="2375D143" w14:textId="77777777" w:rsidTr="00F93CBC">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8F25364" w14:textId="77777777" w:rsidR="008D3FFF" w:rsidRPr="002C6DC8" w:rsidRDefault="008D3FFF" w:rsidP="00F93CBC">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8D3FFF" w:rsidRPr="002C6DC8" w14:paraId="1647AEB6" w14:textId="77777777" w:rsidTr="00F93CBC">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62F707B" w14:textId="77777777" w:rsidR="008D3FFF" w:rsidRDefault="008D3FFF" w:rsidP="00F93CBC">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79E9B813" w14:textId="3407B174" w:rsidR="00B23001" w:rsidRPr="002C6DC8" w:rsidRDefault="00B23001" w:rsidP="00F93CBC">
            <w:pPr>
              <w:jc w:val="center"/>
              <w:rPr>
                <w:rFonts w:ascii="Calibri" w:hAnsi="Calibri" w:cs="Calibri"/>
                <w:sz w:val="22"/>
                <w:szCs w:val="22"/>
                <w:lang w:val="es-CL" w:eastAsia="es-CL"/>
              </w:rPr>
            </w:pPr>
          </w:p>
        </w:tc>
      </w:tr>
      <w:tr w:rsidR="00914F10" w:rsidRPr="002C6DC8" w14:paraId="32ECD0FB" w14:textId="77777777" w:rsidTr="00C51C6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1C39047E" w:rsidR="00725D3E" w:rsidRPr="002C6DC8" w:rsidRDefault="00375896" w:rsidP="008D3FFF">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w:t>
            </w:r>
            <w:r w:rsidR="008D3FFF">
              <w:rPr>
                <w:rFonts w:ascii="Calibri" w:hAnsi="Calibri" w:cs="Calibri"/>
                <w:b/>
                <w:bCs/>
                <w:sz w:val="22"/>
                <w:szCs w:val="22"/>
                <w:lang w:val="es-CL" w:eastAsia="es-CL"/>
              </w:rPr>
              <w:t>2</w:t>
            </w:r>
            <w:r w:rsidRPr="002C6DC8">
              <w:rPr>
                <w:rFonts w:ascii="Calibri" w:hAnsi="Calibri" w:cs="Calibri"/>
                <w:b/>
                <w:bCs/>
                <w:sz w:val="22"/>
                <w:szCs w:val="22"/>
                <w:lang w:val="es-CL" w:eastAsia="es-CL"/>
              </w:rPr>
              <w:t xml:space="preserve">: </w:t>
            </w:r>
            <w:r w:rsidR="00A75F4D" w:rsidRPr="00A75F4D">
              <w:rPr>
                <w:rFonts w:ascii="Calibri" w:hAnsi="Calibri" w:cs="Calibri"/>
                <w:b/>
                <w:bCs/>
                <w:sz w:val="22"/>
                <w:szCs w:val="22"/>
                <w:lang w:val="es-CL" w:eastAsia="es-CL"/>
              </w:rPr>
              <w:t>Número de veces que el postulante y/</w:t>
            </w:r>
            <w:proofErr w:type="spellStart"/>
            <w:r w:rsidR="00A75F4D" w:rsidRPr="00A75F4D">
              <w:rPr>
                <w:rFonts w:ascii="Calibri" w:hAnsi="Calibri" w:cs="Calibri"/>
                <w:b/>
                <w:bCs/>
                <w:sz w:val="22"/>
                <w:szCs w:val="22"/>
                <w:lang w:val="es-CL" w:eastAsia="es-CL"/>
              </w:rPr>
              <w:t>o</w:t>
            </w:r>
            <w:proofErr w:type="spellEnd"/>
            <w:r w:rsidR="00A75F4D" w:rsidRPr="00A75F4D">
              <w:rPr>
                <w:rFonts w:ascii="Calibri" w:hAnsi="Calibri" w:cs="Calibri"/>
                <w:b/>
                <w:bCs/>
                <w:sz w:val="22"/>
                <w:szCs w:val="22"/>
                <w:lang w:val="es-CL" w:eastAsia="es-CL"/>
              </w:rPr>
              <w:t xml:space="preserve"> organización ha recibido recursos de este programa en los últimos 5 años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18DDDCC0" w:rsidR="00725D3E" w:rsidRPr="002C6DC8" w:rsidRDefault="00E334DF"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725D3E" w:rsidRPr="002C6DC8">
              <w:rPr>
                <w:rFonts w:ascii="Calibri" w:hAnsi="Calibri" w:cs="Calibri"/>
                <w:b/>
                <w:bCs/>
                <w:sz w:val="22"/>
                <w:szCs w:val="22"/>
                <w:lang w:val="es-CL" w:eastAsia="es-CL"/>
              </w:rPr>
              <w:t>%</w:t>
            </w:r>
          </w:p>
        </w:tc>
      </w:tr>
      <w:tr w:rsidR="00914F10" w:rsidRPr="002C6DC8" w14:paraId="2C15E3E7" w14:textId="77777777" w:rsidTr="00C51C6E">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2C6DC8"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2C6DC8" w:rsidRDefault="00725D3E" w:rsidP="00725D3E">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E334DF" w:rsidRPr="002C6DC8" w14:paraId="7C37468F" w14:textId="77777777" w:rsidTr="00C51C6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83578A" w14:textId="77777777" w:rsidR="00A75F4D" w:rsidRDefault="00E334DF" w:rsidP="00E334DF">
            <w:pPr>
              <w:jc w:val="both"/>
              <w:rPr>
                <w:rFonts w:ascii="Calibri" w:hAnsi="Calibri" w:cs="Calibri"/>
                <w:color w:val="000000"/>
                <w:sz w:val="22"/>
                <w:szCs w:val="22"/>
              </w:rPr>
            </w:pPr>
            <w:r>
              <w:rPr>
                <w:rFonts w:ascii="Calibri" w:hAnsi="Calibri" w:cs="Calibri"/>
                <w:b/>
                <w:bCs/>
                <w:color w:val="000000"/>
                <w:sz w:val="22"/>
                <w:szCs w:val="22"/>
              </w:rPr>
              <w:t>Para la Modalidad Creación y Desarrollo; Todos aquellos postulantes en esta línea obtendrán nota máxima</w:t>
            </w:r>
            <w:r>
              <w:rPr>
                <w:rFonts w:ascii="Calibri" w:hAnsi="Calibri" w:cs="Calibri"/>
                <w:color w:val="000000"/>
                <w:sz w:val="22"/>
                <w:szCs w:val="22"/>
              </w:rPr>
              <w:t>.</w:t>
            </w:r>
          </w:p>
          <w:p w14:paraId="5ED4DD5F" w14:textId="7C310778" w:rsidR="00E334DF" w:rsidRPr="002C6DC8" w:rsidRDefault="00E334DF" w:rsidP="00E334DF">
            <w:pPr>
              <w:jc w:val="both"/>
              <w:rPr>
                <w:rFonts w:ascii="Calibri" w:hAnsi="Calibri" w:cs="Calibri"/>
                <w:sz w:val="22"/>
                <w:szCs w:val="22"/>
                <w:lang w:val="es-CL" w:eastAsia="es-CL"/>
              </w:rPr>
            </w:pPr>
            <w:r>
              <w:rPr>
                <w:rFonts w:ascii="Calibri" w:hAnsi="Calibri" w:cs="Calibri"/>
                <w:color w:val="000000"/>
                <w:sz w:val="22"/>
                <w:szCs w:val="22"/>
              </w:rPr>
              <w:t xml:space="preserve">Para la modalidad Fortalecimiento, La organización postulante </w:t>
            </w:r>
            <w:r>
              <w:rPr>
                <w:rFonts w:ascii="Calibri" w:hAnsi="Calibri" w:cs="Calibri"/>
                <w:b/>
                <w:bCs/>
                <w:color w:val="000000"/>
                <w:sz w:val="22"/>
                <w:szCs w:val="22"/>
              </w:rPr>
              <w:t xml:space="preserve">NO ha recibido fondos </w:t>
            </w:r>
            <w:r>
              <w:rPr>
                <w:rFonts w:ascii="Calibri" w:hAnsi="Calibri" w:cs="Calibri"/>
                <w:color w:val="000000"/>
                <w:sz w:val="22"/>
                <w:szCs w:val="22"/>
              </w:rPr>
              <w:t xml:space="preserve">de este programa en el caso de todas </w:t>
            </w:r>
            <w:proofErr w:type="gramStart"/>
            <w:r>
              <w:rPr>
                <w:rFonts w:ascii="Calibri" w:hAnsi="Calibri" w:cs="Calibri"/>
                <w:color w:val="000000"/>
                <w:sz w:val="22"/>
                <w:szCs w:val="22"/>
              </w:rPr>
              <w:t>las  modalidades</w:t>
            </w:r>
            <w:proofErr w:type="gramEnd"/>
            <w:r>
              <w:rPr>
                <w:rFonts w:ascii="Calibri" w:hAnsi="Calibri" w:cs="Calibri"/>
                <w:color w:val="000000"/>
                <w:sz w:val="22"/>
                <w:szCs w:val="22"/>
              </w:rPr>
              <w:t xml:space="preserve">  para la creación y fortalecimiento en los últimos 5 años. Tanto para los programas regular como regionales especiales (</w:t>
            </w:r>
            <w:proofErr w:type="spellStart"/>
            <w:r>
              <w:rPr>
                <w:rFonts w:ascii="Calibri" w:hAnsi="Calibri" w:cs="Calibri"/>
                <w:color w:val="000000"/>
                <w:sz w:val="22"/>
                <w:szCs w:val="22"/>
              </w:rPr>
              <w:t>Reactivate</w:t>
            </w:r>
            <w:proofErr w:type="spellEnd"/>
            <w:r>
              <w:rPr>
                <w:rFonts w:ascii="Calibri" w:hAnsi="Calibri" w:cs="Calibri"/>
                <w:color w:val="000000"/>
                <w:sz w:val="22"/>
                <w:szCs w:val="22"/>
              </w:rPr>
              <w:t xml:space="preserve"> Organizaciones Regionales (ROR) de SERCOTEC años 2020 y 2021 y los Juntos Vía Rápida 2019)</w:t>
            </w:r>
          </w:p>
        </w:tc>
        <w:tc>
          <w:tcPr>
            <w:tcW w:w="709" w:type="dxa"/>
            <w:tcBorders>
              <w:top w:val="nil"/>
              <w:left w:val="nil"/>
              <w:bottom w:val="single" w:sz="4" w:space="0" w:color="auto"/>
              <w:right w:val="single" w:sz="8" w:space="0" w:color="auto"/>
            </w:tcBorders>
            <w:shd w:val="clear" w:color="000000" w:fill="FFFFFF"/>
            <w:noWrap/>
            <w:vAlign w:val="center"/>
            <w:hideMark/>
          </w:tcPr>
          <w:p w14:paraId="273D7827" w14:textId="350991A7" w:rsidR="00E334DF" w:rsidRPr="002C6DC8" w:rsidRDefault="00E334DF" w:rsidP="00E334DF">
            <w:pPr>
              <w:jc w:val="center"/>
              <w:rPr>
                <w:rFonts w:ascii="Calibri" w:hAnsi="Calibri" w:cs="Calibri"/>
                <w:sz w:val="22"/>
                <w:szCs w:val="22"/>
                <w:lang w:val="es-CL" w:eastAsia="es-CL"/>
              </w:rPr>
            </w:pPr>
            <w:r>
              <w:rPr>
                <w:rFonts w:ascii="Calibri" w:hAnsi="Calibri" w:cs="Calibri"/>
                <w:color w:val="000000"/>
                <w:sz w:val="22"/>
                <w:szCs w:val="22"/>
              </w:rPr>
              <w:t>7</w:t>
            </w:r>
          </w:p>
        </w:tc>
      </w:tr>
      <w:tr w:rsidR="00E334DF" w:rsidRPr="002C6DC8" w14:paraId="6ACE1F51" w14:textId="77777777" w:rsidTr="00C51C6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94464DC" w14:textId="6324FD1C" w:rsidR="00E334DF" w:rsidRPr="002C6DC8" w:rsidRDefault="00E334DF" w:rsidP="0031740C">
            <w:pPr>
              <w:jc w:val="both"/>
              <w:rPr>
                <w:rFonts w:ascii="Calibri" w:hAnsi="Calibri" w:cs="Calibri"/>
                <w:sz w:val="22"/>
                <w:szCs w:val="22"/>
                <w:lang w:val="es-CL" w:eastAsia="es-CL"/>
              </w:rPr>
            </w:pPr>
            <w:r>
              <w:rPr>
                <w:rFonts w:ascii="Calibri" w:hAnsi="Calibri" w:cs="Calibri"/>
                <w:color w:val="000000"/>
                <w:sz w:val="22"/>
                <w:szCs w:val="22"/>
              </w:rPr>
              <w:t>Para la modalida</w:t>
            </w:r>
            <w:r w:rsidR="00F41AC1">
              <w:rPr>
                <w:rFonts w:ascii="Calibri" w:hAnsi="Calibri" w:cs="Calibri"/>
                <w:color w:val="000000"/>
                <w:sz w:val="22"/>
                <w:szCs w:val="22"/>
              </w:rPr>
              <w:t>d</w:t>
            </w:r>
            <w:r>
              <w:rPr>
                <w:rFonts w:ascii="Calibri" w:hAnsi="Calibri" w:cs="Calibri"/>
                <w:color w:val="000000"/>
                <w:sz w:val="22"/>
                <w:szCs w:val="22"/>
              </w:rPr>
              <w:t xml:space="preserve"> Fortalecimiento, La organización postulante </w:t>
            </w:r>
            <w:r>
              <w:rPr>
                <w:rFonts w:ascii="Calibri" w:hAnsi="Calibri" w:cs="Calibri"/>
                <w:b/>
                <w:bCs/>
                <w:color w:val="000000"/>
                <w:sz w:val="22"/>
                <w:szCs w:val="22"/>
              </w:rPr>
              <w:t>ha recibido fondos 1 vez</w:t>
            </w:r>
            <w:r>
              <w:rPr>
                <w:rFonts w:ascii="Calibri" w:hAnsi="Calibri" w:cs="Calibri"/>
                <w:color w:val="000000"/>
                <w:sz w:val="22"/>
                <w:szCs w:val="22"/>
              </w:rPr>
              <w:t xml:space="preserve"> de este programa en el caso todas las modalidades para la creación y </w:t>
            </w:r>
            <w:proofErr w:type="gramStart"/>
            <w:r>
              <w:rPr>
                <w:rFonts w:ascii="Calibri" w:hAnsi="Calibri" w:cs="Calibri"/>
                <w:color w:val="000000"/>
                <w:sz w:val="22"/>
                <w:szCs w:val="22"/>
              </w:rPr>
              <w:t>fortalecimiento  en</w:t>
            </w:r>
            <w:proofErr w:type="gramEnd"/>
            <w:r>
              <w:rPr>
                <w:rFonts w:ascii="Calibri" w:hAnsi="Calibri" w:cs="Calibri"/>
                <w:color w:val="000000"/>
                <w:sz w:val="22"/>
                <w:szCs w:val="22"/>
              </w:rPr>
              <w:t xml:space="preserve"> los  últimos 5 años. Tanto para los programas regular como regionales especiales 8Reactivate Organizaciones Regionales (ROR) de SERCOTEC los años 2020 y 2021 y los Juntos Vía Rápida 2019)</w:t>
            </w:r>
          </w:p>
        </w:tc>
        <w:tc>
          <w:tcPr>
            <w:tcW w:w="709" w:type="dxa"/>
            <w:tcBorders>
              <w:top w:val="nil"/>
              <w:left w:val="nil"/>
              <w:bottom w:val="single" w:sz="4" w:space="0" w:color="auto"/>
              <w:right w:val="single" w:sz="8" w:space="0" w:color="auto"/>
            </w:tcBorders>
            <w:shd w:val="clear" w:color="000000" w:fill="FFFFFF"/>
            <w:noWrap/>
            <w:vAlign w:val="center"/>
          </w:tcPr>
          <w:p w14:paraId="5FDE3618" w14:textId="3DF7AB50" w:rsidR="00E334DF" w:rsidRPr="002C6DC8" w:rsidRDefault="00E334DF" w:rsidP="00E334DF">
            <w:pPr>
              <w:jc w:val="center"/>
              <w:rPr>
                <w:rFonts w:ascii="Calibri" w:hAnsi="Calibri" w:cs="Calibri"/>
                <w:sz w:val="22"/>
                <w:szCs w:val="22"/>
                <w:lang w:val="es-CL" w:eastAsia="es-CL"/>
              </w:rPr>
            </w:pPr>
            <w:r>
              <w:rPr>
                <w:rFonts w:ascii="Calibri" w:hAnsi="Calibri" w:cs="Calibri"/>
                <w:color w:val="000000"/>
                <w:sz w:val="22"/>
                <w:szCs w:val="22"/>
              </w:rPr>
              <w:t>5</w:t>
            </w:r>
          </w:p>
        </w:tc>
      </w:tr>
      <w:tr w:rsidR="00E334DF" w:rsidRPr="002C6DC8" w14:paraId="5E31E660" w14:textId="77777777" w:rsidTr="00C51C6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CBCDE36" w14:textId="6173E02C" w:rsidR="00E334DF" w:rsidRPr="002C6DC8" w:rsidRDefault="00E334DF" w:rsidP="00E334DF">
            <w:pPr>
              <w:jc w:val="both"/>
              <w:rPr>
                <w:rFonts w:ascii="Calibri" w:hAnsi="Calibri" w:cs="Calibri"/>
                <w:sz w:val="22"/>
                <w:szCs w:val="22"/>
                <w:lang w:val="es-CL" w:eastAsia="es-CL"/>
              </w:rPr>
            </w:pPr>
            <w:r>
              <w:rPr>
                <w:rFonts w:ascii="Calibri" w:hAnsi="Calibri" w:cs="Calibri"/>
                <w:color w:val="000000"/>
                <w:sz w:val="22"/>
                <w:szCs w:val="22"/>
              </w:rPr>
              <w:t>Para la modalidad Fortalecimiento, La organización postulante</w:t>
            </w:r>
            <w:r>
              <w:rPr>
                <w:rFonts w:ascii="Calibri" w:hAnsi="Calibri" w:cs="Calibri"/>
                <w:b/>
                <w:bCs/>
                <w:color w:val="000000"/>
                <w:sz w:val="22"/>
                <w:szCs w:val="22"/>
              </w:rPr>
              <w:t xml:space="preserve"> ha recibido fondos de este programa más de 1 vez</w:t>
            </w:r>
            <w:r>
              <w:rPr>
                <w:rFonts w:ascii="Calibri" w:hAnsi="Calibri" w:cs="Calibri"/>
                <w:color w:val="000000"/>
                <w:sz w:val="22"/>
                <w:szCs w:val="22"/>
              </w:rPr>
              <w:t xml:space="preserve"> en el caso todas las modalidades para la creación y </w:t>
            </w:r>
            <w:proofErr w:type="gramStart"/>
            <w:r>
              <w:rPr>
                <w:rFonts w:ascii="Calibri" w:hAnsi="Calibri" w:cs="Calibri"/>
                <w:color w:val="000000"/>
                <w:sz w:val="22"/>
                <w:szCs w:val="22"/>
              </w:rPr>
              <w:t>fortalecimiento  en</w:t>
            </w:r>
            <w:proofErr w:type="gramEnd"/>
            <w:r>
              <w:rPr>
                <w:rFonts w:ascii="Calibri" w:hAnsi="Calibri" w:cs="Calibri"/>
                <w:color w:val="000000"/>
                <w:sz w:val="22"/>
                <w:szCs w:val="22"/>
              </w:rPr>
              <w:t xml:space="preserve"> los  últimos 5 años. Tanto para los programas regular como regionales especiales (</w:t>
            </w:r>
            <w:proofErr w:type="spellStart"/>
            <w:r>
              <w:rPr>
                <w:rFonts w:ascii="Calibri" w:hAnsi="Calibri" w:cs="Calibri"/>
                <w:color w:val="000000"/>
                <w:sz w:val="22"/>
                <w:szCs w:val="22"/>
              </w:rPr>
              <w:t>Reactivate</w:t>
            </w:r>
            <w:proofErr w:type="spellEnd"/>
            <w:r>
              <w:rPr>
                <w:rFonts w:ascii="Calibri" w:hAnsi="Calibri" w:cs="Calibri"/>
                <w:color w:val="000000"/>
                <w:sz w:val="22"/>
                <w:szCs w:val="22"/>
              </w:rPr>
              <w:t xml:space="preserve"> Organizaciones Regionales (ROR) de SERCOTEC los años 2020 y 2021 y los Juntos Vía Rápida 2019).</w:t>
            </w:r>
          </w:p>
        </w:tc>
        <w:tc>
          <w:tcPr>
            <w:tcW w:w="709" w:type="dxa"/>
            <w:tcBorders>
              <w:top w:val="nil"/>
              <w:left w:val="nil"/>
              <w:bottom w:val="single" w:sz="4" w:space="0" w:color="auto"/>
              <w:right w:val="single" w:sz="8" w:space="0" w:color="auto"/>
            </w:tcBorders>
            <w:shd w:val="clear" w:color="000000" w:fill="FFFFFF"/>
            <w:noWrap/>
            <w:vAlign w:val="center"/>
          </w:tcPr>
          <w:p w14:paraId="04A58D7F" w14:textId="050135F5" w:rsidR="00E334DF" w:rsidRPr="002C6DC8" w:rsidRDefault="00E334DF" w:rsidP="00E334DF">
            <w:pPr>
              <w:jc w:val="center"/>
              <w:rPr>
                <w:rFonts w:ascii="Calibri" w:hAnsi="Calibri" w:cs="Calibri"/>
                <w:sz w:val="22"/>
                <w:szCs w:val="22"/>
                <w:lang w:val="es-CL" w:eastAsia="es-CL"/>
              </w:rPr>
            </w:pPr>
            <w:r>
              <w:rPr>
                <w:rFonts w:ascii="Calibri" w:hAnsi="Calibri" w:cs="Calibri"/>
                <w:color w:val="000000"/>
                <w:sz w:val="22"/>
                <w:szCs w:val="22"/>
              </w:rPr>
              <w:t>3</w:t>
            </w:r>
          </w:p>
        </w:tc>
      </w:tr>
      <w:tr w:rsidR="00914F10" w:rsidRPr="002C6DC8"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2C6DC8" w:rsidRDefault="00725D3E" w:rsidP="00725D3E">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914F10" w:rsidRPr="002C6DC8" w14:paraId="53AC7642" w14:textId="77777777" w:rsidTr="00C51C6E">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3E84182B" w:rsidR="00725D3E" w:rsidRPr="002C6DC8" w:rsidRDefault="00E334DF" w:rsidP="00725D3E">
            <w:pPr>
              <w:jc w:val="center"/>
              <w:rPr>
                <w:rFonts w:ascii="Calibri" w:hAnsi="Calibri" w:cs="Calibri"/>
                <w:sz w:val="22"/>
                <w:szCs w:val="22"/>
                <w:lang w:val="es-CL" w:eastAsia="es-CL"/>
              </w:rPr>
            </w:pPr>
            <w:r>
              <w:rPr>
                <w:rFonts w:ascii="Calibri" w:hAnsi="Calibri" w:cs="Calibri"/>
                <w:sz w:val="22"/>
                <w:szCs w:val="22"/>
                <w:lang w:val="es-CL" w:eastAsia="es-CL"/>
              </w:rPr>
              <w:t>S</w:t>
            </w:r>
            <w:r w:rsidRPr="00E334DF">
              <w:rPr>
                <w:rFonts w:ascii="Calibri" w:hAnsi="Calibri" w:cs="Calibri"/>
                <w:sz w:val="22"/>
                <w:szCs w:val="22"/>
                <w:lang w:val="es-CL" w:eastAsia="es-CL"/>
              </w:rPr>
              <w:t>ercotec verificará esta información en base de datos de Sercotec y/o con Agente Operador.  La información a verificar corresponderá a RUT de la cooperativa.</w:t>
            </w:r>
          </w:p>
        </w:tc>
      </w:tr>
    </w:tbl>
    <w:p w14:paraId="5DCB8B5E" w14:textId="7801B20A" w:rsidR="00E334DF" w:rsidRDefault="00E334DF" w:rsidP="00B23001">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E334DF" w:rsidRPr="002C6DC8" w14:paraId="049CB6CB" w14:textId="77777777" w:rsidTr="00071217">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E91D8D2" w14:textId="4C0E8DFD" w:rsidR="00E334DF" w:rsidRPr="002C6DC8" w:rsidRDefault="00E334DF" w:rsidP="00071217">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w:t>
            </w:r>
            <w:r w:rsidRPr="00E334DF">
              <w:rPr>
                <w:rFonts w:ascii="Calibri" w:hAnsi="Calibri" w:cs="Calibri"/>
                <w:b/>
                <w:bCs/>
                <w:sz w:val="22"/>
                <w:szCs w:val="22"/>
                <w:lang w:val="es-CL" w:eastAsia="es-CL"/>
              </w:rPr>
              <w:t>3: Proyecto orientado al desarrollo de negocios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C37D2BE" w14:textId="77777777" w:rsidR="00E334DF" w:rsidRPr="002C6DC8" w:rsidRDefault="00E334DF" w:rsidP="00071217">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2C6DC8">
              <w:rPr>
                <w:rFonts w:ascii="Calibri" w:hAnsi="Calibri" w:cs="Calibri"/>
                <w:b/>
                <w:bCs/>
                <w:sz w:val="22"/>
                <w:szCs w:val="22"/>
                <w:lang w:val="es-CL" w:eastAsia="es-CL"/>
              </w:rPr>
              <w:t>%</w:t>
            </w:r>
          </w:p>
        </w:tc>
      </w:tr>
      <w:tr w:rsidR="00E334DF" w:rsidRPr="002C6DC8" w14:paraId="515AC3F7" w14:textId="77777777" w:rsidTr="00071217">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B1D2F4A" w14:textId="77777777" w:rsidR="00E334DF" w:rsidRPr="002C6DC8" w:rsidRDefault="00E334DF" w:rsidP="00071217">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9ABDD6E" w14:textId="77777777" w:rsidR="00E334DF" w:rsidRPr="002C6DC8" w:rsidRDefault="00E334DF" w:rsidP="00071217">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E334DF" w:rsidRPr="002C6DC8" w14:paraId="0A1B4C12" w14:textId="77777777" w:rsidTr="00071217">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21CB013" w14:textId="7ECE8966" w:rsidR="00E334DF" w:rsidRPr="002C6DC8" w:rsidRDefault="00E334DF" w:rsidP="00E334DF">
            <w:pPr>
              <w:jc w:val="both"/>
              <w:rPr>
                <w:rFonts w:ascii="Calibri" w:hAnsi="Calibri" w:cs="Calibri"/>
                <w:sz w:val="22"/>
                <w:szCs w:val="22"/>
                <w:lang w:val="es-CL" w:eastAsia="es-CL"/>
              </w:rPr>
            </w:pPr>
            <w:r>
              <w:rPr>
                <w:rFonts w:ascii="Calibri" w:hAnsi="Calibri" w:cs="Calibri"/>
                <w:color w:val="000000"/>
                <w:sz w:val="22"/>
                <w:szCs w:val="22"/>
              </w:rPr>
              <w:t>Para todas las modalidades,</w:t>
            </w:r>
            <w:r>
              <w:rPr>
                <w:rFonts w:ascii="Calibri" w:hAnsi="Calibri" w:cs="Calibri"/>
                <w:b/>
                <w:bCs/>
                <w:color w:val="000000"/>
                <w:sz w:val="22"/>
                <w:szCs w:val="22"/>
              </w:rPr>
              <w:t xml:space="preserve"> uno o más objetivos y/o Actividades y/o </w:t>
            </w:r>
            <w:r w:rsidR="00F41AC1">
              <w:rPr>
                <w:rFonts w:ascii="Calibri" w:hAnsi="Calibri" w:cs="Calibri"/>
                <w:b/>
                <w:bCs/>
                <w:color w:val="000000"/>
                <w:sz w:val="22"/>
                <w:szCs w:val="22"/>
              </w:rPr>
              <w:t>Ítems</w:t>
            </w:r>
            <w:r>
              <w:rPr>
                <w:rFonts w:ascii="Calibri" w:hAnsi="Calibri" w:cs="Calibri"/>
                <w:b/>
                <w:bCs/>
                <w:color w:val="000000"/>
                <w:sz w:val="22"/>
                <w:szCs w:val="22"/>
              </w:rPr>
              <w:t xml:space="preserve"> financiables</w:t>
            </w:r>
            <w:r>
              <w:rPr>
                <w:rFonts w:ascii="Calibri" w:hAnsi="Calibri" w:cs="Calibri"/>
                <w:color w:val="000000"/>
                <w:sz w:val="22"/>
                <w:szCs w:val="22"/>
              </w:rPr>
              <w:t xml:space="preserve"> del proyecto </w:t>
            </w:r>
            <w:r w:rsidR="00F41AC1">
              <w:rPr>
                <w:rFonts w:ascii="Calibri" w:hAnsi="Calibri" w:cs="Calibri"/>
                <w:color w:val="000000"/>
                <w:sz w:val="22"/>
                <w:szCs w:val="22"/>
              </w:rPr>
              <w:t>está</w:t>
            </w:r>
            <w:r>
              <w:rPr>
                <w:rFonts w:ascii="Calibri" w:hAnsi="Calibri" w:cs="Calibri"/>
                <w:color w:val="000000"/>
                <w:sz w:val="22"/>
                <w:szCs w:val="22"/>
              </w:rPr>
              <w:t xml:space="preserve"> orientado a la comercialización de productos y/o servicios.</w:t>
            </w:r>
          </w:p>
        </w:tc>
        <w:tc>
          <w:tcPr>
            <w:tcW w:w="709" w:type="dxa"/>
            <w:tcBorders>
              <w:top w:val="nil"/>
              <w:left w:val="nil"/>
              <w:bottom w:val="single" w:sz="4" w:space="0" w:color="auto"/>
              <w:right w:val="single" w:sz="8" w:space="0" w:color="auto"/>
            </w:tcBorders>
            <w:shd w:val="clear" w:color="000000" w:fill="FFFFFF"/>
            <w:noWrap/>
            <w:vAlign w:val="center"/>
            <w:hideMark/>
          </w:tcPr>
          <w:p w14:paraId="419B9E78" w14:textId="77777777" w:rsidR="00E334DF" w:rsidRPr="002C6DC8" w:rsidRDefault="00E334DF" w:rsidP="00E334DF">
            <w:pPr>
              <w:jc w:val="center"/>
              <w:rPr>
                <w:rFonts w:ascii="Calibri" w:hAnsi="Calibri" w:cs="Calibri"/>
                <w:sz w:val="22"/>
                <w:szCs w:val="22"/>
                <w:lang w:val="es-CL" w:eastAsia="es-CL"/>
              </w:rPr>
            </w:pPr>
            <w:r>
              <w:rPr>
                <w:rFonts w:ascii="Calibri" w:hAnsi="Calibri" w:cs="Calibri"/>
                <w:color w:val="000000"/>
                <w:sz w:val="22"/>
                <w:szCs w:val="22"/>
              </w:rPr>
              <w:t>7</w:t>
            </w:r>
          </w:p>
        </w:tc>
      </w:tr>
      <w:tr w:rsidR="00E334DF" w:rsidRPr="002C6DC8" w14:paraId="5BCEA9C8" w14:textId="77777777" w:rsidTr="00071217">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DF4FF80" w14:textId="060E63F4" w:rsidR="00E334DF" w:rsidRDefault="00E334DF" w:rsidP="00E334DF">
            <w:pPr>
              <w:jc w:val="both"/>
              <w:rPr>
                <w:rFonts w:ascii="Calibri" w:hAnsi="Calibri" w:cs="Calibri"/>
                <w:color w:val="000000"/>
                <w:sz w:val="22"/>
                <w:szCs w:val="22"/>
                <w:lang w:val="es-CL" w:eastAsia="es-CL"/>
              </w:rPr>
            </w:pPr>
            <w:r>
              <w:rPr>
                <w:rFonts w:ascii="Calibri" w:hAnsi="Calibri" w:cs="Calibri"/>
                <w:color w:val="000000"/>
                <w:sz w:val="22"/>
                <w:szCs w:val="22"/>
              </w:rPr>
              <w:t xml:space="preserve">Para todas las </w:t>
            </w:r>
            <w:r w:rsidR="00F41AC1">
              <w:rPr>
                <w:rFonts w:ascii="Calibri" w:hAnsi="Calibri" w:cs="Calibri"/>
                <w:color w:val="000000"/>
                <w:sz w:val="22"/>
                <w:szCs w:val="22"/>
              </w:rPr>
              <w:t>modalidades, no</w:t>
            </w:r>
            <w:r>
              <w:rPr>
                <w:rFonts w:ascii="Calibri" w:hAnsi="Calibri" w:cs="Calibri"/>
                <w:b/>
                <w:bCs/>
                <w:color w:val="000000"/>
                <w:sz w:val="22"/>
                <w:szCs w:val="22"/>
              </w:rPr>
              <w:t xml:space="preserve"> se menciona </w:t>
            </w:r>
            <w:proofErr w:type="gramStart"/>
            <w:r>
              <w:rPr>
                <w:rFonts w:ascii="Calibri" w:hAnsi="Calibri" w:cs="Calibri"/>
                <w:b/>
                <w:bCs/>
                <w:color w:val="000000"/>
                <w:sz w:val="22"/>
                <w:szCs w:val="22"/>
              </w:rPr>
              <w:t>objetivo  y</w:t>
            </w:r>
            <w:proofErr w:type="gramEnd"/>
            <w:r>
              <w:rPr>
                <w:rFonts w:ascii="Calibri" w:hAnsi="Calibri" w:cs="Calibri"/>
                <w:b/>
                <w:bCs/>
                <w:color w:val="000000"/>
                <w:sz w:val="22"/>
                <w:szCs w:val="22"/>
              </w:rPr>
              <w:t xml:space="preserve">/o actividades y/o </w:t>
            </w:r>
            <w:r w:rsidR="00F41AC1">
              <w:rPr>
                <w:rFonts w:ascii="Calibri" w:hAnsi="Calibri" w:cs="Calibri"/>
                <w:b/>
                <w:bCs/>
                <w:color w:val="000000"/>
                <w:sz w:val="22"/>
                <w:szCs w:val="22"/>
              </w:rPr>
              <w:t>ítems</w:t>
            </w:r>
            <w:r>
              <w:rPr>
                <w:rFonts w:ascii="Calibri" w:hAnsi="Calibri" w:cs="Calibri"/>
                <w:b/>
                <w:bCs/>
                <w:color w:val="000000"/>
                <w:sz w:val="22"/>
                <w:szCs w:val="22"/>
              </w:rPr>
              <w:t xml:space="preserve"> financiables </w:t>
            </w:r>
            <w:r>
              <w:rPr>
                <w:rFonts w:ascii="Calibri" w:hAnsi="Calibri" w:cs="Calibri"/>
                <w:color w:val="000000"/>
                <w:sz w:val="22"/>
                <w:szCs w:val="22"/>
              </w:rPr>
              <w:t>orientado a la comercialización de productos y/o servicios</w:t>
            </w:r>
          </w:p>
          <w:p w14:paraId="54420649" w14:textId="6DE50774" w:rsidR="00E334DF" w:rsidRPr="002C6DC8" w:rsidRDefault="00E334DF" w:rsidP="00E334DF">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03F7FDC2" w14:textId="1E175CF7" w:rsidR="00E334DF" w:rsidRPr="002C6DC8" w:rsidRDefault="00F41AC1" w:rsidP="00E334DF">
            <w:pPr>
              <w:jc w:val="center"/>
              <w:rPr>
                <w:rFonts w:ascii="Calibri" w:hAnsi="Calibri" w:cs="Calibri"/>
                <w:sz w:val="22"/>
                <w:szCs w:val="22"/>
                <w:lang w:val="es-CL" w:eastAsia="es-CL"/>
              </w:rPr>
            </w:pPr>
            <w:r>
              <w:rPr>
                <w:rFonts w:ascii="Calibri" w:hAnsi="Calibri" w:cs="Calibri"/>
                <w:color w:val="000000"/>
                <w:sz w:val="22"/>
                <w:szCs w:val="22"/>
              </w:rPr>
              <w:t>1</w:t>
            </w:r>
          </w:p>
        </w:tc>
      </w:tr>
      <w:tr w:rsidR="00E334DF" w:rsidRPr="002C6DC8" w14:paraId="7E771459" w14:textId="77777777" w:rsidTr="00071217">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B9B4371" w14:textId="77777777" w:rsidR="00E334DF" w:rsidRPr="002C6DC8" w:rsidRDefault="00E334DF" w:rsidP="00071217">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E334DF" w:rsidRPr="002C6DC8" w14:paraId="7CA837B9" w14:textId="77777777" w:rsidTr="00071217">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54936B" w14:textId="582B9937" w:rsidR="00E334DF" w:rsidRPr="002C6DC8" w:rsidRDefault="00E334DF" w:rsidP="00071217">
            <w:pPr>
              <w:jc w:val="center"/>
              <w:rPr>
                <w:rFonts w:ascii="Calibri" w:hAnsi="Calibri" w:cs="Calibri"/>
                <w:sz w:val="22"/>
                <w:szCs w:val="22"/>
                <w:lang w:val="es-CL" w:eastAsia="es-CL"/>
              </w:rPr>
            </w:pPr>
            <w:r w:rsidRPr="00E334DF">
              <w:rPr>
                <w:rFonts w:ascii="Calibri" w:hAnsi="Calibri" w:cs="Calibri"/>
                <w:sz w:val="22"/>
                <w:szCs w:val="22"/>
                <w:lang w:val="es-CL" w:eastAsia="es-CL"/>
              </w:rPr>
              <w:t>Formulario de postulación del proyecto</w:t>
            </w:r>
          </w:p>
        </w:tc>
      </w:tr>
    </w:tbl>
    <w:p w14:paraId="78BFFA9E" w14:textId="77777777" w:rsidR="00E334DF" w:rsidRPr="002C6DC8" w:rsidRDefault="00E334DF"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w:t>
      </w:r>
      <w:proofErr w:type="gramStart"/>
      <w:r w:rsidR="00205CFE" w:rsidRPr="002C6DC8">
        <w:rPr>
          <w:rFonts w:ascii="Calibri" w:eastAsia="Calibri" w:hAnsi="Calibri" w:cs="Calibri"/>
          <w:b/>
          <w:szCs w:val="22"/>
        </w:rPr>
        <w:t xml:space="preserve">7.0 </w:t>
      </w:r>
      <w:r w:rsidR="003D31E6" w:rsidRPr="002C6DC8">
        <w:rPr>
          <w:rFonts w:ascii="Calibri" w:eastAsia="Calibri" w:hAnsi="Calibri" w:cs="Calibri"/>
          <w:b/>
          <w:szCs w:val="22"/>
        </w:rPr>
        <w:t xml:space="preserve"> (</w:t>
      </w:r>
      <w:proofErr w:type="gramEnd"/>
      <w:r w:rsidR="003D31E6" w:rsidRPr="002C6DC8">
        <w:rPr>
          <w:rFonts w:ascii="Calibri" w:eastAsia="Calibri" w:hAnsi="Calibri" w:cs="Calibri"/>
          <w:b/>
          <w:szCs w:val="22"/>
        </w:rPr>
        <w:t>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w:t>
      </w:r>
      <w:proofErr w:type="gramStart"/>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proofErr w:type="gramEnd"/>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w:t>
      </w:r>
      <w:r w:rsidRPr="002C6DC8">
        <w:rPr>
          <w:rFonts w:ascii="Calibri" w:eastAsia="Calibri" w:hAnsi="Calibri" w:cs="Calibri"/>
          <w:sz w:val="22"/>
          <w:szCs w:val="22"/>
        </w:rPr>
        <w:lastRenderedPageBreak/>
        <w:t xml:space="preserve">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0B29BCF9" w:rsidR="00960420"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5B436463" w14:textId="77777777" w:rsidR="00B23001" w:rsidRPr="002C6DC8" w:rsidRDefault="00B23001" w:rsidP="00CB694D">
      <w:pPr>
        <w:jc w:val="both"/>
        <w:rPr>
          <w:rFonts w:ascii="Calibri" w:eastAsia="Calibri" w:hAnsi="Calibri" w:cs="Calibri"/>
          <w:sz w:val="22"/>
          <w:szCs w:val="22"/>
        </w:rPr>
      </w:pP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lastRenderedPageBreak/>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xml:space="preserve">, esto deberá ser solicitado por el beneficiario/a de manera escrita al Agente Operador Intermediario de Sercotec y antes de la compra del bien o servicio modificado o reasignado. El Ejecutivo/a contraparte de Sercotec tendrá la facultad de </w:t>
      </w:r>
      <w:r w:rsidRPr="002C6DC8">
        <w:rPr>
          <w:rFonts w:ascii="Calibri" w:eastAsia="Calibri" w:hAnsi="Calibri" w:cs="Calibri"/>
          <w:sz w:val="22"/>
          <w:szCs w:val="22"/>
        </w:rPr>
        <w:lastRenderedPageBreak/>
        <w:t>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77CF75F" w:rsidR="00960420"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02AC405" w14:textId="77777777" w:rsidR="00B16BD7" w:rsidRPr="002C6DC8" w:rsidRDefault="00B16BD7" w:rsidP="00CB694D">
      <w:pPr>
        <w:jc w:val="both"/>
        <w:rPr>
          <w:rFonts w:ascii="Calibri" w:eastAsia="Calibri" w:hAnsi="Calibri" w:cs="Calibri"/>
          <w:sz w:val="22"/>
          <w:szCs w:val="22"/>
        </w:rPr>
      </w:pPr>
    </w:p>
    <w:p w14:paraId="51C2B17E" w14:textId="77777777" w:rsidR="00B16BD7" w:rsidRDefault="00B16BD7">
      <w:pPr>
        <w:spacing w:after="200" w:line="276" w:lineRule="auto"/>
        <w:rPr>
          <w:rFonts w:ascii="Calibri" w:eastAsia="Calibri" w:hAnsi="Calibri" w:cs="Calibri"/>
          <w:sz w:val="22"/>
          <w:szCs w:val="22"/>
        </w:rPr>
      </w:pPr>
    </w:p>
    <w:p w14:paraId="7F23AA88" w14:textId="77777777" w:rsidR="00B16BD7" w:rsidRDefault="00B16BD7">
      <w:pPr>
        <w:spacing w:after="200" w:line="276" w:lineRule="auto"/>
        <w:rPr>
          <w:rFonts w:ascii="Calibri" w:eastAsia="Calibri" w:hAnsi="Calibri" w:cs="Calibri"/>
          <w:sz w:val="22"/>
          <w:szCs w:val="22"/>
        </w:rPr>
      </w:pPr>
    </w:p>
    <w:p w14:paraId="3D60E0A6" w14:textId="08A767C0" w:rsidR="00B16BD7" w:rsidRDefault="00B16BD7" w:rsidP="00DE5EE3">
      <w:pPr>
        <w:contextualSpacing/>
        <w:jc w:val="both"/>
        <w:rPr>
          <w:rFonts w:ascii="Calibri" w:eastAsia="Calibri" w:hAnsi="Calibri" w:cs="Calibri"/>
          <w:sz w:val="22"/>
          <w:szCs w:val="22"/>
        </w:rPr>
      </w:pPr>
    </w:p>
    <w:p w14:paraId="1943F324" w14:textId="60076A82" w:rsidR="00B16BD7" w:rsidRDefault="00B16BD7" w:rsidP="00DE5EE3">
      <w:pPr>
        <w:contextualSpacing/>
        <w:jc w:val="both"/>
        <w:rPr>
          <w:rFonts w:ascii="Calibri" w:eastAsia="Calibri" w:hAnsi="Calibri" w:cs="Calibri"/>
          <w:sz w:val="22"/>
          <w:szCs w:val="22"/>
        </w:rPr>
      </w:pPr>
    </w:p>
    <w:p w14:paraId="178DE528" w14:textId="6EF40E6B" w:rsidR="00B16BD7" w:rsidRDefault="00B16BD7" w:rsidP="00DE5EE3">
      <w:pPr>
        <w:contextualSpacing/>
        <w:jc w:val="both"/>
        <w:rPr>
          <w:rFonts w:ascii="Calibri" w:eastAsia="Calibri" w:hAnsi="Calibri" w:cs="Calibri"/>
          <w:sz w:val="22"/>
          <w:szCs w:val="22"/>
        </w:rPr>
      </w:pPr>
    </w:p>
    <w:p w14:paraId="23D9FFFB" w14:textId="7A0976AA" w:rsidR="00B16BD7" w:rsidRDefault="00B16BD7" w:rsidP="00DE5EE3">
      <w:pPr>
        <w:contextualSpacing/>
        <w:jc w:val="both"/>
        <w:rPr>
          <w:rFonts w:ascii="Calibri" w:eastAsia="Calibri" w:hAnsi="Calibri" w:cs="Calibri"/>
          <w:sz w:val="22"/>
          <w:szCs w:val="22"/>
        </w:rPr>
      </w:pPr>
    </w:p>
    <w:p w14:paraId="581A55A3" w14:textId="05A9A099" w:rsidR="00B16BD7" w:rsidRDefault="00B16BD7" w:rsidP="00DE5EE3">
      <w:pPr>
        <w:contextualSpacing/>
        <w:jc w:val="both"/>
        <w:rPr>
          <w:rFonts w:ascii="Calibri" w:eastAsia="Calibri" w:hAnsi="Calibri" w:cs="Calibri"/>
          <w:sz w:val="22"/>
          <w:szCs w:val="22"/>
        </w:rPr>
      </w:pPr>
    </w:p>
    <w:p w14:paraId="5782C5B4" w14:textId="7D8985F1" w:rsidR="00B16BD7" w:rsidRDefault="00B16BD7" w:rsidP="00DE5EE3">
      <w:pPr>
        <w:contextualSpacing/>
        <w:jc w:val="both"/>
        <w:rPr>
          <w:rFonts w:ascii="Calibri" w:eastAsia="Calibri" w:hAnsi="Calibri" w:cs="Calibri"/>
          <w:sz w:val="22"/>
          <w:szCs w:val="22"/>
        </w:rPr>
      </w:pPr>
    </w:p>
    <w:p w14:paraId="1FE45E32" w14:textId="46FD1B3A" w:rsidR="00B16BD7" w:rsidRDefault="00B16BD7" w:rsidP="00DE5EE3">
      <w:pPr>
        <w:contextualSpacing/>
        <w:jc w:val="both"/>
        <w:rPr>
          <w:rFonts w:ascii="Calibri" w:eastAsia="Calibri" w:hAnsi="Calibri" w:cs="Calibri"/>
          <w:sz w:val="22"/>
          <w:szCs w:val="22"/>
        </w:rPr>
      </w:pPr>
    </w:p>
    <w:tbl>
      <w:tblPr>
        <w:tblpPr w:leftFromText="141" w:rightFromText="141" w:vertAnchor="page" w:horzAnchor="margin" w:tblpY="8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23001" w:rsidRPr="002C6DC8" w14:paraId="6000AF77" w14:textId="77777777" w:rsidTr="00B23001">
        <w:tc>
          <w:tcPr>
            <w:tcW w:w="8720" w:type="dxa"/>
            <w:shd w:val="clear" w:color="auto" w:fill="D6E3BC" w:themeFill="accent3" w:themeFillTint="66"/>
          </w:tcPr>
          <w:p w14:paraId="6319633B" w14:textId="77777777" w:rsidR="00B23001" w:rsidRPr="002C6DC8" w:rsidRDefault="00B23001" w:rsidP="00B23001">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70A4DFE" w14:textId="3EB250BA" w:rsidR="00B16BD7" w:rsidRDefault="00B16BD7" w:rsidP="00DE5EE3">
      <w:pPr>
        <w:contextualSpacing/>
        <w:jc w:val="both"/>
        <w:rPr>
          <w:rFonts w:ascii="Calibri" w:eastAsia="Calibri" w:hAnsi="Calibri" w:cs="Calibri"/>
          <w:sz w:val="22"/>
          <w:szCs w:val="22"/>
        </w:rPr>
      </w:pPr>
    </w:p>
    <w:p w14:paraId="59CFCE21" w14:textId="528456E5" w:rsidR="00B16BD7" w:rsidRDefault="00B16BD7" w:rsidP="00DE5EE3">
      <w:pPr>
        <w:contextualSpacing/>
        <w:jc w:val="both"/>
        <w:rPr>
          <w:rFonts w:ascii="Calibri" w:eastAsia="Calibri" w:hAnsi="Calibri" w:cs="Calibri"/>
          <w:sz w:val="22"/>
          <w:szCs w:val="22"/>
        </w:rPr>
      </w:pPr>
    </w:p>
    <w:p w14:paraId="3A06795E" w14:textId="77777777" w:rsidR="00B16BD7" w:rsidRDefault="00B16BD7" w:rsidP="00DE5EE3">
      <w:pPr>
        <w:contextualSpacing/>
        <w:jc w:val="both"/>
        <w:rPr>
          <w:rFonts w:ascii="Calibri" w:eastAsia="Calibri" w:hAnsi="Calibri" w:cs="Calibri"/>
          <w:sz w:val="22"/>
          <w:szCs w:val="22"/>
        </w:rPr>
      </w:pPr>
    </w:p>
    <w:p w14:paraId="2EC322EE" w14:textId="630E158A" w:rsidR="00B16BD7" w:rsidRDefault="00B16BD7" w:rsidP="00DE5EE3">
      <w:pPr>
        <w:contextualSpacing/>
        <w:jc w:val="both"/>
        <w:rPr>
          <w:rFonts w:ascii="Calibri" w:eastAsia="Calibri" w:hAnsi="Calibri" w:cs="Calibri"/>
          <w:sz w:val="22"/>
          <w:szCs w:val="22"/>
        </w:rPr>
      </w:pPr>
    </w:p>
    <w:p w14:paraId="2E5D4CCA" w14:textId="6BFE4226" w:rsidR="00B16BD7" w:rsidRDefault="00B16BD7" w:rsidP="00DE5EE3">
      <w:pPr>
        <w:contextualSpacing/>
        <w:jc w:val="both"/>
        <w:rPr>
          <w:rFonts w:ascii="Calibri" w:eastAsia="Calibri" w:hAnsi="Calibri" w:cs="Calibri"/>
          <w:sz w:val="22"/>
          <w:szCs w:val="22"/>
        </w:rPr>
      </w:pPr>
    </w:p>
    <w:p w14:paraId="143C9442" w14:textId="2D2C9ADA" w:rsidR="00B16BD7" w:rsidRDefault="00B16BD7" w:rsidP="00DE5EE3">
      <w:pPr>
        <w:contextualSpacing/>
        <w:jc w:val="both"/>
        <w:rPr>
          <w:rFonts w:ascii="Calibri" w:eastAsia="Calibri" w:hAnsi="Calibri" w:cs="Calibri"/>
          <w:sz w:val="22"/>
          <w:szCs w:val="22"/>
        </w:rPr>
      </w:pPr>
    </w:p>
    <w:p w14:paraId="233D7982" w14:textId="59F3CED2" w:rsidR="00B16BD7" w:rsidRDefault="00B16BD7" w:rsidP="00DE5EE3">
      <w:pPr>
        <w:contextualSpacing/>
        <w:jc w:val="both"/>
        <w:rPr>
          <w:rFonts w:ascii="Calibri" w:eastAsia="Calibri" w:hAnsi="Calibri" w:cs="Calibri"/>
          <w:sz w:val="22"/>
          <w:szCs w:val="22"/>
        </w:rPr>
      </w:pPr>
    </w:p>
    <w:p w14:paraId="795221D5" w14:textId="77777777" w:rsidR="00B16BD7" w:rsidRDefault="00B16BD7" w:rsidP="00DE5EE3">
      <w:pPr>
        <w:contextualSpacing/>
        <w:jc w:val="both"/>
        <w:rPr>
          <w:rFonts w:ascii="Calibri" w:eastAsia="Calibri" w:hAnsi="Calibri" w:cs="Calibri"/>
          <w:sz w:val="22"/>
          <w:szCs w:val="22"/>
        </w:rPr>
      </w:pPr>
    </w:p>
    <w:p w14:paraId="0F5976D2" w14:textId="0E2063AA" w:rsidR="00B16BD7" w:rsidRDefault="00B16BD7" w:rsidP="00DE5EE3">
      <w:pPr>
        <w:contextualSpacing/>
        <w:jc w:val="both"/>
        <w:rPr>
          <w:rFonts w:ascii="Calibri" w:eastAsia="Calibri" w:hAnsi="Calibri" w:cs="Calibri"/>
          <w:sz w:val="22"/>
          <w:szCs w:val="22"/>
        </w:rPr>
      </w:pPr>
    </w:p>
    <w:p w14:paraId="0B9C3685" w14:textId="3C9EB815" w:rsidR="00B16BD7" w:rsidRDefault="00B16BD7" w:rsidP="00DE5EE3">
      <w:pPr>
        <w:contextualSpacing/>
        <w:jc w:val="both"/>
        <w:rPr>
          <w:rFonts w:ascii="Calibri" w:eastAsia="Calibri" w:hAnsi="Calibri" w:cs="Calibri"/>
          <w:sz w:val="22"/>
          <w:szCs w:val="22"/>
        </w:rPr>
      </w:pPr>
    </w:p>
    <w:p w14:paraId="3008C21D" w14:textId="46EFD4CA" w:rsidR="00B16BD7" w:rsidRDefault="00B16BD7" w:rsidP="00DE5EE3">
      <w:pPr>
        <w:contextualSpacing/>
        <w:jc w:val="both"/>
        <w:rPr>
          <w:rFonts w:ascii="Calibri" w:eastAsia="Calibri" w:hAnsi="Calibri" w:cs="Calibri"/>
          <w:sz w:val="22"/>
          <w:szCs w:val="22"/>
        </w:rPr>
      </w:pPr>
    </w:p>
    <w:p w14:paraId="79C32C36" w14:textId="4ECFB475" w:rsidR="00B16BD7" w:rsidRDefault="00B16BD7" w:rsidP="00DE5EE3">
      <w:pPr>
        <w:contextualSpacing/>
        <w:jc w:val="both"/>
        <w:rPr>
          <w:rFonts w:ascii="Calibri" w:eastAsia="Calibri" w:hAnsi="Calibri" w:cs="Calibri"/>
          <w:sz w:val="22"/>
          <w:szCs w:val="22"/>
        </w:rPr>
      </w:pPr>
    </w:p>
    <w:p w14:paraId="114AD3FC" w14:textId="78B9E412" w:rsidR="00B16BD7" w:rsidRDefault="00B16BD7" w:rsidP="00DE5EE3">
      <w:pPr>
        <w:contextualSpacing/>
        <w:jc w:val="both"/>
        <w:rPr>
          <w:rFonts w:ascii="Calibri" w:eastAsia="Calibri" w:hAnsi="Calibri" w:cs="Calibri"/>
          <w:sz w:val="22"/>
          <w:szCs w:val="22"/>
        </w:rPr>
      </w:pPr>
    </w:p>
    <w:p w14:paraId="0E6F78BC" w14:textId="6AFBE2D3" w:rsidR="00B16BD7" w:rsidRDefault="00B16BD7" w:rsidP="00DE5EE3">
      <w:pPr>
        <w:contextualSpacing/>
        <w:jc w:val="both"/>
        <w:rPr>
          <w:rFonts w:ascii="Calibri" w:eastAsia="Calibri" w:hAnsi="Calibri" w:cs="Calibri"/>
          <w:sz w:val="22"/>
          <w:szCs w:val="22"/>
        </w:rPr>
      </w:pPr>
    </w:p>
    <w:p w14:paraId="5C399BDB" w14:textId="42858348" w:rsidR="00B16BD7" w:rsidRDefault="00B16BD7" w:rsidP="00DE5EE3">
      <w:pPr>
        <w:contextualSpacing/>
        <w:jc w:val="both"/>
        <w:rPr>
          <w:rFonts w:ascii="Calibri" w:eastAsia="Calibri" w:hAnsi="Calibri" w:cs="Calibri"/>
          <w:sz w:val="22"/>
          <w:szCs w:val="22"/>
        </w:rPr>
      </w:pPr>
    </w:p>
    <w:p w14:paraId="170A2A24" w14:textId="77777777" w:rsidR="00B16BD7" w:rsidRPr="002C6DC8" w:rsidRDefault="00B16BD7" w:rsidP="00DE5EE3">
      <w:pPr>
        <w:contextualSpacing/>
        <w:jc w:val="both"/>
        <w:rPr>
          <w:rFonts w:ascii="Calibri" w:eastAsia="Calibri" w:hAnsi="Calibri" w:cs="Calibri"/>
          <w:sz w:val="22"/>
          <w:szCs w:val="22"/>
        </w:rPr>
      </w:pPr>
    </w:p>
    <w:p w14:paraId="14B6C10A" w14:textId="77777777" w:rsidR="009B6A0F" w:rsidRPr="002C6DC8" w:rsidRDefault="009B6A0F" w:rsidP="00960420">
      <w:pPr>
        <w:tabs>
          <w:tab w:val="left" w:pos="3240"/>
        </w:tabs>
        <w:rPr>
          <w:rFonts w:ascii="Calibri" w:hAnsi="Calibri" w:cs="Calibri"/>
          <w:sz w:val="22"/>
          <w:szCs w:val="22"/>
        </w:rPr>
      </w:pPr>
    </w:p>
    <w:p w14:paraId="00E8513F" w14:textId="77777777" w:rsidR="00B16BD7" w:rsidRDefault="00B16BD7" w:rsidP="00375896">
      <w:pPr>
        <w:jc w:val="center"/>
        <w:rPr>
          <w:rFonts w:ascii="Calibri" w:hAnsi="Calibri" w:cs="Calibri"/>
          <w:sz w:val="22"/>
          <w:szCs w:val="22"/>
        </w:rPr>
      </w:pPr>
    </w:p>
    <w:p w14:paraId="5F606E59" w14:textId="6419EEDB" w:rsidR="00B16BD7" w:rsidRDefault="00B23001" w:rsidP="00375896">
      <w:pPr>
        <w:jc w:val="center"/>
        <w:rPr>
          <w:rFonts w:ascii="Calibri" w:hAnsi="Calibri" w:cs="Calibri"/>
          <w:sz w:val="22"/>
          <w:szCs w:val="22"/>
        </w:rPr>
      </w:pPr>
      <w:r w:rsidRPr="002C6DC8">
        <w:rPr>
          <w:noProof/>
          <w:lang w:val="es-CL" w:eastAsia="es-CL"/>
        </w:rPr>
        <w:drawing>
          <wp:anchor distT="0" distB="0" distL="114300" distR="114300" simplePos="0" relativeHeight="251680768" behindDoc="0" locked="0" layoutInCell="1" allowOverlap="1" wp14:anchorId="2299F931" wp14:editId="54D83845">
            <wp:simplePos x="0" y="0"/>
            <wp:positionH relativeFrom="margin">
              <wp:posOffset>1694180</wp:posOffset>
            </wp:positionH>
            <wp:positionV relativeFrom="paragraph">
              <wp:posOffset>55245</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00C87B18" w14:textId="77777777" w:rsidR="00B16BD7" w:rsidRDefault="00B16BD7" w:rsidP="00375896">
      <w:pPr>
        <w:jc w:val="center"/>
        <w:rPr>
          <w:rFonts w:ascii="Calibri" w:hAnsi="Calibri" w:cs="Calibri"/>
          <w:sz w:val="22"/>
          <w:szCs w:val="22"/>
        </w:rPr>
      </w:pPr>
    </w:p>
    <w:p w14:paraId="6F7AF80D" w14:textId="447689E5" w:rsidR="00B16BD7" w:rsidRDefault="00B16BD7" w:rsidP="00375896">
      <w:pPr>
        <w:jc w:val="center"/>
        <w:rPr>
          <w:rFonts w:ascii="Calibri" w:hAnsi="Calibri" w:cs="Calibri"/>
          <w:sz w:val="22"/>
          <w:szCs w:val="22"/>
        </w:rPr>
      </w:pPr>
    </w:p>
    <w:p w14:paraId="2EBA4D70" w14:textId="77777777" w:rsidR="00B16BD7" w:rsidRDefault="00B16BD7" w:rsidP="00375896">
      <w:pPr>
        <w:jc w:val="center"/>
        <w:rPr>
          <w:rFonts w:ascii="Calibri" w:hAnsi="Calibri" w:cs="Calibri"/>
          <w:sz w:val="22"/>
          <w:szCs w:val="22"/>
        </w:rPr>
      </w:pPr>
    </w:p>
    <w:p w14:paraId="4138C470" w14:textId="526028F9" w:rsidR="00B16BD7" w:rsidRDefault="00B16BD7" w:rsidP="00375896">
      <w:pPr>
        <w:jc w:val="center"/>
        <w:rPr>
          <w:rFonts w:ascii="Calibri" w:hAnsi="Calibri" w:cs="Calibri"/>
          <w:sz w:val="22"/>
          <w:szCs w:val="22"/>
        </w:rPr>
      </w:pPr>
    </w:p>
    <w:p w14:paraId="3E5809AE" w14:textId="77777777" w:rsidR="00B16BD7" w:rsidRDefault="00B16BD7" w:rsidP="00375896">
      <w:pPr>
        <w:jc w:val="center"/>
        <w:rPr>
          <w:rFonts w:ascii="Calibri" w:hAnsi="Calibri" w:cs="Calibri"/>
          <w:sz w:val="22"/>
          <w:szCs w:val="22"/>
        </w:rPr>
      </w:pPr>
    </w:p>
    <w:p w14:paraId="55E5BCDA" w14:textId="77777777" w:rsidR="00B16BD7" w:rsidRDefault="00B16BD7" w:rsidP="00375896">
      <w:pPr>
        <w:jc w:val="center"/>
        <w:rPr>
          <w:rFonts w:ascii="Calibri" w:hAnsi="Calibri" w:cs="Calibri"/>
          <w:sz w:val="22"/>
          <w:szCs w:val="22"/>
        </w:rPr>
      </w:pPr>
    </w:p>
    <w:p w14:paraId="265D25BC" w14:textId="77777777" w:rsidR="00B16BD7" w:rsidRDefault="00B16BD7" w:rsidP="00375896">
      <w:pPr>
        <w:jc w:val="center"/>
        <w:rPr>
          <w:rFonts w:ascii="Calibri" w:hAnsi="Calibri" w:cs="Calibri"/>
          <w:sz w:val="22"/>
          <w:szCs w:val="22"/>
        </w:rPr>
      </w:pPr>
    </w:p>
    <w:p w14:paraId="1A031CF7" w14:textId="340578C2" w:rsidR="00B16BD7" w:rsidRDefault="00B16BD7" w:rsidP="00375896">
      <w:pPr>
        <w:jc w:val="center"/>
        <w:rPr>
          <w:rFonts w:ascii="Calibri" w:hAnsi="Calibri" w:cs="Calibri"/>
          <w:sz w:val="22"/>
          <w:szCs w:val="22"/>
        </w:rPr>
      </w:pPr>
    </w:p>
    <w:p w14:paraId="3880FA1C" w14:textId="77777777" w:rsidR="00B16BD7" w:rsidRDefault="00B16BD7" w:rsidP="00375896">
      <w:pPr>
        <w:jc w:val="center"/>
        <w:rPr>
          <w:rFonts w:ascii="Calibri" w:hAnsi="Calibri" w:cs="Calibri"/>
          <w:sz w:val="22"/>
          <w:szCs w:val="22"/>
        </w:rPr>
      </w:pPr>
    </w:p>
    <w:p w14:paraId="75389735" w14:textId="77777777" w:rsidR="00B16BD7" w:rsidRDefault="00B16BD7" w:rsidP="00375896">
      <w:pPr>
        <w:jc w:val="center"/>
        <w:rPr>
          <w:rFonts w:ascii="Calibri" w:hAnsi="Calibri" w:cs="Calibri"/>
          <w:sz w:val="22"/>
          <w:szCs w:val="22"/>
        </w:rPr>
      </w:pPr>
    </w:p>
    <w:p w14:paraId="48BB86A7" w14:textId="1A07B3DB" w:rsidR="00B16BD7" w:rsidRDefault="00B16BD7" w:rsidP="00375896">
      <w:pPr>
        <w:jc w:val="center"/>
        <w:rPr>
          <w:rFonts w:ascii="Calibri" w:hAnsi="Calibri" w:cs="Calibri"/>
          <w:sz w:val="22"/>
          <w:szCs w:val="22"/>
        </w:rPr>
      </w:pPr>
    </w:p>
    <w:p w14:paraId="6ECAD3A6" w14:textId="1D2DADB3" w:rsidR="00960420" w:rsidRPr="002C6DC8" w:rsidRDefault="00960420">
      <w:pPr>
        <w:rPr>
          <w:rFonts w:ascii="Calibri" w:hAnsi="Calibri" w:cs="Calibri"/>
          <w:sz w:val="22"/>
          <w:szCs w:val="22"/>
        </w:rPr>
      </w:pP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74327D31" w14:textId="319CEC09" w:rsidR="008F70E1" w:rsidRPr="002C6DC8" w:rsidRDefault="00B16BD7" w:rsidP="000A6D0D">
      <w:pPr>
        <w:pStyle w:val="Ttulo"/>
        <w:jc w:val="center"/>
        <w:rPr>
          <w:rFonts w:ascii="Calibri" w:hAnsi="Calibri" w:cs="Calibri"/>
          <w:b/>
          <w:sz w:val="36"/>
        </w:rPr>
      </w:pPr>
      <w:r>
        <w:rPr>
          <w:rFonts w:ascii="Calibri" w:hAnsi="Calibri" w:cs="Calibri"/>
          <w:b/>
          <w:sz w:val="36"/>
        </w:rPr>
        <w:t>A</w:t>
      </w:r>
      <w:r w:rsidR="008F70E1" w:rsidRPr="002C6DC8">
        <w:rPr>
          <w:rFonts w:ascii="Calibri" w:hAnsi="Calibri" w:cs="Calibri"/>
          <w:b/>
          <w:sz w:val="36"/>
        </w:rPr>
        <w:t>NEXOS</w:t>
      </w:r>
    </w:p>
    <w:p w14:paraId="5BA5E4EA" w14:textId="50784F4D" w:rsidR="009B6A0F" w:rsidRPr="002C6DC8" w:rsidRDefault="0001439D" w:rsidP="00B2300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bookmarkStart w:id="105" w:name="_GoBack"/>
      <w:bookmarkEnd w:id="105"/>
    </w:p>
    <w:p w14:paraId="064BC06D" w14:textId="42AF600E" w:rsidR="008F70E1" w:rsidRPr="002C6DC8" w:rsidRDefault="00E334DF" w:rsidP="008F70E1">
      <w:pPr>
        <w:spacing w:line="480" w:lineRule="auto"/>
        <w:jc w:val="center"/>
        <w:rPr>
          <w:rFonts w:ascii="Calibri" w:hAnsi="Calibri" w:cs="Calibri"/>
          <w:b/>
          <w:sz w:val="30"/>
          <w:szCs w:val="22"/>
        </w:rPr>
      </w:pPr>
      <w:r>
        <w:rPr>
          <w:rFonts w:ascii="Calibri" w:hAnsi="Calibri" w:cs="Calibri"/>
          <w:b/>
          <w:sz w:val="30"/>
          <w:szCs w:val="22"/>
        </w:rPr>
        <w:t>REGIÓN DE LOS LAGOS</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6"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6"/>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01439D" w:rsidP="00381EA3">
            <w:pPr>
              <w:tabs>
                <w:tab w:val="left" w:pos="72"/>
                <w:tab w:val="left" w:pos="497"/>
                <w:tab w:val="left" w:pos="780"/>
              </w:tabs>
              <w:jc w:val="both"/>
              <w:rPr>
                <w:rFonts w:ascii="Calibri" w:hAnsi="Calibri" w:cs="Calibri"/>
                <w:color w:val="000000"/>
                <w:sz w:val="18"/>
                <w:u w:val="single"/>
              </w:rPr>
            </w:pPr>
            <w:hyperlink r:id="rId2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01439D" w:rsidP="00CC3F8E">
            <w:pPr>
              <w:tabs>
                <w:tab w:val="left" w:pos="72"/>
                <w:tab w:val="left" w:pos="497"/>
                <w:tab w:val="left" w:pos="780"/>
              </w:tabs>
              <w:jc w:val="both"/>
              <w:rPr>
                <w:rFonts w:ascii="Calibri" w:hAnsi="Calibri" w:cs="Calibri"/>
                <w:color w:val="000000"/>
                <w:sz w:val="18"/>
                <w:u w:val="single"/>
              </w:rPr>
            </w:pPr>
            <w:hyperlink r:id="rId22"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23"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2DEA01BA"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B23001">
              <w:rPr>
                <w:rFonts w:ascii="Calibri" w:hAnsi="Calibri" w:cs="Calibri"/>
                <w:sz w:val="22"/>
                <w:szCs w:val="22"/>
              </w:rPr>
              <w:t xml:space="preserve">créditos (enero 2021 </w:t>
            </w:r>
            <w:r w:rsidR="00F20386" w:rsidRPr="002C6DC8">
              <w:rPr>
                <w:rFonts w:ascii="Calibri" w:hAnsi="Calibri" w:cs="Calibri"/>
                <w:sz w:val="22"/>
                <w:szCs w:val="22"/>
              </w:rPr>
              <w:t xml:space="preserve">a </w:t>
            </w:r>
            <w:r w:rsidR="00B23001">
              <w:rPr>
                <w:rFonts w:ascii="Calibri" w:hAnsi="Calibri" w:cs="Calibri"/>
                <w:sz w:val="22"/>
                <w:szCs w:val="22"/>
              </w:rPr>
              <w:t>diciembre 2021</w:t>
            </w:r>
            <w:r w:rsidR="00D60389" w:rsidRPr="002C6DC8">
              <w:rPr>
                <w:rFonts w:ascii="Calibri" w:hAnsi="Calibri" w:cs="Calibri"/>
                <w:sz w:val="22"/>
                <w:szCs w:val="22"/>
              </w:rPr>
              <w:t xml:space="preserve"> </w:t>
            </w:r>
            <w:proofErr w:type="spellStart"/>
            <w:r w:rsidR="004C43BB" w:rsidRPr="002C6DC8">
              <w:rPr>
                <w:rFonts w:ascii="Calibri" w:hAnsi="Calibri" w:cs="Calibri"/>
                <w:sz w:val="22"/>
                <w:szCs w:val="22"/>
              </w:rPr>
              <w:t>IVA</w:t>
            </w:r>
            <w:r w:rsidR="00D60389" w:rsidRPr="002C6DC8">
              <w:rPr>
                <w:rFonts w:ascii="Calibri" w:hAnsi="Calibri" w:cs="Calibri"/>
                <w:sz w:val="22"/>
                <w:szCs w:val="22"/>
              </w:rPr>
              <w:t>s</w:t>
            </w:r>
            <w:proofErr w:type="spellEnd"/>
            <w:r w:rsidR="00D60389" w:rsidRPr="002C6DC8">
              <w:rPr>
                <w:rFonts w:ascii="Calibri" w:hAnsi="Calibri" w:cs="Calibri"/>
                <w:sz w:val="22"/>
                <w:szCs w:val="22"/>
              </w:rPr>
              <w:t>)</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2C6DC8">
        <w:rPr>
          <w:rFonts w:ascii="Calibri" w:eastAsia="Calibri" w:hAnsi="Calibri" w:cs="Calibri"/>
          <w:b/>
          <w:sz w:val="22"/>
          <w:szCs w:val="22"/>
          <w:lang w:val="es-CL" w:eastAsia="en-US"/>
        </w:rPr>
        <w:t>DECLARACIÓN JURADA SIMPLE</w:t>
      </w:r>
      <w:bookmarkEnd w:id="107"/>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w:t>
      </w:r>
      <w:proofErr w:type="spellStart"/>
      <w:r w:rsidRPr="002C6DC8">
        <w:rPr>
          <w:rFonts w:ascii="Calibri" w:eastAsia="Calibri" w:hAnsi="Calibri" w:cs="Calibri"/>
          <w:sz w:val="22"/>
          <w:szCs w:val="22"/>
          <w:lang w:val="es-CL" w:eastAsia="en-US"/>
        </w:rPr>
        <w:t>de</w:t>
      </w:r>
      <w:proofErr w:type="spellEnd"/>
      <w:r w:rsidRPr="002C6DC8">
        <w:rPr>
          <w:rFonts w:ascii="Calibri" w:eastAsia="Calibri" w:hAnsi="Calibri" w:cs="Calibri"/>
          <w:sz w:val="22"/>
          <w:szCs w:val="22"/>
          <w:lang w:val="es-CL" w:eastAsia="en-US"/>
        </w:rPr>
        <w:t xml:space="preserv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proofErr w:type="spellStart"/>
      <w:r w:rsidRPr="002C6DC8">
        <w:rPr>
          <w:rFonts w:ascii="Calibri" w:hAnsi="Calibri" w:cs="Calibri"/>
          <w:sz w:val="22"/>
          <w:szCs w:val="22"/>
        </w:rPr>
        <w:t>de</w:t>
      </w:r>
      <w:proofErr w:type="spellEnd"/>
      <w:r w:rsidRPr="002C6DC8">
        <w:rPr>
          <w:rFonts w:ascii="Calibri" w:hAnsi="Calibri" w:cs="Calibri"/>
          <w:sz w:val="22"/>
          <w:szCs w:val="22"/>
        </w:rPr>
        <w:t xml:space="preserv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5"/>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p w14:paraId="6FB725A0" w14:textId="77777777" w:rsidR="00E3187E" w:rsidRPr="002C6DC8" w:rsidRDefault="00E3187E"/>
    <w:tbl>
      <w:tblPr>
        <w:tblStyle w:val="Tablaconcuadrcula"/>
        <w:tblW w:w="9458" w:type="dxa"/>
        <w:jc w:val="center"/>
        <w:tblLook w:val="04A0" w:firstRow="1" w:lastRow="0" w:firstColumn="1" w:lastColumn="0" w:noHBand="0" w:noVBand="1"/>
      </w:tblPr>
      <w:tblGrid>
        <w:gridCol w:w="2261"/>
        <w:gridCol w:w="2398"/>
        <w:gridCol w:w="2400"/>
        <w:gridCol w:w="2399"/>
      </w:tblGrid>
      <w:tr w:rsidR="00B23001" w:rsidRPr="002C6DC8" w14:paraId="15AF32DF" w14:textId="77777777" w:rsidTr="00B23001">
        <w:trPr>
          <w:trHeight w:val="103"/>
          <w:jc w:val="center"/>
        </w:trPr>
        <w:tc>
          <w:tcPr>
            <w:tcW w:w="7059" w:type="dxa"/>
            <w:gridSpan w:val="3"/>
            <w:shd w:val="clear" w:color="auto" w:fill="D6E3BC" w:themeFill="accent3" w:themeFillTint="66"/>
            <w:hideMark/>
          </w:tcPr>
          <w:p w14:paraId="3838B0B0" w14:textId="77777777" w:rsidR="00B23001" w:rsidRPr="002C6DC8" w:rsidRDefault="00B23001"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71DF117F" w14:textId="77777777" w:rsidR="00B23001" w:rsidRPr="002C6DC8" w:rsidRDefault="00B23001" w:rsidP="00A61EE6">
            <w:pPr>
              <w:rPr>
                <w:rFonts w:ascii="Calibri" w:hAnsi="Calibri" w:cs="Calibri"/>
                <w:b/>
                <w:bCs/>
                <w:sz w:val="18"/>
                <w:szCs w:val="18"/>
              </w:rPr>
            </w:pPr>
          </w:p>
        </w:tc>
      </w:tr>
      <w:tr w:rsidR="00B23001" w:rsidRPr="002C6DC8" w14:paraId="5777B8E7" w14:textId="77777777" w:rsidTr="00B23001">
        <w:trPr>
          <w:trHeight w:val="1783"/>
          <w:jc w:val="center"/>
        </w:trPr>
        <w:tc>
          <w:tcPr>
            <w:tcW w:w="2261" w:type="dxa"/>
          </w:tcPr>
          <w:p w14:paraId="7D3F40B1" w14:textId="77777777" w:rsidR="00B23001" w:rsidRPr="002C6DC8" w:rsidRDefault="00B23001" w:rsidP="00A61EE6">
            <w:pPr>
              <w:rPr>
                <w:rFonts w:ascii="Calibri" w:hAnsi="Calibri" w:cs="Calibri"/>
                <w:bCs/>
                <w:sz w:val="18"/>
                <w:szCs w:val="18"/>
              </w:rPr>
            </w:pPr>
            <w:r w:rsidRPr="00CC7E9D">
              <w:rPr>
                <w:rFonts w:ascii="Calibri" w:hAnsi="Calibri" w:cs="Calibri"/>
                <w:bCs/>
                <w:sz w:val="18"/>
                <w:szCs w:val="18"/>
              </w:rPr>
              <w:t xml:space="preserve">Al menos el 30% del presupuesto del proyecto se utiliza en equipos para generación de energía renovable o para la compra de equipos con etiquetado de eficiencia energética en el rango de eficientes (por ejemplo, etiqueta A++, A+, A; certificación Energía </w:t>
            </w:r>
            <w:proofErr w:type="spellStart"/>
            <w:r w:rsidRPr="00CC7E9D">
              <w:rPr>
                <w:rFonts w:ascii="Calibri" w:hAnsi="Calibri" w:cs="Calibri"/>
                <w:bCs/>
                <w:sz w:val="18"/>
                <w:szCs w:val="18"/>
              </w:rPr>
              <w:t>Star</w:t>
            </w:r>
            <w:proofErr w:type="spellEnd"/>
            <w:r w:rsidRPr="00CC7E9D">
              <w:rPr>
                <w:rFonts w:ascii="Calibri" w:hAnsi="Calibri" w:cs="Calibri"/>
                <w:bCs/>
                <w:sz w:val="18"/>
                <w:szCs w:val="18"/>
              </w:rPr>
              <w:t>, entre otros)</w:t>
            </w:r>
          </w:p>
          <w:p w14:paraId="7EA1C287" w14:textId="77777777" w:rsidR="00B23001" w:rsidRDefault="00B23001" w:rsidP="00A61EE6">
            <w:pPr>
              <w:rPr>
                <w:rFonts w:ascii="Calibri" w:hAnsi="Calibri" w:cs="Calibri"/>
                <w:color w:val="000000"/>
                <w:sz w:val="22"/>
                <w:szCs w:val="22"/>
                <w:lang w:val="es-CL" w:eastAsia="es-CL"/>
              </w:rPr>
            </w:pPr>
          </w:p>
        </w:tc>
        <w:tc>
          <w:tcPr>
            <w:tcW w:w="2398" w:type="dxa"/>
          </w:tcPr>
          <w:p w14:paraId="1EB0BB8B" w14:textId="77777777" w:rsidR="00B23001" w:rsidRPr="00453CB6" w:rsidRDefault="00B23001" w:rsidP="00A61EE6">
            <w:pPr>
              <w:rPr>
                <w:rFonts w:ascii="Calibri" w:hAnsi="Calibri" w:cs="Calibri"/>
                <w:bCs/>
                <w:sz w:val="22"/>
                <w:szCs w:val="18"/>
              </w:rPr>
            </w:pPr>
            <w:r w:rsidRPr="00453CB6">
              <w:rPr>
                <w:rFonts w:ascii="Calibri" w:hAnsi="Calibri" w:cs="Calibri"/>
                <w:sz w:val="18"/>
              </w:rPr>
              <w:t xml:space="preserve">Al menos el 15% del presupuesto del proyecto se utiliza en: equipos para generación de energía renovable o para la compra de equipos con etiquetado de eficiencia energética en el rango de eficientes (por ejemplo, etiqueta A++, A+, A; certificación </w:t>
            </w:r>
            <w:proofErr w:type="spellStart"/>
            <w:r w:rsidRPr="00453CB6">
              <w:rPr>
                <w:rFonts w:ascii="Calibri" w:hAnsi="Calibri" w:cs="Calibri"/>
                <w:sz w:val="18"/>
              </w:rPr>
              <w:t>Energy</w:t>
            </w:r>
            <w:proofErr w:type="spellEnd"/>
            <w:r w:rsidRPr="00453CB6">
              <w:rPr>
                <w:rFonts w:ascii="Calibri" w:hAnsi="Calibri" w:cs="Calibri"/>
                <w:sz w:val="18"/>
              </w:rPr>
              <w:t xml:space="preserve"> </w:t>
            </w:r>
            <w:proofErr w:type="spellStart"/>
            <w:r w:rsidRPr="00453CB6">
              <w:rPr>
                <w:rFonts w:ascii="Calibri" w:hAnsi="Calibri" w:cs="Calibri"/>
                <w:sz w:val="18"/>
              </w:rPr>
              <w:t>Star</w:t>
            </w:r>
            <w:proofErr w:type="spellEnd"/>
            <w:r w:rsidRPr="00453CB6">
              <w:rPr>
                <w:rFonts w:ascii="Calibri" w:hAnsi="Calibri" w:cs="Calibri"/>
                <w:sz w:val="18"/>
              </w:rPr>
              <w:t>, entre otros), y se articula al menos 1 iniciativa correspondiente a asesoría o capacitación sobre eficiencia y gestión de la energía, reciclaje, reutilización de residuos, aguas o economía circular.</w:t>
            </w:r>
          </w:p>
        </w:tc>
        <w:tc>
          <w:tcPr>
            <w:tcW w:w="2400" w:type="dxa"/>
          </w:tcPr>
          <w:p w14:paraId="7D1778C4" w14:textId="77777777" w:rsidR="00B23001" w:rsidRPr="00453CB6" w:rsidRDefault="00B23001"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0880FD07" w14:textId="77777777" w:rsidR="00B23001" w:rsidRPr="0016333B" w:rsidRDefault="00B23001"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B23001" w:rsidRPr="002C6DC8" w14:paraId="525882CC" w14:textId="77777777" w:rsidTr="00B23001">
        <w:trPr>
          <w:trHeight w:val="192"/>
          <w:jc w:val="center"/>
        </w:trPr>
        <w:tc>
          <w:tcPr>
            <w:tcW w:w="2261" w:type="dxa"/>
          </w:tcPr>
          <w:p w14:paraId="26FD5B13" w14:textId="77777777" w:rsidR="00B23001" w:rsidRPr="0016333B" w:rsidRDefault="00B23001"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609BA39E" w14:textId="77777777" w:rsidR="00B23001" w:rsidRPr="0016333B" w:rsidRDefault="00B23001" w:rsidP="00A61EE6">
            <w:pPr>
              <w:jc w:val="center"/>
              <w:rPr>
                <w:rFonts w:ascii="Calibri" w:hAnsi="Calibri" w:cs="Calibri"/>
                <w:b/>
                <w:bCs/>
                <w:sz w:val="18"/>
                <w:szCs w:val="18"/>
              </w:rPr>
            </w:pPr>
            <w:r w:rsidRPr="0016333B">
              <w:rPr>
                <w:rFonts w:ascii="Calibri" w:hAnsi="Calibri" w:cs="Calibri"/>
                <w:b/>
                <w:bCs/>
                <w:sz w:val="18"/>
                <w:szCs w:val="18"/>
              </w:rPr>
              <w:t>5</w:t>
            </w:r>
          </w:p>
        </w:tc>
        <w:tc>
          <w:tcPr>
            <w:tcW w:w="2400" w:type="dxa"/>
          </w:tcPr>
          <w:p w14:paraId="4DE0DBAF" w14:textId="77777777" w:rsidR="00B23001" w:rsidRPr="0016333B" w:rsidRDefault="00B23001"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4658A902" w14:textId="77777777" w:rsidR="00B23001" w:rsidRPr="0016333B" w:rsidRDefault="00B23001" w:rsidP="00A61EE6">
            <w:pPr>
              <w:jc w:val="center"/>
              <w:rPr>
                <w:rFonts w:ascii="Calibri" w:hAnsi="Calibri" w:cs="Calibri"/>
                <w:b/>
                <w:bCs/>
                <w:sz w:val="18"/>
                <w:szCs w:val="18"/>
              </w:rPr>
            </w:pPr>
            <w:r>
              <w:rPr>
                <w:rFonts w:ascii="Calibri" w:hAnsi="Calibri" w:cs="Calibri"/>
                <w:b/>
                <w:bCs/>
                <w:sz w:val="18"/>
                <w:szCs w:val="18"/>
              </w:rPr>
              <w:t>1</w:t>
            </w:r>
          </w:p>
        </w:tc>
      </w:tr>
    </w:tbl>
    <w:p w14:paraId="3BB5BC6D" w14:textId="7C2D89ED" w:rsidR="00E3187E" w:rsidRDefault="00E3187E"/>
    <w:p w14:paraId="7A11378A" w14:textId="292BC019" w:rsidR="00B23001" w:rsidRDefault="00B23001"/>
    <w:p w14:paraId="0E753ABA" w14:textId="065ADC32" w:rsidR="00B23001" w:rsidRDefault="00B23001"/>
    <w:p w14:paraId="66BE140C" w14:textId="51B1F0E7" w:rsidR="00B23001" w:rsidRDefault="00B23001"/>
    <w:p w14:paraId="3273A9DB" w14:textId="34AC0CFD" w:rsidR="00B23001" w:rsidRDefault="00B23001"/>
    <w:p w14:paraId="477B0E84" w14:textId="3E493D46" w:rsidR="00B23001" w:rsidRDefault="00B23001"/>
    <w:p w14:paraId="1AC07E79" w14:textId="47FA635D" w:rsidR="00B23001" w:rsidRDefault="00B23001"/>
    <w:p w14:paraId="6BC2BCBA" w14:textId="1AEF33EE" w:rsidR="00B23001" w:rsidRDefault="00B23001"/>
    <w:p w14:paraId="65A7E3BC" w14:textId="77777777" w:rsidR="00B23001" w:rsidRDefault="00B23001"/>
    <w:p w14:paraId="5B959549" w14:textId="77777777" w:rsidR="00B23001" w:rsidRPr="002C6DC8" w:rsidRDefault="00B23001"/>
    <w:tbl>
      <w:tblPr>
        <w:tblStyle w:val="Tablaconcuadrcula"/>
        <w:tblW w:w="9457" w:type="dxa"/>
        <w:jc w:val="center"/>
        <w:tblLook w:val="04A0" w:firstRow="1" w:lastRow="0" w:firstColumn="1" w:lastColumn="0" w:noHBand="0" w:noVBand="1"/>
      </w:tblPr>
      <w:tblGrid>
        <w:gridCol w:w="3152"/>
        <w:gridCol w:w="1576"/>
        <w:gridCol w:w="1576"/>
        <w:gridCol w:w="3153"/>
      </w:tblGrid>
      <w:tr w:rsidR="00E334DF" w:rsidRPr="002C6DC8" w14:paraId="5A7589C4" w14:textId="77777777" w:rsidTr="00071217">
        <w:trPr>
          <w:trHeight w:val="94"/>
          <w:jc w:val="center"/>
        </w:trPr>
        <w:tc>
          <w:tcPr>
            <w:tcW w:w="9457" w:type="dxa"/>
            <w:gridSpan w:val="4"/>
            <w:shd w:val="clear" w:color="auto" w:fill="D6E3BC" w:themeFill="accent3" w:themeFillTint="66"/>
            <w:hideMark/>
          </w:tcPr>
          <w:p w14:paraId="00EE8BCB" w14:textId="44DFFAAA" w:rsidR="00E334DF" w:rsidRPr="002C6DC8" w:rsidRDefault="00E334DF" w:rsidP="00071217">
            <w:pPr>
              <w:rPr>
                <w:rFonts w:ascii="Calibri" w:hAnsi="Calibri" w:cs="Calibri"/>
                <w:b/>
                <w:bCs/>
                <w:sz w:val="18"/>
                <w:szCs w:val="18"/>
              </w:rPr>
            </w:pPr>
            <w:r>
              <w:rPr>
                <w:rFonts w:ascii="Calibri" w:hAnsi="Calibri" w:cs="Calibri"/>
                <w:b/>
                <w:bCs/>
                <w:sz w:val="18"/>
                <w:szCs w:val="18"/>
              </w:rPr>
              <w:lastRenderedPageBreak/>
              <w:t>7</w:t>
            </w:r>
            <w:r w:rsidRPr="002C6DC8">
              <w:rPr>
                <w:rFonts w:ascii="Calibri" w:hAnsi="Calibri" w:cs="Calibri"/>
                <w:b/>
                <w:bCs/>
                <w:sz w:val="18"/>
                <w:szCs w:val="18"/>
              </w:rPr>
              <w:t xml:space="preserve">. Criterio Regional </w:t>
            </w:r>
            <w:r w:rsidRPr="00E334DF">
              <w:rPr>
                <w:rFonts w:ascii="Calibri" w:hAnsi="Calibri" w:cs="Calibri"/>
                <w:b/>
                <w:bCs/>
                <w:sz w:val="18"/>
                <w:szCs w:val="18"/>
              </w:rPr>
              <w:t>2: Número de veces que el postulante y/</w:t>
            </w:r>
            <w:proofErr w:type="spellStart"/>
            <w:r w:rsidRPr="00E334DF">
              <w:rPr>
                <w:rFonts w:ascii="Calibri" w:hAnsi="Calibri" w:cs="Calibri"/>
                <w:b/>
                <w:bCs/>
                <w:sz w:val="18"/>
                <w:szCs w:val="18"/>
              </w:rPr>
              <w:t>o</w:t>
            </w:r>
            <w:proofErr w:type="spellEnd"/>
            <w:r w:rsidRPr="00E334DF">
              <w:rPr>
                <w:rFonts w:ascii="Calibri" w:hAnsi="Calibri" w:cs="Calibri"/>
                <w:b/>
                <w:bCs/>
                <w:sz w:val="18"/>
                <w:szCs w:val="18"/>
              </w:rPr>
              <w:t xml:space="preserve"> organización ha recibido recursos de este programa en los </w:t>
            </w:r>
            <w:r w:rsidR="00B61E88" w:rsidRPr="00E334DF">
              <w:rPr>
                <w:rFonts w:ascii="Calibri" w:hAnsi="Calibri" w:cs="Calibri"/>
                <w:b/>
                <w:bCs/>
                <w:sz w:val="18"/>
                <w:szCs w:val="18"/>
              </w:rPr>
              <w:t>últimos</w:t>
            </w:r>
            <w:r w:rsidRPr="00E334DF">
              <w:rPr>
                <w:rFonts w:ascii="Calibri" w:hAnsi="Calibri" w:cs="Calibri"/>
                <w:b/>
                <w:bCs/>
                <w:sz w:val="18"/>
                <w:szCs w:val="18"/>
              </w:rPr>
              <w:t xml:space="preserve"> 5 años</w:t>
            </w:r>
          </w:p>
        </w:tc>
      </w:tr>
      <w:tr w:rsidR="00E334DF" w:rsidRPr="00E334DF" w14:paraId="087FF8D2" w14:textId="77777777" w:rsidTr="00071217">
        <w:trPr>
          <w:trHeight w:val="1613"/>
          <w:jc w:val="center"/>
        </w:trPr>
        <w:tc>
          <w:tcPr>
            <w:tcW w:w="3152" w:type="dxa"/>
          </w:tcPr>
          <w:p w14:paraId="2193A545" w14:textId="77777777" w:rsidR="00E334DF" w:rsidRPr="00E334DF" w:rsidRDefault="00E334DF" w:rsidP="00E334DF">
            <w:pPr>
              <w:jc w:val="center"/>
              <w:rPr>
                <w:rFonts w:ascii="Calibri" w:hAnsi="Calibri" w:cs="Calibri"/>
                <w:bCs/>
                <w:sz w:val="18"/>
                <w:szCs w:val="18"/>
              </w:rPr>
            </w:pPr>
            <w:r w:rsidRPr="00E334DF">
              <w:rPr>
                <w:rFonts w:ascii="Calibri" w:hAnsi="Calibri" w:cs="Calibri"/>
                <w:bCs/>
                <w:sz w:val="18"/>
                <w:szCs w:val="18"/>
              </w:rPr>
              <w:t>Para la Modalidad Creación y Desarrollo; Todos aquellos postulantes en esta línea obtendrán nota máxima.</w:t>
            </w:r>
            <w:r w:rsidRPr="00E334DF">
              <w:rPr>
                <w:rFonts w:ascii="Calibri" w:hAnsi="Calibri" w:cs="Calibri"/>
                <w:bCs/>
                <w:sz w:val="18"/>
                <w:szCs w:val="18"/>
              </w:rPr>
              <w:br/>
              <w:t>Para la modalidad Fortalecimiento, La organización postulante NO ha recibido fondos de este programa en el caso de todas las  modalidades  para la creación y fortalecimiento en los últimos 5 años. Tanto para los programas regular como regionales especiales (</w:t>
            </w:r>
            <w:proofErr w:type="spellStart"/>
            <w:r w:rsidRPr="00E334DF">
              <w:rPr>
                <w:rFonts w:ascii="Calibri" w:hAnsi="Calibri" w:cs="Calibri"/>
                <w:bCs/>
                <w:sz w:val="18"/>
                <w:szCs w:val="18"/>
              </w:rPr>
              <w:t>Reactivate</w:t>
            </w:r>
            <w:proofErr w:type="spellEnd"/>
            <w:r w:rsidRPr="00E334DF">
              <w:rPr>
                <w:rFonts w:ascii="Calibri" w:hAnsi="Calibri" w:cs="Calibri"/>
                <w:bCs/>
                <w:sz w:val="18"/>
                <w:szCs w:val="18"/>
              </w:rPr>
              <w:t xml:space="preserve"> Organizaciones Regionales (ROR) de SERCOTEC años 2020 y 2021 y los Juntos Vía Rápida 2019)</w:t>
            </w:r>
          </w:p>
          <w:p w14:paraId="4495592B" w14:textId="77777777" w:rsidR="00E334DF" w:rsidRPr="00E334DF" w:rsidRDefault="00E334DF" w:rsidP="00E334DF">
            <w:pPr>
              <w:jc w:val="center"/>
              <w:rPr>
                <w:rFonts w:ascii="Calibri" w:hAnsi="Calibri" w:cs="Calibri"/>
                <w:bCs/>
                <w:sz w:val="18"/>
                <w:szCs w:val="18"/>
              </w:rPr>
            </w:pPr>
          </w:p>
        </w:tc>
        <w:tc>
          <w:tcPr>
            <w:tcW w:w="3152" w:type="dxa"/>
            <w:gridSpan w:val="2"/>
          </w:tcPr>
          <w:p w14:paraId="4024585E" w14:textId="6F9CFAB2" w:rsidR="00E334DF" w:rsidRPr="00E334DF" w:rsidRDefault="00E334DF" w:rsidP="00E334DF">
            <w:pPr>
              <w:jc w:val="center"/>
              <w:rPr>
                <w:rFonts w:ascii="Calibri" w:hAnsi="Calibri" w:cs="Calibri"/>
                <w:bCs/>
                <w:sz w:val="18"/>
                <w:szCs w:val="18"/>
              </w:rPr>
            </w:pPr>
            <w:r w:rsidRPr="00E334DF">
              <w:rPr>
                <w:rFonts w:ascii="Calibri" w:hAnsi="Calibri" w:cs="Calibri"/>
                <w:bCs/>
                <w:sz w:val="18"/>
                <w:szCs w:val="18"/>
              </w:rPr>
              <w:t>Para la modalida</w:t>
            </w:r>
            <w:r w:rsidR="00B61E88">
              <w:rPr>
                <w:rFonts w:ascii="Calibri" w:hAnsi="Calibri" w:cs="Calibri"/>
                <w:bCs/>
                <w:sz w:val="18"/>
                <w:szCs w:val="18"/>
              </w:rPr>
              <w:t>d</w:t>
            </w:r>
            <w:r w:rsidRPr="00E334DF">
              <w:rPr>
                <w:rFonts w:ascii="Calibri" w:hAnsi="Calibri" w:cs="Calibri"/>
                <w:bCs/>
                <w:sz w:val="18"/>
                <w:szCs w:val="18"/>
              </w:rPr>
              <w:t xml:space="preserve"> Fortalecimiento, La organización postulante ha recibido fondos 1 vez de este programa en el caso todas las </w:t>
            </w:r>
            <w:r w:rsidR="00B61E88" w:rsidRPr="00E334DF">
              <w:rPr>
                <w:rFonts w:ascii="Calibri" w:hAnsi="Calibri" w:cs="Calibri"/>
                <w:bCs/>
                <w:sz w:val="18"/>
                <w:szCs w:val="18"/>
              </w:rPr>
              <w:t>modalidades para</w:t>
            </w:r>
            <w:r w:rsidRPr="00E334DF">
              <w:rPr>
                <w:rFonts w:ascii="Calibri" w:hAnsi="Calibri" w:cs="Calibri"/>
                <w:bCs/>
                <w:sz w:val="18"/>
                <w:szCs w:val="18"/>
              </w:rPr>
              <w:t xml:space="preserve"> la creación y </w:t>
            </w:r>
            <w:r w:rsidR="00B61E88" w:rsidRPr="00E334DF">
              <w:rPr>
                <w:rFonts w:ascii="Calibri" w:hAnsi="Calibri" w:cs="Calibri"/>
                <w:bCs/>
                <w:sz w:val="18"/>
                <w:szCs w:val="18"/>
              </w:rPr>
              <w:t>fortalecimiento en</w:t>
            </w:r>
            <w:r w:rsidRPr="00E334DF">
              <w:rPr>
                <w:rFonts w:ascii="Calibri" w:hAnsi="Calibri" w:cs="Calibri"/>
                <w:bCs/>
                <w:sz w:val="18"/>
                <w:szCs w:val="18"/>
              </w:rPr>
              <w:t xml:space="preserve"> </w:t>
            </w:r>
            <w:r w:rsidR="00B61E88" w:rsidRPr="00E334DF">
              <w:rPr>
                <w:rFonts w:ascii="Calibri" w:hAnsi="Calibri" w:cs="Calibri"/>
                <w:bCs/>
                <w:sz w:val="18"/>
                <w:szCs w:val="18"/>
              </w:rPr>
              <w:t>los últimos</w:t>
            </w:r>
            <w:r w:rsidRPr="00E334DF">
              <w:rPr>
                <w:rFonts w:ascii="Calibri" w:hAnsi="Calibri" w:cs="Calibri"/>
                <w:bCs/>
                <w:sz w:val="18"/>
                <w:szCs w:val="18"/>
              </w:rPr>
              <w:t xml:space="preserve"> 5 años. Tanto para los programas regular como regionales especiales 8Reactivate Organizaciones Regionales (ROR) de SERCOTEC los años 2020 y 2021 y los Juntos Vía Rápida 2019)</w:t>
            </w:r>
          </w:p>
          <w:p w14:paraId="500FADFD" w14:textId="77777777" w:rsidR="00E334DF" w:rsidRPr="002C6DC8" w:rsidRDefault="00E334DF" w:rsidP="00071217">
            <w:pPr>
              <w:jc w:val="center"/>
              <w:rPr>
                <w:rFonts w:ascii="Calibri" w:hAnsi="Calibri" w:cs="Calibri"/>
                <w:bCs/>
                <w:sz w:val="18"/>
                <w:szCs w:val="18"/>
              </w:rPr>
            </w:pPr>
          </w:p>
        </w:tc>
        <w:tc>
          <w:tcPr>
            <w:tcW w:w="3153" w:type="dxa"/>
          </w:tcPr>
          <w:p w14:paraId="75D8B8ED" w14:textId="75751C45" w:rsidR="00E334DF" w:rsidRPr="00E334DF" w:rsidRDefault="00E334DF" w:rsidP="00E334DF">
            <w:pPr>
              <w:jc w:val="center"/>
              <w:rPr>
                <w:rFonts w:ascii="Calibri" w:hAnsi="Calibri" w:cs="Calibri"/>
                <w:bCs/>
                <w:sz w:val="18"/>
                <w:szCs w:val="18"/>
              </w:rPr>
            </w:pPr>
            <w:r w:rsidRPr="00E334DF">
              <w:rPr>
                <w:rFonts w:ascii="Calibri" w:hAnsi="Calibri" w:cs="Calibri"/>
                <w:bCs/>
                <w:sz w:val="18"/>
                <w:szCs w:val="18"/>
              </w:rPr>
              <w:t>Para la modalidad Fortalecimiento, La organización postulante ha recibido fondos de este programa más de 1 vez en el caso todas las modalidades para la creación y fortalecimiento en los últimos 5 años. Tanto para los programas regular como regionales especiales (</w:t>
            </w:r>
            <w:proofErr w:type="spellStart"/>
            <w:r w:rsidRPr="00E334DF">
              <w:rPr>
                <w:rFonts w:ascii="Calibri" w:hAnsi="Calibri" w:cs="Calibri"/>
                <w:bCs/>
                <w:sz w:val="18"/>
                <w:szCs w:val="18"/>
              </w:rPr>
              <w:t>Reactivate</w:t>
            </w:r>
            <w:proofErr w:type="spellEnd"/>
            <w:r w:rsidRPr="00E334DF">
              <w:rPr>
                <w:rFonts w:ascii="Calibri" w:hAnsi="Calibri" w:cs="Calibri"/>
                <w:bCs/>
                <w:sz w:val="18"/>
                <w:szCs w:val="18"/>
              </w:rPr>
              <w:t xml:space="preserve"> Organizaciones Regionales (ROR) de SERCOTEC los años 2020 y 2021 y los Juntos Vía Rápida 2019).</w:t>
            </w:r>
          </w:p>
          <w:p w14:paraId="0492A2E6" w14:textId="3C16E82A" w:rsidR="00E334DF" w:rsidRPr="002C6DC8" w:rsidRDefault="00E334DF" w:rsidP="00071217">
            <w:pPr>
              <w:jc w:val="center"/>
              <w:rPr>
                <w:rFonts w:ascii="Calibri" w:hAnsi="Calibri" w:cs="Calibri"/>
                <w:bCs/>
                <w:sz w:val="18"/>
                <w:szCs w:val="18"/>
              </w:rPr>
            </w:pPr>
          </w:p>
        </w:tc>
      </w:tr>
      <w:tr w:rsidR="00E334DF" w:rsidRPr="00E334DF" w14:paraId="3F758115" w14:textId="77777777" w:rsidTr="00071217">
        <w:trPr>
          <w:trHeight w:val="174"/>
          <w:jc w:val="center"/>
        </w:trPr>
        <w:tc>
          <w:tcPr>
            <w:tcW w:w="3152" w:type="dxa"/>
          </w:tcPr>
          <w:p w14:paraId="30794AA9" w14:textId="77777777" w:rsidR="00E334DF" w:rsidRPr="00E334DF" w:rsidRDefault="00E334DF" w:rsidP="00071217">
            <w:pPr>
              <w:jc w:val="center"/>
              <w:rPr>
                <w:rFonts w:ascii="Calibri" w:hAnsi="Calibri" w:cs="Calibri"/>
                <w:bCs/>
                <w:sz w:val="18"/>
                <w:szCs w:val="18"/>
              </w:rPr>
            </w:pPr>
            <w:r w:rsidRPr="00E334DF">
              <w:rPr>
                <w:rFonts w:ascii="Calibri" w:hAnsi="Calibri" w:cs="Calibri"/>
                <w:bCs/>
                <w:sz w:val="18"/>
                <w:szCs w:val="18"/>
              </w:rPr>
              <w:t>7</w:t>
            </w:r>
          </w:p>
        </w:tc>
        <w:tc>
          <w:tcPr>
            <w:tcW w:w="3152" w:type="dxa"/>
            <w:gridSpan w:val="2"/>
          </w:tcPr>
          <w:p w14:paraId="3831FBFA" w14:textId="77777777" w:rsidR="00E334DF" w:rsidRPr="00E334DF" w:rsidRDefault="00E334DF" w:rsidP="00071217">
            <w:pPr>
              <w:jc w:val="center"/>
              <w:rPr>
                <w:rFonts w:ascii="Calibri" w:hAnsi="Calibri" w:cs="Calibri"/>
                <w:bCs/>
                <w:sz w:val="18"/>
                <w:szCs w:val="18"/>
              </w:rPr>
            </w:pPr>
            <w:r w:rsidRPr="00E334DF">
              <w:rPr>
                <w:rFonts w:ascii="Calibri" w:hAnsi="Calibri" w:cs="Calibri"/>
                <w:bCs/>
                <w:sz w:val="18"/>
                <w:szCs w:val="18"/>
              </w:rPr>
              <w:t>5</w:t>
            </w:r>
          </w:p>
        </w:tc>
        <w:tc>
          <w:tcPr>
            <w:tcW w:w="3153" w:type="dxa"/>
          </w:tcPr>
          <w:p w14:paraId="709C83B4" w14:textId="77777777" w:rsidR="00E334DF" w:rsidRPr="00E334DF" w:rsidRDefault="00E334DF" w:rsidP="00071217">
            <w:pPr>
              <w:jc w:val="center"/>
              <w:rPr>
                <w:rFonts w:ascii="Calibri" w:hAnsi="Calibri" w:cs="Calibri"/>
                <w:bCs/>
                <w:sz w:val="18"/>
                <w:szCs w:val="18"/>
              </w:rPr>
            </w:pPr>
            <w:r w:rsidRPr="00E334DF">
              <w:rPr>
                <w:rFonts w:ascii="Calibri" w:hAnsi="Calibri" w:cs="Calibri"/>
                <w:bCs/>
                <w:sz w:val="18"/>
                <w:szCs w:val="18"/>
              </w:rPr>
              <w:t>3</w:t>
            </w:r>
          </w:p>
        </w:tc>
      </w:tr>
      <w:tr w:rsidR="00E334DF" w:rsidRPr="002C6DC8" w14:paraId="49F7F1E0" w14:textId="77777777" w:rsidTr="00071217">
        <w:trPr>
          <w:trHeight w:val="94"/>
          <w:jc w:val="center"/>
        </w:trPr>
        <w:tc>
          <w:tcPr>
            <w:tcW w:w="9457" w:type="dxa"/>
            <w:gridSpan w:val="4"/>
            <w:shd w:val="clear" w:color="auto" w:fill="D6E3BC" w:themeFill="accent3" w:themeFillTint="66"/>
            <w:hideMark/>
          </w:tcPr>
          <w:p w14:paraId="0CF9106E" w14:textId="1525AF2F" w:rsidR="00E334DF" w:rsidRPr="002C6DC8" w:rsidRDefault="00E334DF" w:rsidP="00071217">
            <w:pPr>
              <w:rPr>
                <w:rFonts w:ascii="Calibri" w:hAnsi="Calibri" w:cs="Calibri"/>
                <w:b/>
                <w:bCs/>
                <w:sz w:val="18"/>
                <w:szCs w:val="18"/>
              </w:rPr>
            </w:pPr>
            <w:r>
              <w:rPr>
                <w:rFonts w:ascii="Calibri" w:hAnsi="Calibri" w:cs="Calibri"/>
                <w:b/>
                <w:bCs/>
                <w:sz w:val="18"/>
                <w:szCs w:val="18"/>
              </w:rPr>
              <w:t>8</w:t>
            </w:r>
            <w:r w:rsidRPr="002C6DC8">
              <w:rPr>
                <w:rFonts w:ascii="Calibri" w:hAnsi="Calibri" w:cs="Calibri"/>
                <w:b/>
                <w:bCs/>
                <w:sz w:val="18"/>
                <w:szCs w:val="18"/>
              </w:rPr>
              <w:t xml:space="preserve">. Criterio Regional </w:t>
            </w:r>
            <w:r w:rsidRPr="00E334DF">
              <w:rPr>
                <w:rFonts w:ascii="Calibri" w:hAnsi="Calibri" w:cs="Calibri"/>
                <w:b/>
                <w:bCs/>
                <w:sz w:val="18"/>
                <w:szCs w:val="18"/>
              </w:rPr>
              <w:t>3: Proyecto orientado al desarrollo de negocios</w:t>
            </w:r>
          </w:p>
        </w:tc>
      </w:tr>
      <w:tr w:rsidR="00E334DF" w:rsidRPr="00E334DF" w14:paraId="6593424A" w14:textId="77777777" w:rsidTr="00071217">
        <w:trPr>
          <w:trHeight w:val="1545"/>
          <w:jc w:val="center"/>
        </w:trPr>
        <w:tc>
          <w:tcPr>
            <w:tcW w:w="4728" w:type="dxa"/>
            <w:gridSpan w:val="2"/>
          </w:tcPr>
          <w:p w14:paraId="61C03FB8" w14:textId="709E86A1" w:rsidR="00E334DF" w:rsidRPr="00E334DF" w:rsidRDefault="00E334DF" w:rsidP="00E334DF">
            <w:pPr>
              <w:jc w:val="center"/>
              <w:rPr>
                <w:rFonts w:ascii="Calibri" w:hAnsi="Calibri" w:cs="Calibri"/>
                <w:bCs/>
                <w:sz w:val="18"/>
                <w:szCs w:val="18"/>
              </w:rPr>
            </w:pPr>
            <w:r w:rsidRPr="00E334DF">
              <w:rPr>
                <w:rFonts w:ascii="Calibri" w:hAnsi="Calibri" w:cs="Calibri"/>
                <w:bCs/>
                <w:sz w:val="18"/>
                <w:szCs w:val="18"/>
              </w:rPr>
              <w:t xml:space="preserve">Para todas las modalidades, uno o más objetivos y/o Actividades y/o </w:t>
            </w:r>
            <w:r w:rsidR="00B61E88" w:rsidRPr="00E334DF">
              <w:rPr>
                <w:rFonts w:ascii="Calibri" w:hAnsi="Calibri" w:cs="Calibri"/>
                <w:bCs/>
                <w:sz w:val="18"/>
                <w:szCs w:val="18"/>
              </w:rPr>
              <w:t>Ítems</w:t>
            </w:r>
            <w:r w:rsidRPr="00E334DF">
              <w:rPr>
                <w:rFonts w:ascii="Calibri" w:hAnsi="Calibri" w:cs="Calibri"/>
                <w:bCs/>
                <w:sz w:val="18"/>
                <w:szCs w:val="18"/>
              </w:rPr>
              <w:t xml:space="preserve"> financiables del proyecto </w:t>
            </w:r>
            <w:r w:rsidR="00B61E88" w:rsidRPr="00E334DF">
              <w:rPr>
                <w:rFonts w:ascii="Calibri" w:hAnsi="Calibri" w:cs="Calibri"/>
                <w:bCs/>
                <w:sz w:val="18"/>
                <w:szCs w:val="18"/>
              </w:rPr>
              <w:t>está</w:t>
            </w:r>
            <w:r w:rsidRPr="00E334DF">
              <w:rPr>
                <w:rFonts w:ascii="Calibri" w:hAnsi="Calibri" w:cs="Calibri"/>
                <w:bCs/>
                <w:sz w:val="18"/>
                <w:szCs w:val="18"/>
              </w:rPr>
              <w:t xml:space="preserve"> orientado a la comercialización de productos y/o servicios.</w:t>
            </w:r>
          </w:p>
          <w:p w14:paraId="18D5EBB5" w14:textId="65851A01" w:rsidR="00E334DF" w:rsidRPr="00E334DF" w:rsidRDefault="00E334DF" w:rsidP="00E334DF">
            <w:pPr>
              <w:jc w:val="center"/>
              <w:rPr>
                <w:rFonts w:ascii="Calibri" w:hAnsi="Calibri" w:cs="Calibri"/>
                <w:bCs/>
                <w:sz w:val="18"/>
                <w:szCs w:val="18"/>
              </w:rPr>
            </w:pPr>
            <w:r w:rsidRPr="00E334DF">
              <w:rPr>
                <w:rFonts w:ascii="Calibri" w:hAnsi="Calibri" w:cs="Calibri"/>
                <w:bCs/>
                <w:sz w:val="18"/>
                <w:szCs w:val="18"/>
              </w:rPr>
              <w:t xml:space="preserve">Para todas las </w:t>
            </w:r>
            <w:r w:rsidR="00B61E88" w:rsidRPr="00E334DF">
              <w:rPr>
                <w:rFonts w:ascii="Calibri" w:hAnsi="Calibri" w:cs="Calibri"/>
                <w:bCs/>
                <w:sz w:val="18"/>
                <w:szCs w:val="18"/>
              </w:rPr>
              <w:t>modalidades, no</w:t>
            </w:r>
            <w:r w:rsidRPr="00E334DF">
              <w:rPr>
                <w:rFonts w:ascii="Calibri" w:hAnsi="Calibri" w:cs="Calibri"/>
                <w:bCs/>
                <w:sz w:val="18"/>
                <w:szCs w:val="18"/>
              </w:rPr>
              <w:t xml:space="preserve"> se menciona </w:t>
            </w:r>
            <w:r w:rsidR="00B61E88" w:rsidRPr="00E334DF">
              <w:rPr>
                <w:rFonts w:ascii="Calibri" w:hAnsi="Calibri" w:cs="Calibri"/>
                <w:bCs/>
                <w:sz w:val="18"/>
                <w:szCs w:val="18"/>
              </w:rPr>
              <w:t>objetivo y</w:t>
            </w:r>
            <w:r w:rsidRPr="00E334DF">
              <w:rPr>
                <w:rFonts w:ascii="Calibri" w:hAnsi="Calibri" w:cs="Calibri"/>
                <w:bCs/>
                <w:sz w:val="18"/>
                <w:szCs w:val="18"/>
              </w:rPr>
              <w:t xml:space="preserve">/o actividades y/o </w:t>
            </w:r>
            <w:r w:rsidR="00B61E88" w:rsidRPr="00E334DF">
              <w:rPr>
                <w:rFonts w:ascii="Calibri" w:hAnsi="Calibri" w:cs="Calibri"/>
                <w:bCs/>
                <w:sz w:val="18"/>
                <w:szCs w:val="18"/>
              </w:rPr>
              <w:t>ítems</w:t>
            </w:r>
            <w:r w:rsidRPr="00E334DF">
              <w:rPr>
                <w:rFonts w:ascii="Calibri" w:hAnsi="Calibri" w:cs="Calibri"/>
                <w:bCs/>
                <w:sz w:val="18"/>
                <w:szCs w:val="18"/>
              </w:rPr>
              <w:t xml:space="preserve"> financiables orientado a la comercialización de productos y/o servicios</w:t>
            </w:r>
          </w:p>
          <w:p w14:paraId="3CC7040D" w14:textId="48335310" w:rsidR="00E334DF" w:rsidRPr="00E334DF" w:rsidRDefault="00E334DF" w:rsidP="00071217">
            <w:pPr>
              <w:jc w:val="center"/>
              <w:rPr>
                <w:rFonts w:ascii="Calibri" w:hAnsi="Calibri" w:cs="Calibri"/>
                <w:bCs/>
                <w:sz w:val="18"/>
                <w:szCs w:val="18"/>
              </w:rPr>
            </w:pPr>
          </w:p>
        </w:tc>
        <w:tc>
          <w:tcPr>
            <w:tcW w:w="4729" w:type="dxa"/>
            <w:gridSpan w:val="2"/>
          </w:tcPr>
          <w:p w14:paraId="63588188" w14:textId="78E46E2B" w:rsidR="00E334DF" w:rsidRPr="00E334DF" w:rsidRDefault="00E334DF" w:rsidP="00E334DF">
            <w:pPr>
              <w:jc w:val="center"/>
              <w:rPr>
                <w:rFonts w:ascii="Calibri" w:hAnsi="Calibri" w:cs="Calibri"/>
                <w:bCs/>
                <w:sz w:val="18"/>
                <w:szCs w:val="18"/>
              </w:rPr>
            </w:pPr>
            <w:r w:rsidRPr="00E334DF">
              <w:rPr>
                <w:rFonts w:ascii="Calibri" w:hAnsi="Calibri" w:cs="Calibri"/>
                <w:bCs/>
                <w:sz w:val="18"/>
                <w:szCs w:val="18"/>
              </w:rPr>
              <w:t xml:space="preserve">Para todas las </w:t>
            </w:r>
            <w:r w:rsidR="00B61E88" w:rsidRPr="00E334DF">
              <w:rPr>
                <w:rFonts w:ascii="Calibri" w:hAnsi="Calibri" w:cs="Calibri"/>
                <w:bCs/>
                <w:sz w:val="18"/>
                <w:szCs w:val="18"/>
              </w:rPr>
              <w:t>modalidades, no</w:t>
            </w:r>
            <w:r w:rsidRPr="00E334DF">
              <w:rPr>
                <w:rFonts w:ascii="Calibri" w:hAnsi="Calibri" w:cs="Calibri"/>
                <w:bCs/>
                <w:sz w:val="18"/>
                <w:szCs w:val="18"/>
              </w:rPr>
              <w:t xml:space="preserve"> se menciona </w:t>
            </w:r>
            <w:r w:rsidR="00B61E88" w:rsidRPr="00E334DF">
              <w:rPr>
                <w:rFonts w:ascii="Calibri" w:hAnsi="Calibri" w:cs="Calibri"/>
                <w:bCs/>
                <w:sz w:val="18"/>
                <w:szCs w:val="18"/>
              </w:rPr>
              <w:t>objetivo y</w:t>
            </w:r>
            <w:r w:rsidRPr="00E334DF">
              <w:rPr>
                <w:rFonts w:ascii="Calibri" w:hAnsi="Calibri" w:cs="Calibri"/>
                <w:bCs/>
                <w:sz w:val="18"/>
                <w:szCs w:val="18"/>
              </w:rPr>
              <w:t xml:space="preserve">/o actividades y/o </w:t>
            </w:r>
            <w:r w:rsidR="00B61E88" w:rsidRPr="00E334DF">
              <w:rPr>
                <w:rFonts w:ascii="Calibri" w:hAnsi="Calibri" w:cs="Calibri"/>
                <w:bCs/>
                <w:sz w:val="18"/>
                <w:szCs w:val="18"/>
              </w:rPr>
              <w:t>ítems</w:t>
            </w:r>
            <w:r w:rsidRPr="00E334DF">
              <w:rPr>
                <w:rFonts w:ascii="Calibri" w:hAnsi="Calibri" w:cs="Calibri"/>
                <w:bCs/>
                <w:sz w:val="18"/>
                <w:szCs w:val="18"/>
              </w:rPr>
              <w:t xml:space="preserve"> financiables orientado a la comercialización de productos y/o servicios</w:t>
            </w:r>
          </w:p>
          <w:p w14:paraId="541FDDF7" w14:textId="1B09A477" w:rsidR="00E334DF" w:rsidRPr="002C6DC8" w:rsidRDefault="00E334DF" w:rsidP="00071217">
            <w:pPr>
              <w:jc w:val="center"/>
              <w:rPr>
                <w:rFonts w:ascii="Calibri" w:hAnsi="Calibri" w:cs="Calibri"/>
                <w:bCs/>
                <w:sz w:val="18"/>
                <w:szCs w:val="18"/>
              </w:rPr>
            </w:pPr>
          </w:p>
        </w:tc>
      </w:tr>
      <w:tr w:rsidR="00E334DF" w:rsidRPr="00E334DF" w14:paraId="273963A1" w14:textId="77777777" w:rsidTr="00E334DF">
        <w:trPr>
          <w:trHeight w:val="194"/>
          <w:jc w:val="center"/>
        </w:trPr>
        <w:tc>
          <w:tcPr>
            <w:tcW w:w="4728" w:type="dxa"/>
            <w:gridSpan w:val="2"/>
          </w:tcPr>
          <w:p w14:paraId="0042F9C8" w14:textId="7F26029B" w:rsidR="00E334DF" w:rsidRDefault="00E334DF" w:rsidP="00E334DF">
            <w:pPr>
              <w:jc w:val="center"/>
              <w:rPr>
                <w:rFonts w:ascii="Calibri" w:hAnsi="Calibri" w:cs="Calibri"/>
                <w:color w:val="000000"/>
                <w:sz w:val="22"/>
                <w:szCs w:val="22"/>
              </w:rPr>
            </w:pPr>
            <w:r>
              <w:rPr>
                <w:rFonts w:ascii="Calibri" w:hAnsi="Calibri" w:cs="Calibri"/>
                <w:color w:val="000000"/>
                <w:sz w:val="22"/>
                <w:szCs w:val="22"/>
              </w:rPr>
              <w:t>7</w:t>
            </w:r>
          </w:p>
        </w:tc>
        <w:tc>
          <w:tcPr>
            <w:tcW w:w="4729" w:type="dxa"/>
            <w:gridSpan w:val="2"/>
          </w:tcPr>
          <w:p w14:paraId="1FC36D00" w14:textId="48FE96EB" w:rsidR="00E334DF" w:rsidRDefault="00E334DF" w:rsidP="00E334DF">
            <w:pPr>
              <w:jc w:val="center"/>
              <w:rPr>
                <w:rFonts w:ascii="Calibri" w:hAnsi="Calibri" w:cs="Calibri"/>
                <w:color w:val="000000"/>
                <w:sz w:val="22"/>
                <w:szCs w:val="22"/>
              </w:rPr>
            </w:pPr>
            <w:r>
              <w:rPr>
                <w:rFonts w:ascii="Calibri" w:hAnsi="Calibri" w:cs="Calibri"/>
                <w:color w:val="000000"/>
                <w:sz w:val="22"/>
                <w:szCs w:val="22"/>
              </w:rPr>
              <w:t>1</w:t>
            </w:r>
          </w:p>
        </w:tc>
      </w:tr>
    </w:tbl>
    <w:p w14:paraId="076A9210" w14:textId="7379EEA1" w:rsidR="00236674" w:rsidRPr="00E334DF" w:rsidRDefault="00236674" w:rsidP="00FD081C">
      <w:pPr>
        <w:spacing w:after="200" w:line="276" w:lineRule="auto"/>
        <w:jc w:val="center"/>
        <w:rPr>
          <w:rFonts w:ascii="Calibri" w:hAnsi="Calibri" w:cs="Calibri"/>
          <w:bCs/>
          <w:sz w:val="18"/>
          <w:szCs w:val="18"/>
        </w:rPr>
      </w:pPr>
    </w:p>
    <w:p w14:paraId="27C47A98" w14:textId="77777777" w:rsidR="00236674" w:rsidRPr="00E334DF" w:rsidRDefault="00236674">
      <w:pPr>
        <w:spacing w:after="200" w:line="276" w:lineRule="auto"/>
        <w:rPr>
          <w:rFonts w:ascii="Calibri" w:hAnsi="Calibri" w:cs="Calibri"/>
          <w:bCs/>
          <w:sz w:val="18"/>
          <w:szCs w:val="18"/>
        </w:rPr>
      </w:pPr>
      <w:r w:rsidRPr="00E334DF">
        <w:rPr>
          <w:rFonts w:ascii="Calibri" w:hAnsi="Calibri" w:cs="Calibri"/>
          <w:bCs/>
          <w:sz w:val="18"/>
          <w:szCs w:val="18"/>
        </w:rPr>
        <w:br w:type="page"/>
      </w: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w:t>
      </w:r>
      <w:proofErr w:type="spellStart"/>
      <w:r w:rsidRPr="002C6DC8">
        <w:rPr>
          <w:rFonts w:ascii="Calibri" w:eastAsia="Calibri" w:hAnsi="Calibri" w:cs="Calibri"/>
          <w:sz w:val="22"/>
          <w:szCs w:val="22"/>
          <w:lang w:val="es-CL" w:eastAsia="en-US"/>
        </w:rPr>
        <w:t>de</w:t>
      </w:r>
      <w:proofErr w:type="spellEnd"/>
      <w:r w:rsidRPr="002C6DC8">
        <w:rPr>
          <w:rFonts w:ascii="Calibri" w:eastAsia="Calibri" w:hAnsi="Calibri" w:cs="Calibri"/>
          <w:sz w:val="22"/>
          <w:szCs w:val="22"/>
          <w:lang w:val="es-CL" w:eastAsia="en-US"/>
        </w:rPr>
        <w:t xml:space="preserv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6"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8">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8">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8">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8">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w:t>
      </w:r>
      <w:proofErr w:type="spellStart"/>
      <w:r w:rsidRPr="00034C42">
        <w:rPr>
          <w:rFonts w:cstheme="minorHAnsi"/>
        </w:rPr>
        <w:t>NCh</w:t>
      </w:r>
      <w:proofErr w:type="spellEnd"/>
      <w:r w:rsidRPr="00034C42">
        <w:rPr>
          <w:rFonts w:cstheme="minorHAnsi"/>
        </w:rPr>
        <w:t xml:space="preserve">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F93CBC">
        <w:tc>
          <w:tcPr>
            <w:tcW w:w="2110" w:type="dxa"/>
          </w:tcPr>
          <w:p w14:paraId="7111C035" w14:textId="77777777" w:rsidR="008D3FFF" w:rsidRPr="00034C42" w:rsidRDefault="008D3FFF" w:rsidP="00F93CBC">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30"/>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F93CBC">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F93CBC">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w:t>
            </w:r>
            <w:proofErr w:type="spellStart"/>
            <w:r w:rsidRPr="00034C42">
              <w:rPr>
                <w:rFonts w:asciiTheme="minorHAnsi" w:hAnsiTheme="minorHAnsi" w:cstheme="minorHAnsi"/>
                <w:szCs w:val="22"/>
              </w:rPr>
              <w:t>by</w:t>
            </w:r>
            <w:proofErr w:type="spellEnd"/>
            <w:r w:rsidRPr="00034C42">
              <w:rPr>
                <w:rFonts w:asciiTheme="minorHAnsi" w:hAnsiTheme="minorHAnsi" w:cstheme="minorHAnsi"/>
                <w:szCs w:val="22"/>
              </w:rPr>
              <w:t xml:space="preserve">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F93CBC">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w:t>
      </w:r>
      <w:proofErr w:type="spellStart"/>
      <w:r w:rsidRPr="00034C42">
        <w:rPr>
          <w:rFonts w:cstheme="minorHAnsi"/>
          <w:i/>
        </w:rPr>
        <w:t>by</w:t>
      </w:r>
      <w:proofErr w:type="spellEnd"/>
      <w:r w:rsidRPr="00034C42">
        <w:rPr>
          <w:rFonts w:cstheme="minorHAnsi"/>
          <w:i/>
        </w:rPr>
        <w:t xml:space="preserve"> menor o igual a 0,4 </w:t>
      </w:r>
      <w:proofErr w:type="spellStart"/>
      <w:r w:rsidRPr="00034C42">
        <w:rPr>
          <w:rFonts w:cstheme="minorHAnsi"/>
          <w:i/>
        </w:rPr>
        <w:t>kWh</w:t>
      </w:r>
      <w:proofErr w:type="spellEnd"/>
      <w:r w:rsidRPr="00034C42">
        <w:rPr>
          <w:rFonts w:cstheme="minorHAnsi"/>
          <w:i/>
        </w:rPr>
        <w:t xml:space="preserve">/mes,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w:t>
      </w:r>
      <w:proofErr w:type="spellStart"/>
      <w:r w:rsidRPr="00034C42">
        <w:rPr>
          <w:rFonts w:cstheme="minorHAnsi"/>
          <w:i/>
        </w:rPr>
        <w:t>by</w:t>
      </w:r>
      <w:proofErr w:type="spellEnd"/>
      <w:r w:rsidRPr="00034C42">
        <w:rPr>
          <w:rFonts w:cstheme="minorHAnsi"/>
          <w:i/>
        </w:rPr>
        <w:t xml:space="preserve">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proofErr w:type="spellStart"/>
      <w:r>
        <w:t>s</w:t>
      </w:r>
      <w:r w:rsidRPr="003009E1">
        <w:t>plit</w:t>
      </w:r>
      <w:proofErr w:type="spellEnd"/>
      <w:r w:rsidRPr="003009E1">
        <w:t xml:space="preserve">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F93CBC">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F93CBC">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F93CBC">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F93CB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F93CB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F93CB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F93CB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 xml:space="preserve">Consumo </w:t>
            </w:r>
            <w:proofErr w:type="spellStart"/>
            <w:r w:rsidRPr="004122EE">
              <w:rPr>
                <w:b/>
                <w:color w:val="FFFFFF" w:themeColor="background1"/>
                <w:lang w:eastAsia="es-CL"/>
              </w:rPr>
              <w:t>StandBy</w:t>
            </w:r>
            <w:proofErr w:type="spellEnd"/>
            <w:r w:rsidRPr="004122EE">
              <w:rPr>
                <w:b/>
                <w:color w:val="FFFFFF" w:themeColor="background1"/>
                <w:lang w:eastAsia="es-CL"/>
              </w:rPr>
              <w:t xml:space="preserve"> (</w:t>
            </w:r>
            <w:proofErr w:type="spellStart"/>
            <w:r w:rsidRPr="004122EE">
              <w:rPr>
                <w:b/>
                <w:color w:val="FFFFFF" w:themeColor="background1"/>
                <w:lang w:eastAsia="es-CL"/>
              </w:rPr>
              <w:t>kWh</w:t>
            </w:r>
            <w:proofErr w:type="spellEnd"/>
            <w:r w:rsidRPr="004122EE">
              <w:rPr>
                <w:b/>
                <w:color w:val="FFFFFF" w:themeColor="background1"/>
                <w:lang w:eastAsia="es-CL"/>
              </w:rPr>
              <w:t>)</w:t>
            </w:r>
          </w:p>
        </w:tc>
        <w:tc>
          <w:tcPr>
            <w:tcW w:w="1159" w:type="dxa"/>
            <w:shd w:val="clear" w:color="auto" w:fill="244061" w:themeFill="accent1" w:themeFillShade="80"/>
            <w:noWrap/>
            <w:vAlign w:val="center"/>
            <w:hideMark/>
          </w:tcPr>
          <w:p w14:paraId="30DF1123" w14:textId="77777777" w:rsidR="008D3FFF" w:rsidRPr="004122EE" w:rsidRDefault="008D3FFF" w:rsidP="00F93CB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F93CB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F93CBC">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F93CBC">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F93CBC">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104D2B7C"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F93CBC">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F93CBC">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F93CBC">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F93CBC">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16BA9A47"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F93CBC">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54C1D49C"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proofErr w:type="spellStart"/>
            <w:r w:rsidRPr="006A1374">
              <w:rPr>
                <w:color w:val="000000"/>
                <w:lang w:eastAsia="es-CL"/>
              </w:rPr>
              <w:t>Mirror</w:t>
            </w:r>
            <w:proofErr w:type="spellEnd"/>
            <w:r w:rsidRPr="006A1374">
              <w:rPr>
                <w:color w:val="000000"/>
                <w:lang w:eastAsia="es-CL"/>
              </w:rPr>
              <w:t xml:space="preserve"> Wave MMP-23GABV</w:t>
            </w:r>
          </w:p>
        </w:tc>
        <w:tc>
          <w:tcPr>
            <w:tcW w:w="1363" w:type="dxa"/>
            <w:noWrap/>
            <w:vAlign w:val="center"/>
            <w:hideMark/>
          </w:tcPr>
          <w:p w14:paraId="2B0654FE"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F93CBC">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019C6016"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F93CBC">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F93CBC">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F93CBC">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F93CBC">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F93CBC">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47073082"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F93CBC">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1DD7B7DD"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F93CBC">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F93CBC">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1C7EECE4"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F93CBC">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F93CBC">
            <w:pPr>
              <w:rPr>
                <w:b w:val="0"/>
                <w:color w:val="000000"/>
                <w:lang w:eastAsia="es-CL"/>
              </w:rPr>
            </w:pPr>
            <w:proofErr w:type="spellStart"/>
            <w:r w:rsidRPr="006A1374">
              <w:rPr>
                <w:b w:val="0"/>
                <w:color w:val="000000"/>
                <w:lang w:eastAsia="es-CL"/>
              </w:rPr>
              <w:t>Wurden</w:t>
            </w:r>
            <w:proofErr w:type="spellEnd"/>
          </w:p>
        </w:tc>
        <w:tc>
          <w:tcPr>
            <w:tcW w:w="2127" w:type="dxa"/>
            <w:noWrap/>
            <w:vAlign w:val="center"/>
            <w:hideMark/>
          </w:tcPr>
          <w:p w14:paraId="555FAF31"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F93CBC">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F93CBC">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5A3254B6"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F93CBC">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F93CB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F93CBC">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102B0994" w14:textId="77777777" w:rsidR="008D3FFF" w:rsidRPr="006A1374" w:rsidRDefault="008D3FFF" w:rsidP="00F93CB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F93CB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F93CBC">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F93CBC">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F93CBC">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hideMark/>
          </w:tcPr>
          <w:p w14:paraId="267448EC"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F93CBC">
        <w:trPr>
          <w:trHeight w:val="300"/>
        </w:trPr>
        <w:tc>
          <w:tcPr>
            <w:tcW w:w="1702" w:type="dxa"/>
            <w:noWrap/>
            <w:vAlign w:val="center"/>
            <w:hideMark/>
          </w:tcPr>
          <w:p w14:paraId="4DC71CB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F93CBC">
        <w:trPr>
          <w:trHeight w:val="300"/>
        </w:trPr>
        <w:tc>
          <w:tcPr>
            <w:tcW w:w="1702" w:type="dxa"/>
            <w:noWrap/>
            <w:vAlign w:val="center"/>
            <w:hideMark/>
          </w:tcPr>
          <w:p w14:paraId="147D500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F93CBC">
        <w:trPr>
          <w:trHeight w:val="300"/>
        </w:trPr>
        <w:tc>
          <w:tcPr>
            <w:tcW w:w="1702" w:type="dxa"/>
            <w:noWrap/>
            <w:vAlign w:val="center"/>
            <w:hideMark/>
          </w:tcPr>
          <w:p w14:paraId="51E9349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F93CBC">
        <w:trPr>
          <w:trHeight w:val="300"/>
        </w:trPr>
        <w:tc>
          <w:tcPr>
            <w:tcW w:w="1702" w:type="dxa"/>
            <w:noWrap/>
            <w:vAlign w:val="center"/>
            <w:hideMark/>
          </w:tcPr>
          <w:p w14:paraId="2304CFFE"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F93CBC">
        <w:trPr>
          <w:trHeight w:val="300"/>
        </w:trPr>
        <w:tc>
          <w:tcPr>
            <w:tcW w:w="1702" w:type="dxa"/>
            <w:noWrap/>
            <w:vAlign w:val="center"/>
            <w:hideMark/>
          </w:tcPr>
          <w:p w14:paraId="23A0147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F93CBC">
        <w:trPr>
          <w:trHeight w:val="300"/>
        </w:trPr>
        <w:tc>
          <w:tcPr>
            <w:tcW w:w="1702" w:type="dxa"/>
            <w:noWrap/>
            <w:vAlign w:val="center"/>
            <w:hideMark/>
          </w:tcPr>
          <w:p w14:paraId="13975C83"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30C4CA2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F93CBC">
        <w:trPr>
          <w:trHeight w:val="300"/>
        </w:trPr>
        <w:tc>
          <w:tcPr>
            <w:tcW w:w="1702" w:type="dxa"/>
            <w:noWrap/>
            <w:vAlign w:val="center"/>
            <w:hideMark/>
          </w:tcPr>
          <w:p w14:paraId="4D93DE5E"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3CC68F8B"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F93CBC">
        <w:trPr>
          <w:trHeight w:val="300"/>
        </w:trPr>
        <w:tc>
          <w:tcPr>
            <w:tcW w:w="1702" w:type="dxa"/>
            <w:noWrap/>
            <w:vAlign w:val="center"/>
            <w:hideMark/>
          </w:tcPr>
          <w:p w14:paraId="7158172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F93CBC">
        <w:trPr>
          <w:trHeight w:val="300"/>
        </w:trPr>
        <w:tc>
          <w:tcPr>
            <w:tcW w:w="1702" w:type="dxa"/>
            <w:noWrap/>
            <w:vAlign w:val="center"/>
            <w:hideMark/>
          </w:tcPr>
          <w:p w14:paraId="6C825D2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F93CBC">
        <w:trPr>
          <w:trHeight w:val="300"/>
        </w:trPr>
        <w:tc>
          <w:tcPr>
            <w:tcW w:w="1702" w:type="dxa"/>
            <w:noWrap/>
            <w:vAlign w:val="center"/>
            <w:hideMark/>
          </w:tcPr>
          <w:p w14:paraId="09ACA1BA"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F93CBC">
        <w:trPr>
          <w:trHeight w:val="300"/>
        </w:trPr>
        <w:tc>
          <w:tcPr>
            <w:tcW w:w="1702" w:type="dxa"/>
            <w:noWrap/>
            <w:vAlign w:val="center"/>
            <w:hideMark/>
          </w:tcPr>
          <w:p w14:paraId="22620FEF"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70A107A"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F93CBC">
        <w:trPr>
          <w:trHeight w:val="300"/>
        </w:trPr>
        <w:tc>
          <w:tcPr>
            <w:tcW w:w="1702" w:type="dxa"/>
            <w:noWrap/>
            <w:vAlign w:val="center"/>
            <w:hideMark/>
          </w:tcPr>
          <w:p w14:paraId="212AEFB4"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F93CBC">
        <w:trPr>
          <w:trHeight w:val="300"/>
        </w:trPr>
        <w:tc>
          <w:tcPr>
            <w:tcW w:w="1702" w:type="dxa"/>
            <w:noWrap/>
            <w:vAlign w:val="center"/>
            <w:hideMark/>
          </w:tcPr>
          <w:p w14:paraId="6AFD57A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F93CBC">
        <w:trPr>
          <w:trHeight w:val="300"/>
        </w:trPr>
        <w:tc>
          <w:tcPr>
            <w:tcW w:w="1702" w:type="dxa"/>
            <w:noWrap/>
            <w:vAlign w:val="center"/>
            <w:hideMark/>
          </w:tcPr>
          <w:p w14:paraId="0670DC9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F93CBC">
        <w:trPr>
          <w:trHeight w:val="300"/>
        </w:trPr>
        <w:tc>
          <w:tcPr>
            <w:tcW w:w="1702" w:type="dxa"/>
            <w:noWrap/>
            <w:vAlign w:val="center"/>
            <w:hideMark/>
          </w:tcPr>
          <w:p w14:paraId="145F957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F93CBC">
        <w:trPr>
          <w:trHeight w:val="300"/>
        </w:trPr>
        <w:tc>
          <w:tcPr>
            <w:tcW w:w="1702" w:type="dxa"/>
            <w:noWrap/>
            <w:vAlign w:val="center"/>
            <w:hideMark/>
          </w:tcPr>
          <w:p w14:paraId="6B9A11D2"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10AA8A12"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415s</w:t>
            </w:r>
          </w:p>
        </w:tc>
        <w:tc>
          <w:tcPr>
            <w:tcW w:w="1322" w:type="dxa"/>
            <w:gridSpan w:val="2"/>
            <w:noWrap/>
            <w:vAlign w:val="center"/>
            <w:hideMark/>
          </w:tcPr>
          <w:p w14:paraId="797F93D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F93CBC">
        <w:trPr>
          <w:trHeight w:val="300"/>
        </w:trPr>
        <w:tc>
          <w:tcPr>
            <w:tcW w:w="1702" w:type="dxa"/>
            <w:noWrap/>
            <w:vAlign w:val="center"/>
            <w:hideMark/>
          </w:tcPr>
          <w:p w14:paraId="7A666530"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F93CBC">
        <w:trPr>
          <w:trHeight w:val="300"/>
        </w:trPr>
        <w:tc>
          <w:tcPr>
            <w:tcW w:w="1702" w:type="dxa"/>
            <w:noWrap/>
            <w:vAlign w:val="center"/>
            <w:hideMark/>
          </w:tcPr>
          <w:p w14:paraId="2B4554EE"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F93CBC">
        <w:trPr>
          <w:trHeight w:val="300"/>
        </w:trPr>
        <w:tc>
          <w:tcPr>
            <w:tcW w:w="1702" w:type="dxa"/>
            <w:noWrap/>
            <w:vAlign w:val="center"/>
            <w:hideMark/>
          </w:tcPr>
          <w:p w14:paraId="520C53C3"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F93CBC">
        <w:trPr>
          <w:trHeight w:val="300"/>
        </w:trPr>
        <w:tc>
          <w:tcPr>
            <w:tcW w:w="1702" w:type="dxa"/>
            <w:noWrap/>
            <w:vAlign w:val="center"/>
            <w:hideMark/>
          </w:tcPr>
          <w:p w14:paraId="1746CB8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F93CBC">
        <w:trPr>
          <w:trHeight w:val="300"/>
        </w:trPr>
        <w:tc>
          <w:tcPr>
            <w:tcW w:w="1702" w:type="dxa"/>
            <w:noWrap/>
            <w:vAlign w:val="center"/>
            <w:hideMark/>
          </w:tcPr>
          <w:p w14:paraId="34D037F0"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32FECDAD"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Plus 7790</w:t>
            </w:r>
          </w:p>
        </w:tc>
        <w:tc>
          <w:tcPr>
            <w:tcW w:w="1322" w:type="dxa"/>
            <w:gridSpan w:val="2"/>
            <w:noWrap/>
            <w:vAlign w:val="center"/>
            <w:hideMark/>
          </w:tcPr>
          <w:p w14:paraId="7425375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F93CBC">
        <w:trPr>
          <w:trHeight w:val="300"/>
        </w:trPr>
        <w:tc>
          <w:tcPr>
            <w:tcW w:w="1702" w:type="dxa"/>
            <w:noWrap/>
            <w:vAlign w:val="center"/>
            <w:hideMark/>
          </w:tcPr>
          <w:p w14:paraId="4646C6A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F93CBC">
        <w:trPr>
          <w:trHeight w:val="300"/>
        </w:trPr>
        <w:tc>
          <w:tcPr>
            <w:tcW w:w="1702" w:type="dxa"/>
            <w:noWrap/>
            <w:vAlign w:val="center"/>
            <w:hideMark/>
          </w:tcPr>
          <w:p w14:paraId="7B0F54AC"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16305627"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F93CBC">
        <w:trPr>
          <w:trHeight w:val="300"/>
        </w:trPr>
        <w:tc>
          <w:tcPr>
            <w:tcW w:w="1702" w:type="dxa"/>
            <w:noWrap/>
            <w:vAlign w:val="center"/>
            <w:hideMark/>
          </w:tcPr>
          <w:p w14:paraId="7A9D4747"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F93CBC">
        <w:trPr>
          <w:trHeight w:val="300"/>
        </w:trPr>
        <w:tc>
          <w:tcPr>
            <w:tcW w:w="1702" w:type="dxa"/>
            <w:noWrap/>
            <w:vAlign w:val="center"/>
            <w:hideMark/>
          </w:tcPr>
          <w:p w14:paraId="7B77E9EB"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F93CBC">
        <w:trPr>
          <w:trHeight w:val="300"/>
        </w:trPr>
        <w:tc>
          <w:tcPr>
            <w:tcW w:w="1702" w:type="dxa"/>
            <w:noWrap/>
            <w:vAlign w:val="center"/>
            <w:hideMark/>
          </w:tcPr>
          <w:p w14:paraId="5BED4C86"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F93CBC">
        <w:trPr>
          <w:trHeight w:val="300"/>
        </w:trPr>
        <w:tc>
          <w:tcPr>
            <w:tcW w:w="1702" w:type="dxa"/>
            <w:noWrap/>
            <w:vAlign w:val="center"/>
            <w:hideMark/>
          </w:tcPr>
          <w:p w14:paraId="2DFF1D4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F93CBC">
        <w:trPr>
          <w:trHeight w:val="300"/>
        </w:trPr>
        <w:tc>
          <w:tcPr>
            <w:tcW w:w="1702" w:type="dxa"/>
            <w:noWrap/>
            <w:vAlign w:val="center"/>
            <w:hideMark/>
          </w:tcPr>
          <w:p w14:paraId="413EE9CB"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259BE4D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F93CBC">
        <w:trPr>
          <w:trHeight w:val="300"/>
        </w:trPr>
        <w:tc>
          <w:tcPr>
            <w:tcW w:w="1702" w:type="dxa"/>
            <w:noWrap/>
            <w:vAlign w:val="center"/>
            <w:hideMark/>
          </w:tcPr>
          <w:p w14:paraId="4A67B2A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F93CBC">
        <w:trPr>
          <w:trHeight w:val="300"/>
        </w:trPr>
        <w:tc>
          <w:tcPr>
            <w:tcW w:w="1702" w:type="dxa"/>
            <w:noWrap/>
            <w:vAlign w:val="center"/>
            <w:hideMark/>
          </w:tcPr>
          <w:p w14:paraId="434FF50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F93CBC">
        <w:trPr>
          <w:trHeight w:val="300"/>
        </w:trPr>
        <w:tc>
          <w:tcPr>
            <w:tcW w:w="1702" w:type="dxa"/>
            <w:noWrap/>
            <w:vAlign w:val="center"/>
            <w:hideMark/>
          </w:tcPr>
          <w:p w14:paraId="5FED05E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F93CBC">
        <w:trPr>
          <w:trHeight w:val="300"/>
        </w:trPr>
        <w:tc>
          <w:tcPr>
            <w:tcW w:w="1702" w:type="dxa"/>
            <w:tcBorders>
              <w:bottom w:val="single" w:sz="4" w:space="0" w:color="D9D9D9"/>
            </w:tcBorders>
            <w:noWrap/>
            <w:vAlign w:val="center"/>
            <w:hideMark/>
          </w:tcPr>
          <w:p w14:paraId="6E3122A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F93CBC">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F93CBC">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F93CBC">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F93CBC">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F93CBC">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F93CBC">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F93CBC">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F93CBC">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F93CBC">
            <w:pPr>
              <w:jc w:val="center"/>
              <w:rPr>
                <w:rFonts w:ascii="Calibri" w:hAnsi="Calibri" w:cs="Calibri"/>
                <w:color w:val="000000"/>
                <w:lang w:eastAsia="es-CL"/>
              </w:rPr>
            </w:pPr>
          </w:p>
        </w:tc>
      </w:tr>
      <w:tr w:rsidR="008D3FFF" w:rsidRPr="00947ED6" w14:paraId="77F5F447" w14:textId="77777777" w:rsidTr="00F93CBC">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F93CBC">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F93CBC">
        <w:trPr>
          <w:trHeight w:val="300"/>
        </w:trPr>
        <w:tc>
          <w:tcPr>
            <w:tcW w:w="1702" w:type="dxa"/>
            <w:shd w:val="clear" w:color="auto" w:fill="244061" w:themeFill="accent1" w:themeFillShade="80"/>
            <w:noWrap/>
            <w:vAlign w:val="center"/>
          </w:tcPr>
          <w:p w14:paraId="31A95110"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vAlign w:val="center"/>
          </w:tcPr>
          <w:p w14:paraId="68F9C41D"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F93CB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F93CBC">
        <w:trPr>
          <w:trHeight w:val="300"/>
        </w:trPr>
        <w:tc>
          <w:tcPr>
            <w:tcW w:w="1702" w:type="dxa"/>
            <w:noWrap/>
            <w:vAlign w:val="center"/>
            <w:hideMark/>
          </w:tcPr>
          <w:p w14:paraId="6ACFD15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F93CBC">
        <w:trPr>
          <w:trHeight w:val="300"/>
        </w:trPr>
        <w:tc>
          <w:tcPr>
            <w:tcW w:w="1702" w:type="dxa"/>
            <w:noWrap/>
            <w:vAlign w:val="center"/>
            <w:hideMark/>
          </w:tcPr>
          <w:p w14:paraId="77D33C3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F93CBC">
        <w:trPr>
          <w:trHeight w:val="300"/>
        </w:trPr>
        <w:tc>
          <w:tcPr>
            <w:tcW w:w="1702" w:type="dxa"/>
            <w:noWrap/>
            <w:vAlign w:val="center"/>
            <w:hideMark/>
          </w:tcPr>
          <w:p w14:paraId="1F25139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F93CBC">
        <w:trPr>
          <w:trHeight w:val="300"/>
        </w:trPr>
        <w:tc>
          <w:tcPr>
            <w:tcW w:w="1702" w:type="dxa"/>
            <w:noWrap/>
            <w:vAlign w:val="center"/>
            <w:hideMark/>
          </w:tcPr>
          <w:p w14:paraId="46E63378"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8515E76"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F93CBC">
        <w:trPr>
          <w:trHeight w:val="300"/>
        </w:trPr>
        <w:tc>
          <w:tcPr>
            <w:tcW w:w="1702" w:type="dxa"/>
            <w:noWrap/>
            <w:vAlign w:val="center"/>
            <w:hideMark/>
          </w:tcPr>
          <w:p w14:paraId="0D4A4070"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496CAC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F93CBC">
        <w:trPr>
          <w:trHeight w:val="300"/>
        </w:trPr>
        <w:tc>
          <w:tcPr>
            <w:tcW w:w="1702" w:type="dxa"/>
            <w:noWrap/>
            <w:vAlign w:val="center"/>
            <w:hideMark/>
          </w:tcPr>
          <w:p w14:paraId="20FED787"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B9F0FA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F93CBC">
        <w:trPr>
          <w:trHeight w:val="300"/>
        </w:trPr>
        <w:tc>
          <w:tcPr>
            <w:tcW w:w="1702" w:type="dxa"/>
            <w:noWrap/>
            <w:vAlign w:val="center"/>
            <w:hideMark/>
          </w:tcPr>
          <w:p w14:paraId="5C71640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F93CBC">
        <w:trPr>
          <w:trHeight w:val="300"/>
        </w:trPr>
        <w:tc>
          <w:tcPr>
            <w:tcW w:w="1702" w:type="dxa"/>
            <w:noWrap/>
            <w:vAlign w:val="center"/>
            <w:hideMark/>
          </w:tcPr>
          <w:p w14:paraId="294AB1B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F93CBC">
        <w:trPr>
          <w:trHeight w:val="300"/>
        </w:trPr>
        <w:tc>
          <w:tcPr>
            <w:tcW w:w="1702" w:type="dxa"/>
            <w:noWrap/>
            <w:vAlign w:val="center"/>
            <w:hideMark/>
          </w:tcPr>
          <w:p w14:paraId="09F8BA4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F93CBC">
        <w:trPr>
          <w:trHeight w:val="300"/>
        </w:trPr>
        <w:tc>
          <w:tcPr>
            <w:tcW w:w="1702" w:type="dxa"/>
            <w:noWrap/>
            <w:vAlign w:val="center"/>
            <w:hideMark/>
          </w:tcPr>
          <w:p w14:paraId="1B3DE3D6"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305A59D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F93CBC">
        <w:trPr>
          <w:trHeight w:val="300"/>
        </w:trPr>
        <w:tc>
          <w:tcPr>
            <w:tcW w:w="1702" w:type="dxa"/>
            <w:noWrap/>
            <w:vAlign w:val="center"/>
            <w:hideMark/>
          </w:tcPr>
          <w:p w14:paraId="0F1C36A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F93CBC">
        <w:trPr>
          <w:trHeight w:val="300"/>
        </w:trPr>
        <w:tc>
          <w:tcPr>
            <w:tcW w:w="1702" w:type="dxa"/>
            <w:noWrap/>
            <w:vAlign w:val="center"/>
            <w:hideMark/>
          </w:tcPr>
          <w:p w14:paraId="044F129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F93CBC">
        <w:trPr>
          <w:trHeight w:val="300"/>
        </w:trPr>
        <w:tc>
          <w:tcPr>
            <w:tcW w:w="1702" w:type="dxa"/>
            <w:noWrap/>
            <w:vAlign w:val="center"/>
            <w:hideMark/>
          </w:tcPr>
          <w:p w14:paraId="7273457B"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4B3D7E63"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F93CBC">
        <w:trPr>
          <w:trHeight w:val="300"/>
        </w:trPr>
        <w:tc>
          <w:tcPr>
            <w:tcW w:w="1702" w:type="dxa"/>
            <w:noWrap/>
            <w:vAlign w:val="center"/>
            <w:hideMark/>
          </w:tcPr>
          <w:p w14:paraId="6ACE013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F93CBC">
        <w:trPr>
          <w:trHeight w:val="300"/>
        </w:trPr>
        <w:tc>
          <w:tcPr>
            <w:tcW w:w="1702" w:type="dxa"/>
            <w:noWrap/>
            <w:vAlign w:val="center"/>
            <w:hideMark/>
          </w:tcPr>
          <w:p w14:paraId="02C8CDA4"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C85AF5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F93CBC">
        <w:trPr>
          <w:trHeight w:val="300"/>
        </w:trPr>
        <w:tc>
          <w:tcPr>
            <w:tcW w:w="1702" w:type="dxa"/>
            <w:noWrap/>
            <w:vAlign w:val="center"/>
            <w:hideMark/>
          </w:tcPr>
          <w:p w14:paraId="3C27DAFB"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F93CBC">
        <w:trPr>
          <w:trHeight w:val="300"/>
        </w:trPr>
        <w:tc>
          <w:tcPr>
            <w:tcW w:w="1702" w:type="dxa"/>
            <w:noWrap/>
            <w:vAlign w:val="center"/>
            <w:hideMark/>
          </w:tcPr>
          <w:p w14:paraId="727D97DC"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5737CE8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F93CBC">
        <w:trPr>
          <w:trHeight w:val="300"/>
        </w:trPr>
        <w:tc>
          <w:tcPr>
            <w:tcW w:w="1702" w:type="dxa"/>
            <w:noWrap/>
            <w:vAlign w:val="center"/>
            <w:hideMark/>
          </w:tcPr>
          <w:p w14:paraId="7F18AB07"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706623C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F93CBC">
        <w:trPr>
          <w:trHeight w:val="300"/>
        </w:trPr>
        <w:tc>
          <w:tcPr>
            <w:tcW w:w="1702" w:type="dxa"/>
            <w:noWrap/>
            <w:vAlign w:val="center"/>
            <w:hideMark/>
          </w:tcPr>
          <w:p w14:paraId="2D98680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F93CBC">
        <w:trPr>
          <w:trHeight w:val="300"/>
        </w:trPr>
        <w:tc>
          <w:tcPr>
            <w:tcW w:w="1702" w:type="dxa"/>
            <w:noWrap/>
            <w:vAlign w:val="center"/>
            <w:hideMark/>
          </w:tcPr>
          <w:p w14:paraId="7E3DDE6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F93CBC">
        <w:trPr>
          <w:trHeight w:val="300"/>
        </w:trPr>
        <w:tc>
          <w:tcPr>
            <w:tcW w:w="1702" w:type="dxa"/>
            <w:noWrap/>
            <w:vAlign w:val="center"/>
            <w:hideMark/>
          </w:tcPr>
          <w:p w14:paraId="1058E3BA"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3D25155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F93CBC">
        <w:trPr>
          <w:trHeight w:val="300"/>
        </w:trPr>
        <w:tc>
          <w:tcPr>
            <w:tcW w:w="1702" w:type="dxa"/>
            <w:noWrap/>
            <w:vAlign w:val="center"/>
            <w:hideMark/>
          </w:tcPr>
          <w:p w14:paraId="079F03FC"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7A6898C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F93CBC">
        <w:trPr>
          <w:trHeight w:val="300"/>
        </w:trPr>
        <w:tc>
          <w:tcPr>
            <w:tcW w:w="1702" w:type="dxa"/>
            <w:noWrap/>
            <w:vAlign w:val="center"/>
            <w:hideMark/>
          </w:tcPr>
          <w:p w14:paraId="6AF578A3"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621E98B"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5700E</w:t>
            </w:r>
          </w:p>
        </w:tc>
        <w:tc>
          <w:tcPr>
            <w:tcW w:w="1322" w:type="dxa"/>
            <w:gridSpan w:val="2"/>
            <w:noWrap/>
            <w:vAlign w:val="center"/>
            <w:hideMark/>
          </w:tcPr>
          <w:p w14:paraId="3E095BB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F93CBC">
        <w:trPr>
          <w:trHeight w:val="300"/>
        </w:trPr>
        <w:tc>
          <w:tcPr>
            <w:tcW w:w="1702" w:type="dxa"/>
            <w:noWrap/>
            <w:vAlign w:val="center"/>
            <w:hideMark/>
          </w:tcPr>
          <w:p w14:paraId="7B36FCD0"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F93CBC">
        <w:trPr>
          <w:trHeight w:val="300"/>
        </w:trPr>
        <w:tc>
          <w:tcPr>
            <w:tcW w:w="1702" w:type="dxa"/>
            <w:noWrap/>
            <w:vAlign w:val="center"/>
            <w:hideMark/>
          </w:tcPr>
          <w:p w14:paraId="78799A6A"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F93CBC">
        <w:trPr>
          <w:trHeight w:val="300"/>
        </w:trPr>
        <w:tc>
          <w:tcPr>
            <w:tcW w:w="1702" w:type="dxa"/>
            <w:noWrap/>
            <w:vAlign w:val="center"/>
            <w:hideMark/>
          </w:tcPr>
          <w:p w14:paraId="7AC2D07E"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1EC57979"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2200</w:t>
            </w:r>
          </w:p>
        </w:tc>
        <w:tc>
          <w:tcPr>
            <w:tcW w:w="1322" w:type="dxa"/>
            <w:gridSpan w:val="2"/>
            <w:noWrap/>
            <w:vAlign w:val="center"/>
            <w:hideMark/>
          </w:tcPr>
          <w:p w14:paraId="18D1C8A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F93CBC">
        <w:trPr>
          <w:trHeight w:val="300"/>
        </w:trPr>
        <w:tc>
          <w:tcPr>
            <w:tcW w:w="1702" w:type="dxa"/>
            <w:noWrap/>
            <w:vAlign w:val="center"/>
            <w:hideMark/>
          </w:tcPr>
          <w:p w14:paraId="2285D940"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F93CBC">
        <w:trPr>
          <w:trHeight w:val="300"/>
        </w:trPr>
        <w:tc>
          <w:tcPr>
            <w:tcW w:w="1702" w:type="dxa"/>
            <w:noWrap/>
            <w:vAlign w:val="center"/>
            <w:hideMark/>
          </w:tcPr>
          <w:p w14:paraId="3739515E"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2CF354B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F93CBC">
        <w:trPr>
          <w:trHeight w:val="300"/>
        </w:trPr>
        <w:tc>
          <w:tcPr>
            <w:tcW w:w="1702" w:type="dxa"/>
            <w:noWrap/>
            <w:vAlign w:val="center"/>
            <w:hideMark/>
          </w:tcPr>
          <w:p w14:paraId="54A2FD82"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0BE449F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F93CBC">
        <w:trPr>
          <w:trHeight w:val="300"/>
        </w:trPr>
        <w:tc>
          <w:tcPr>
            <w:tcW w:w="1702" w:type="dxa"/>
            <w:noWrap/>
            <w:vAlign w:val="center"/>
            <w:hideMark/>
          </w:tcPr>
          <w:p w14:paraId="230CEA93"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418FDEF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F93CBC">
        <w:trPr>
          <w:trHeight w:val="300"/>
        </w:trPr>
        <w:tc>
          <w:tcPr>
            <w:tcW w:w="1702" w:type="dxa"/>
            <w:noWrap/>
            <w:vAlign w:val="center"/>
            <w:hideMark/>
          </w:tcPr>
          <w:p w14:paraId="54ED46A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F93CBC">
        <w:trPr>
          <w:trHeight w:val="300"/>
        </w:trPr>
        <w:tc>
          <w:tcPr>
            <w:tcW w:w="1702" w:type="dxa"/>
            <w:tcBorders>
              <w:bottom w:val="single" w:sz="4" w:space="0" w:color="D9D9D9"/>
            </w:tcBorders>
            <w:noWrap/>
            <w:vAlign w:val="center"/>
            <w:hideMark/>
          </w:tcPr>
          <w:p w14:paraId="5B88DA3C"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tcBorders>
              <w:bottom w:val="single" w:sz="4" w:space="0" w:color="D9D9D9"/>
            </w:tcBorders>
            <w:noWrap/>
            <w:vAlign w:val="center"/>
            <w:hideMark/>
          </w:tcPr>
          <w:p w14:paraId="2C292416"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F93CBC">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F93CBC">
            <w:pPr>
              <w:rPr>
                <w:rFonts w:ascii="Calibri" w:hAnsi="Calibri" w:cs="Calibri"/>
                <w:color w:val="000000"/>
                <w:lang w:eastAsia="es-CL"/>
              </w:rPr>
            </w:pPr>
          </w:p>
          <w:p w14:paraId="02BF3AA6" w14:textId="77777777" w:rsidR="008D3FFF" w:rsidRDefault="008D3FFF" w:rsidP="00F93CBC">
            <w:pPr>
              <w:rPr>
                <w:rFonts w:ascii="Calibri" w:hAnsi="Calibri" w:cs="Calibri"/>
                <w:color w:val="000000"/>
                <w:lang w:eastAsia="es-CL"/>
              </w:rPr>
            </w:pPr>
          </w:p>
          <w:p w14:paraId="7D39A4F4" w14:textId="77777777" w:rsidR="008D3FFF" w:rsidRPr="00947ED6" w:rsidRDefault="008D3FFF" w:rsidP="00F93CBC">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F93CBC">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F93CBC">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F93CBC">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F93CBC">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F93CBC">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F93CBC">
            <w:pPr>
              <w:jc w:val="center"/>
              <w:rPr>
                <w:rFonts w:ascii="Calibri" w:hAnsi="Calibri" w:cs="Calibri"/>
                <w:color w:val="000000"/>
                <w:lang w:eastAsia="es-CL"/>
              </w:rPr>
            </w:pPr>
          </w:p>
        </w:tc>
      </w:tr>
      <w:tr w:rsidR="008D3FFF" w:rsidRPr="00947ED6" w14:paraId="72EC0762" w14:textId="77777777" w:rsidTr="00F93CBC">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F93CBC">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F93CBC">
        <w:trPr>
          <w:trHeight w:val="300"/>
        </w:trPr>
        <w:tc>
          <w:tcPr>
            <w:tcW w:w="1702" w:type="dxa"/>
            <w:shd w:val="clear" w:color="auto" w:fill="244061" w:themeFill="accent1" w:themeFillShade="80"/>
            <w:noWrap/>
            <w:vAlign w:val="center"/>
          </w:tcPr>
          <w:p w14:paraId="63E432EF" w14:textId="77777777" w:rsidR="008D3FFF" w:rsidRPr="00F82FE0" w:rsidRDefault="008D3FFF" w:rsidP="00F93CB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F93CB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F93CB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w:t>
            </w:r>
            <w:proofErr w:type="spellStart"/>
            <w:r w:rsidRPr="00F82FE0">
              <w:rPr>
                <w:rFonts w:ascii="Calibri" w:hAnsi="Calibri" w:cs="Calibri"/>
                <w:b/>
                <w:bCs/>
                <w:color w:val="FFFFFF" w:themeColor="background1"/>
                <w:lang w:eastAsia="es-CL"/>
              </w:rPr>
              <w:t>kWh</w:t>
            </w:r>
            <w:proofErr w:type="spellEnd"/>
            <w:r w:rsidRPr="00F82FE0">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tcPr>
          <w:p w14:paraId="399D401D" w14:textId="77777777" w:rsidR="008D3FFF" w:rsidRPr="00F82FE0" w:rsidRDefault="008D3FFF" w:rsidP="00F93CB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F93CB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F93CB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F93CB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F93CBC">
        <w:trPr>
          <w:trHeight w:val="300"/>
        </w:trPr>
        <w:tc>
          <w:tcPr>
            <w:tcW w:w="1702" w:type="dxa"/>
            <w:noWrap/>
            <w:vAlign w:val="center"/>
            <w:hideMark/>
          </w:tcPr>
          <w:p w14:paraId="5475806C"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3ACC8BD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F93CBC">
        <w:trPr>
          <w:trHeight w:val="300"/>
        </w:trPr>
        <w:tc>
          <w:tcPr>
            <w:tcW w:w="1702" w:type="dxa"/>
            <w:noWrap/>
            <w:vAlign w:val="center"/>
            <w:hideMark/>
          </w:tcPr>
          <w:p w14:paraId="38C84745"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7662F7A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F93CBC">
        <w:trPr>
          <w:trHeight w:val="300"/>
        </w:trPr>
        <w:tc>
          <w:tcPr>
            <w:tcW w:w="1702" w:type="dxa"/>
            <w:noWrap/>
            <w:vAlign w:val="center"/>
            <w:hideMark/>
          </w:tcPr>
          <w:p w14:paraId="49B431BA"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F93CBC">
        <w:trPr>
          <w:trHeight w:val="300"/>
        </w:trPr>
        <w:tc>
          <w:tcPr>
            <w:tcW w:w="1702" w:type="dxa"/>
            <w:noWrap/>
            <w:vAlign w:val="center"/>
            <w:hideMark/>
          </w:tcPr>
          <w:p w14:paraId="76CAB9A4"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5A40BFCA"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F93CBC">
        <w:trPr>
          <w:trHeight w:val="300"/>
        </w:trPr>
        <w:tc>
          <w:tcPr>
            <w:tcW w:w="1702" w:type="dxa"/>
            <w:noWrap/>
            <w:vAlign w:val="center"/>
            <w:hideMark/>
          </w:tcPr>
          <w:p w14:paraId="68575B43"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A550AA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F93CBC">
        <w:trPr>
          <w:trHeight w:val="300"/>
        </w:trPr>
        <w:tc>
          <w:tcPr>
            <w:tcW w:w="1702" w:type="dxa"/>
            <w:noWrap/>
            <w:vAlign w:val="center"/>
            <w:hideMark/>
          </w:tcPr>
          <w:p w14:paraId="1D841904"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FC07CE7"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5500E</w:t>
            </w:r>
          </w:p>
        </w:tc>
        <w:tc>
          <w:tcPr>
            <w:tcW w:w="1322" w:type="dxa"/>
            <w:gridSpan w:val="2"/>
            <w:noWrap/>
            <w:vAlign w:val="center"/>
            <w:hideMark/>
          </w:tcPr>
          <w:p w14:paraId="46848A9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F93CBC">
        <w:trPr>
          <w:trHeight w:val="300"/>
        </w:trPr>
        <w:tc>
          <w:tcPr>
            <w:tcW w:w="1702" w:type="dxa"/>
            <w:noWrap/>
            <w:vAlign w:val="center"/>
            <w:hideMark/>
          </w:tcPr>
          <w:p w14:paraId="16C85A23"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F93CBC">
        <w:trPr>
          <w:trHeight w:val="300"/>
        </w:trPr>
        <w:tc>
          <w:tcPr>
            <w:tcW w:w="1702" w:type="dxa"/>
            <w:noWrap/>
            <w:vAlign w:val="center"/>
            <w:hideMark/>
          </w:tcPr>
          <w:p w14:paraId="3B951904"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61ED89D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F93CBC">
        <w:trPr>
          <w:trHeight w:val="300"/>
        </w:trPr>
        <w:tc>
          <w:tcPr>
            <w:tcW w:w="1702" w:type="dxa"/>
            <w:noWrap/>
            <w:vAlign w:val="center"/>
            <w:hideMark/>
          </w:tcPr>
          <w:p w14:paraId="6A13329C"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7D89836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F93CBC">
        <w:trPr>
          <w:trHeight w:val="300"/>
        </w:trPr>
        <w:tc>
          <w:tcPr>
            <w:tcW w:w="1702" w:type="dxa"/>
            <w:noWrap/>
            <w:vAlign w:val="center"/>
            <w:hideMark/>
          </w:tcPr>
          <w:p w14:paraId="1507152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F93CBC">
        <w:trPr>
          <w:trHeight w:val="300"/>
        </w:trPr>
        <w:tc>
          <w:tcPr>
            <w:tcW w:w="1702" w:type="dxa"/>
            <w:noWrap/>
            <w:vAlign w:val="center"/>
            <w:hideMark/>
          </w:tcPr>
          <w:p w14:paraId="41A8FEF4"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0B49ABEA"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F93CBC">
        <w:trPr>
          <w:trHeight w:val="300"/>
        </w:trPr>
        <w:tc>
          <w:tcPr>
            <w:tcW w:w="1702" w:type="dxa"/>
            <w:noWrap/>
            <w:vAlign w:val="center"/>
            <w:hideMark/>
          </w:tcPr>
          <w:p w14:paraId="1235683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F93CBC">
        <w:trPr>
          <w:trHeight w:val="300"/>
        </w:trPr>
        <w:tc>
          <w:tcPr>
            <w:tcW w:w="1702" w:type="dxa"/>
            <w:noWrap/>
            <w:vAlign w:val="center"/>
            <w:hideMark/>
          </w:tcPr>
          <w:p w14:paraId="3FC6C5B0"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F93CBC">
        <w:trPr>
          <w:trHeight w:val="300"/>
        </w:trPr>
        <w:tc>
          <w:tcPr>
            <w:tcW w:w="1702" w:type="dxa"/>
            <w:noWrap/>
            <w:vAlign w:val="center"/>
            <w:hideMark/>
          </w:tcPr>
          <w:p w14:paraId="52E00E4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F93CBC">
        <w:trPr>
          <w:trHeight w:val="300"/>
        </w:trPr>
        <w:tc>
          <w:tcPr>
            <w:tcW w:w="1702" w:type="dxa"/>
            <w:noWrap/>
            <w:vAlign w:val="center"/>
            <w:hideMark/>
          </w:tcPr>
          <w:p w14:paraId="004A2D7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F93CBC">
        <w:trPr>
          <w:trHeight w:val="300"/>
        </w:trPr>
        <w:tc>
          <w:tcPr>
            <w:tcW w:w="1702" w:type="dxa"/>
            <w:noWrap/>
            <w:vAlign w:val="center"/>
            <w:hideMark/>
          </w:tcPr>
          <w:p w14:paraId="64B38D43"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573F332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F93CBC">
        <w:trPr>
          <w:trHeight w:val="300"/>
        </w:trPr>
        <w:tc>
          <w:tcPr>
            <w:tcW w:w="1702" w:type="dxa"/>
            <w:noWrap/>
            <w:vAlign w:val="center"/>
            <w:hideMark/>
          </w:tcPr>
          <w:p w14:paraId="5A0FAEA6"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F93CBC">
        <w:trPr>
          <w:trHeight w:val="300"/>
        </w:trPr>
        <w:tc>
          <w:tcPr>
            <w:tcW w:w="1702" w:type="dxa"/>
            <w:noWrap/>
            <w:vAlign w:val="center"/>
            <w:hideMark/>
          </w:tcPr>
          <w:p w14:paraId="64721370"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F93CBC">
        <w:trPr>
          <w:trHeight w:val="300"/>
        </w:trPr>
        <w:tc>
          <w:tcPr>
            <w:tcW w:w="1702" w:type="dxa"/>
            <w:noWrap/>
            <w:vAlign w:val="center"/>
            <w:hideMark/>
          </w:tcPr>
          <w:p w14:paraId="0AC5D92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F93CBC">
        <w:trPr>
          <w:trHeight w:val="300"/>
        </w:trPr>
        <w:tc>
          <w:tcPr>
            <w:tcW w:w="1702" w:type="dxa"/>
            <w:noWrap/>
            <w:vAlign w:val="center"/>
            <w:hideMark/>
          </w:tcPr>
          <w:p w14:paraId="74EE3FD1"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731325F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F93CBC">
        <w:trPr>
          <w:trHeight w:val="300"/>
        </w:trPr>
        <w:tc>
          <w:tcPr>
            <w:tcW w:w="1702" w:type="dxa"/>
            <w:noWrap/>
            <w:vAlign w:val="center"/>
            <w:hideMark/>
          </w:tcPr>
          <w:p w14:paraId="1A8548B6"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643201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F93CBC">
        <w:trPr>
          <w:trHeight w:val="300"/>
        </w:trPr>
        <w:tc>
          <w:tcPr>
            <w:tcW w:w="1702" w:type="dxa"/>
            <w:noWrap/>
            <w:vAlign w:val="center"/>
            <w:hideMark/>
          </w:tcPr>
          <w:p w14:paraId="49DF9E2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F93CBC">
        <w:trPr>
          <w:trHeight w:val="300"/>
        </w:trPr>
        <w:tc>
          <w:tcPr>
            <w:tcW w:w="1702" w:type="dxa"/>
            <w:noWrap/>
            <w:vAlign w:val="center"/>
            <w:hideMark/>
          </w:tcPr>
          <w:p w14:paraId="32B6AFE2"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258646E6"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F93CBC">
        <w:trPr>
          <w:trHeight w:val="300"/>
        </w:trPr>
        <w:tc>
          <w:tcPr>
            <w:tcW w:w="1702" w:type="dxa"/>
            <w:noWrap/>
            <w:vAlign w:val="center"/>
            <w:hideMark/>
          </w:tcPr>
          <w:p w14:paraId="3528A7B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F93CBC">
        <w:trPr>
          <w:trHeight w:val="300"/>
        </w:trPr>
        <w:tc>
          <w:tcPr>
            <w:tcW w:w="1702" w:type="dxa"/>
            <w:noWrap/>
            <w:vAlign w:val="center"/>
            <w:hideMark/>
          </w:tcPr>
          <w:p w14:paraId="2C4FD35D"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D6C65C3"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F93CBC">
        <w:trPr>
          <w:trHeight w:val="300"/>
        </w:trPr>
        <w:tc>
          <w:tcPr>
            <w:tcW w:w="1702" w:type="dxa"/>
            <w:noWrap/>
            <w:vAlign w:val="center"/>
            <w:hideMark/>
          </w:tcPr>
          <w:p w14:paraId="56B5D8AE"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1946705E"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F93CBC">
        <w:trPr>
          <w:trHeight w:val="300"/>
        </w:trPr>
        <w:tc>
          <w:tcPr>
            <w:tcW w:w="1702" w:type="dxa"/>
            <w:noWrap/>
            <w:vAlign w:val="center"/>
            <w:hideMark/>
          </w:tcPr>
          <w:p w14:paraId="07A479D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F93CBC">
        <w:trPr>
          <w:trHeight w:val="300"/>
        </w:trPr>
        <w:tc>
          <w:tcPr>
            <w:tcW w:w="1702" w:type="dxa"/>
            <w:noWrap/>
            <w:vAlign w:val="center"/>
            <w:hideMark/>
          </w:tcPr>
          <w:p w14:paraId="7E73FCEA"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42BA97D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F93CBC">
        <w:trPr>
          <w:trHeight w:val="300"/>
        </w:trPr>
        <w:tc>
          <w:tcPr>
            <w:tcW w:w="1702" w:type="dxa"/>
            <w:noWrap/>
            <w:vAlign w:val="center"/>
            <w:hideMark/>
          </w:tcPr>
          <w:p w14:paraId="096EDA88"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CC23ED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F93CBC">
        <w:trPr>
          <w:trHeight w:val="300"/>
        </w:trPr>
        <w:tc>
          <w:tcPr>
            <w:tcW w:w="1702" w:type="dxa"/>
            <w:noWrap/>
            <w:vAlign w:val="center"/>
            <w:hideMark/>
          </w:tcPr>
          <w:p w14:paraId="1C31587D"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2C1C6B1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F93CBC">
        <w:trPr>
          <w:trHeight w:val="300"/>
        </w:trPr>
        <w:tc>
          <w:tcPr>
            <w:tcW w:w="1702" w:type="dxa"/>
            <w:noWrap/>
            <w:vAlign w:val="center"/>
            <w:hideMark/>
          </w:tcPr>
          <w:p w14:paraId="73F27ECB"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38F725B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F93CBC">
        <w:trPr>
          <w:trHeight w:val="300"/>
        </w:trPr>
        <w:tc>
          <w:tcPr>
            <w:tcW w:w="1702" w:type="dxa"/>
            <w:noWrap/>
            <w:vAlign w:val="center"/>
            <w:hideMark/>
          </w:tcPr>
          <w:p w14:paraId="7567D79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F93CBC">
        <w:trPr>
          <w:trHeight w:val="300"/>
        </w:trPr>
        <w:tc>
          <w:tcPr>
            <w:tcW w:w="1702" w:type="dxa"/>
            <w:noWrap/>
            <w:vAlign w:val="center"/>
            <w:hideMark/>
          </w:tcPr>
          <w:p w14:paraId="4DE9FB64"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45E0DA3"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F93CBC">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tcBorders>
              <w:bottom w:val="single" w:sz="4" w:space="0" w:color="D9D9D9"/>
            </w:tcBorders>
            <w:noWrap/>
            <w:vAlign w:val="center"/>
            <w:hideMark/>
          </w:tcPr>
          <w:p w14:paraId="63827B5D"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5300</w:t>
            </w:r>
          </w:p>
        </w:tc>
        <w:tc>
          <w:tcPr>
            <w:tcW w:w="1322" w:type="dxa"/>
            <w:gridSpan w:val="2"/>
            <w:tcBorders>
              <w:bottom w:val="single" w:sz="4" w:space="0" w:color="D9D9D9"/>
            </w:tcBorders>
            <w:noWrap/>
            <w:vAlign w:val="center"/>
            <w:hideMark/>
          </w:tcPr>
          <w:p w14:paraId="1FC3785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F93CBC">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F93CBC">
            <w:pPr>
              <w:rPr>
                <w:rFonts w:ascii="Calibri" w:hAnsi="Calibri" w:cs="Calibri"/>
                <w:color w:val="000000"/>
                <w:lang w:eastAsia="es-CL"/>
              </w:rPr>
            </w:pPr>
          </w:p>
          <w:p w14:paraId="0AF97E95" w14:textId="77777777" w:rsidR="008D3FFF" w:rsidRDefault="008D3FFF" w:rsidP="00F93CBC">
            <w:pPr>
              <w:rPr>
                <w:rFonts w:ascii="Calibri" w:hAnsi="Calibri" w:cs="Calibri"/>
                <w:color w:val="000000"/>
                <w:lang w:eastAsia="es-CL"/>
              </w:rPr>
            </w:pPr>
          </w:p>
          <w:p w14:paraId="2079DDA4" w14:textId="77777777" w:rsidR="008D3FFF" w:rsidRPr="00947ED6" w:rsidRDefault="008D3FFF" w:rsidP="00F93CBC">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F93CBC">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F93CBC">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F93CBC">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F93CBC">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F93CBC">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F93CBC">
            <w:pPr>
              <w:jc w:val="center"/>
              <w:rPr>
                <w:rFonts w:ascii="Calibri" w:hAnsi="Calibri" w:cs="Calibri"/>
                <w:color w:val="000000"/>
                <w:lang w:eastAsia="es-CL"/>
              </w:rPr>
            </w:pPr>
          </w:p>
        </w:tc>
      </w:tr>
      <w:tr w:rsidR="008D3FFF" w:rsidRPr="0064523A" w14:paraId="5D666F40" w14:textId="77777777" w:rsidTr="00F93CBC">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F93CBC">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F93CBC">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17" w:type="dxa"/>
            <w:gridSpan w:val="2"/>
            <w:shd w:val="clear" w:color="auto" w:fill="244061" w:themeFill="accent1" w:themeFillShade="80"/>
            <w:noWrap/>
            <w:vAlign w:val="center"/>
            <w:hideMark/>
          </w:tcPr>
          <w:p w14:paraId="549A9810"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F93CBC">
        <w:trPr>
          <w:trHeight w:val="300"/>
        </w:trPr>
        <w:tc>
          <w:tcPr>
            <w:tcW w:w="2062" w:type="dxa"/>
            <w:gridSpan w:val="2"/>
            <w:noWrap/>
            <w:vAlign w:val="center"/>
            <w:hideMark/>
          </w:tcPr>
          <w:p w14:paraId="1475553D"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Electrolux</w:t>
            </w:r>
            <w:proofErr w:type="spellEnd"/>
          </w:p>
        </w:tc>
        <w:tc>
          <w:tcPr>
            <w:tcW w:w="1866" w:type="dxa"/>
            <w:gridSpan w:val="2"/>
            <w:noWrap/>
            <w:vAlign w:val="center"/>
            <w:hideMark/>
          </w:tcPr>
          <w:p w14:paraId="7453C1ED"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F93CBC">
        <w:trPr>
          <w:trHeight w:val="300"/>
        </w:trPr>
        <w:tc>
          <w:tcPr>
            <w:tcW w:w="2062" w:type="dxa"/>
            <w:gridSpan w:val="2"/>
            <w:noWrap/>
            <w:vAlign w:val="center"/>
            <w:hideMark/>
          </w:tcPr>
          <w:p w14:paraId="0A0521EE"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F93CBC">
        <w:trPr>
          <w:trHeight w:val="300"/>
        </w:trPr>
        <w:tc>
          <w:tcPr>
            <w:tcW w:w="2062" w:type="dxa"/>
            <w:gridSpan w:val="2"/>
            <w:noWrap/>
            <w:vAlign w:val="center"/>
            <w:hideMark/>
          </w:tcPr>
          <w:p w14:paraId="57F4056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F93CBC">
        <w:trPr>
          <w:trHeight w:val="300"/>
        </w:trPr>
        <w:tc>
          <w:tcPr>
            <w:tcW w:w="2062" w:type="dxa"/>
            <w:gridSpan w:val="2"/>
            <w:noWrap/>
            <w:vAlign w:val="center"/>
            <w:hideMark/>
          </w:tcPr>
          <w:p w14:paraId="3167D675"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F93CBC">
        <w:trPr>
          <w:trHeight w:val="300"/>
        </w:trPr>
        <w:tc>
          <w:tcPr>
            <w:tcW w:w="2062" w:type="dxa"/>
            <w:gridSpan w:val="2"/>
            <w:noWrap/>
            <w:vAlign w:val="center"/>
            <w:hideMark/>
          </w:tcPr>
          <w:p w14:paraId="0E473673"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F93CBC">
        <w:trPr>
          <w:trHeight w:val="300"/>
        </w:trPr>
        <w:tc>
          <w:tcPr>
            <w:tcW w:w="2062" w:type="dxa"/>
            <w:gridSpan w:val="2"/>
            <w:noWrap/>
            <w:vAlign w:val="center"/>
            <w:hideMark/>
          </w:tcPr>
          <w:p w14:paraId="53DFEC16"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866" w:type="dxa"/>
            <w:gridSpan w:val="2"/>
            <w:noWrap/>
            <w:vAlign w:val="center"/>
            <w:hideMark/>
          </w:tcPr>
          <w:p w14:paraId="5070F98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F93CBC">
        <w:trPr>
          <w:trHeight w:val="300"/>
        </w:trPr>
        <w:tc>
          <w:tcPr>
            <w:tcW w:w="2062" w:type="dxa"/>
            <w:gridSpan w:val="2"/>
            <w:noWrap/>
            <w:vAlign w:val="center"/>
            <w:hideMark/>
          </w:tcPr>
          <w:p w14:paraId="3B9C56DC"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77BCF994"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F93CBC">
        <w:trPr>
          <w:trHeight w:val="300"/>
        </w:trPr>
        <w:tc>
          <w:tcPr>
            <w:tcW w:w="2062" w:type="dxa"/>
            <w:gridSpan w:val="2"/>
            <w:noWrap/>
            <w:vAlign w:val="center"/>
            <w:hideMark/>
          </w:tcPr>
          <w:p w14:paraId="28375717"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6E14DA6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F93CBC">
        <w:trPr>
          <w:trHeight w:val="300"/>
        </w:trPr>
        <w:tc>
          <w:tcPr>
            <w:tcW w:w="2062" w:type="dxa"/>
            <w:gridSpan w:val="2"/>
            <w:noWrap/>
            <w:vAlign w:val="center"/>
            <w:hideMark/>
          </w:tcPr>
          <w:p w14:paraId="2FE6D569"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4595DEBF"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F93CBC">
        <w:trPr>
          <w:trHeight w:val="300"/>
        </w:trPr>
        <w:tc>
          <w:tcPr>
            <w:tcW w:w="2062" w:type="dxa"/>
            <w:gridSpan w:val="2"/>
            <w:noWrap/>
            <w:vAlign w:val="center"/>
            <w:hideMark/>
          </w:tcPr>
          <w:p w14:paraId="6BA8809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F93CBC">
        <w:trPr>
          <w:trHeight w:val="300"/>
        </w:trPr>
        <w:tc>
          <w:tcPr>
            <w:tcW w:w="2062" w:type="dxa"/>
            <w:gridSpan w:val="2"/>
            <w:noWrap/>
            <w:vAlign w:val="center"/>
            <w:hideMark/>
          </w:tcPr>
          <w:p w14:paraId="51C9D24C"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4695828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F93CBC">
        <w:trPr>
          <w:trHeight w:val="300"/>
        </w:trPr>
        <w:tc>
          <w:tcPr>
            <w:tcW w:w="2062" w:type="dxa"/>
            <w:gridSpan w:val="2"/>
            <w:noWrap/>
            <w:vAlign w:val="center"/>
            <w:hideMark/>
          </w:tcPr>
          <w:p w14:paraId="592C787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F93CBC">
        <w:trPr>
          <w:trHeight w:val="300"/>
        </w:trPr>
        <w:tc>
          <w:tcPr>
            <w:tcW w:w="2062" w:type="dxa"/>
            <w:gridSpan w:val="2"/>
            <w:noWrap/>
            <w:vAlign w:val="center"/>
            <w:hideMark/>
          </w:tcPr>
          <w:p w14:paraId="676AA792"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01AB7FBC"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F93CBC">
        <w:trPr>
          <w:trHeight w:val="300"/>
        </w:trPr>
        <w:tc>
          <w:tcPr>
            <w:tcW w:w="2062" w:type="dxa"/>
            <w:gridSpan w:val="2"/>
            <w:noWrap/>
            <w:vAlign w:val="center"/>
            <w:hideMark/>
          </w:tcPr>
          <w:p w14:paraId="25B6EEC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F93CBC">
        <w:trPr>
          <w:trHeight w:val="300"/>
        </w:trPr>
        <w:tc>
          <w:tcPr>
            <w:tcW w:w="2062" w:type="dxa"/>
            <w:gridSpan w:val="2"/>
            <w:noWrap/>
            <w:vAlign w:val="center"/>
            <w:hideMark/>
          </w:tcPr>
          <w:p w14:paraId="57C3B99E"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866" w:type="dxa"/>
            <w:gridSpan w:val="2"/>
            <w:noWrap/>
            <w:vAlign w:val="center"/>
            <w:hideMark/>
          </w:tcPr>
          <w:p w14:paraId="0AB4C3E2"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F93CBC">
        <w:trPr>
          <w:trHeight w:val="300"/>
        </w:trPr>
        <w:tc>
          <w:tcPr>
            <w:tcW w:w="2062" w:type="dxa"/>
            <w:gridSpan w:val="2"/>
            <w:noWrap/>
            <w:vAlign w:val="center"/>
            <w:hideMark/>
          </w:tcPr>
          <w:p w14:paraId="026089F6" w14:textId="77777777" w:rsidR="008D3FFF" w:rsidRPr="00947ED6" w:rsidRDefault="008D3FFF" w:rsidP="00F93CBC">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4C995791" w14:textId="77777777" w:rsidR="008D3FFF" w:rsidRPr="00947ED6" w:rsidRDefault="008D3FFF" w:rsidP="00F93CBC">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F93CBC">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F93CBC">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F93CBC">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hideMark/>
          </w:tcPr>
          <w:p w14:paraId="1DFE7158"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hideMark/>
          </w:tcPr>
          <w:p w14:paraId="02CC7BAC"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F93CBC">
        <w:trPr>
          <w:trHeight w:val="300"/>
        </w:trPr>
        <w:tc>
          <w:tcPr>
            <w:tcW w:w="1843" w:type="dxa"/>
            <w:noWrap/>
            <w:vAlign w:val="center"/>
            <w:hideMark/>
          </w:tcPr>
          <w:p w14:paraId="6CF6EB1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F93CBC">
        <w:trPr>
          <w:trHeight w:val="300"/>
        </w:trPr>
        <w:tc>
          <w:tcPr>
            <w:tcW w:w="1843" w:type="dxa"/>
            <w:noWrap/>
            <w:vAlign w:val="center"/>
            <w:hideMark/>
          </w:tcPr>
          <w:p w14:paraId="66B86F57"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Caixun</w:t>
            </w:r>
            <w:proofErr w:type="spellEnd"/>
          </w:p>
        </w:tc>
        <w:tc>
          <w:tcPr>
            <w:tcW w:w="1584" w:type="dxa"/>
            <w:noWrap/>
            <w:vAlign w:val="center"/>
            <w:hideMark/>
          </w:tcPr>
          <w:p w14:paraId="4C943FF6"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F93CBC">
        <w:trPr>
          <w:trHeight w:val="300"/>
        </w:trPr>
        <w:tc>
          <w:tcPr>
            <w:tcW w:w="1843" w:type="dxa"/>
            <w:noWrap/>
            <w:vAlign w:val="center"/>
            <w:hideMark/>
          </w:tcPr>
          <w:p w14:paraId="083F563D"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00DC19C3"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F93CBC">
        <w:trPr>
          <w:trHeight w:val="300"/>
        </w:trPr>
        <w:tc>
          <w:tcPr>
            <w:tcW w:w="1843" w:type="dxa"/>
            <w:noWrap/>
            <w:vAlign w:val="center"/>
            <w:hideMark/>
          </w:tcPr>
          <w:p w14:paraId="141DBFA3"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F93CBC">
        <w:trPr>
          <w:trHeight w:val="300"/>
        </w:trPr>
        <w:tc>
          <w:tcPr>
            <w:tcW w:w="1843" w:type="dxa"/>
            <w:noWrap/>
            <w:vAlign w:val="center"/>
            <w:hideMark/>
          </w:tcPr>
          <w:p w14:paraId="08170951"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76CD238B"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F93CBC">
        <w:trPr>
          <w:trHeight w:val="300"/>
        </w:trPr>
        <w:tc>
          <w:tcPr>
            <w:tcW w:w="1843" w:type="dxa"/>
            <w:noWrap/>
            <w:vAlign w:val="center"/>
            <w:hideMark/>
          </w:tcPr>
          <w:p w14:paraId="3F1EA696"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F93CBC">
        <w:trPr>
          <w:trHeight w:val="300"/>
        </w:trPr>
        <w:tc>
          <w:tcPr>
            <w:tcW w:w="1843" w:type="dxa"/>
            <w:noWrap/>
            <w:vAlign w:val="center"/>
            <w:hideMark/>
          </w:tcPr>
          <w:p w14:paraId="044A629D"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F93CBC">
        <w:trPr>
          <w:trHeight w:val="300"/>
        </w:trPr>
        <w:tc>
          <w:tcPr>
            <w:tcW w:w="1843" w:type="dxa"/>
            <w:noWrap/>
            <w:vAlign w:val="center"/>
            <w:hideMark/>
          </w:tcPr>
          <w:p w14:paraId="45D02D7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F93CBC">
        <w:trPr>
          <w:trHeight w:val="300"/>
        </w:trPr>
        <w:tc>
          <w:tcPr>
            <w:tcW w:w="1843" w:type="dxa"/>
            <w:noWrap/>
            <w:vAlign w:val="center"/>
            <w:hideMark/>
          </w:tcPr>
          <w:p w14:paraId="1BDD17F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F93CBC">
        <w:trPr>
          <w:trHeight w:val="300"/>
        </w:trPr>
        <w:tc>
          <w:tcPr>
            <w:tcW w:w="1843" w:type="dxa"/>
            <w:noWrap/>
            <w:vAlign w:val="center"/>
            <w:hideMark/>
          </w:tcPr>
          <w:p w14:paraId="3ADDCEE1"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6A5671EA"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F93CBC">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F93CBC">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F93CBC">
        <w:trPr>
          <w:trHeight w:val="300"/>
        </w:trPr>
        <w:tc>
          <w:tcPr>
            <w:tcW w:w="1843" w:type="dxa"/>
            <w:shd w:val="clear" w:color="auto" w:fill="244061" w:themeFill="accent1" w:themeFillShade="80"/>
            <w:noWrap/>
            <w:vAlign w:val="center"/>
          </w:tcPr>
          <w:p w14:paraId="795417FD"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tcPr>
          <w:p w14:paraId="2D5B45BC"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tcPr>
          <w:p w14:paraId="06FF07D8"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F93CBC">
        <w:trPr>
          <w:trHeight w:val="300"/>
        </w:trPr>
        <w:tc>
          <w:tcPr>
            <w:tcW w:w="1843" w:type="dxa"/>
            <w:noWrap/>
            <w:vAlign w:val="center"/>
            <w:hideMark/>
          </w:tcPr>
          <w:p w14:paraId="241C321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F93CBC">
        <w:trPr>
          <w:trHeight w:val="300"/>
        </w:trPr>
        <w:tc>
          <w:tcPr>
            <w:tcW w:w="1843" w:type="dxa"/>
            <w:noWrap/>
            <w:vAlign w:val="center"/>
            <w:hideMark/>
          </w:tcPr>
          <w:p w14:paraId="7EF93E0D"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F93CBC">
        <w:trPr>
          <w:trHeight w:val="300"/>
        </w:trPr>
        <w:tc>
          <w:tcPr>
            <w:tcW w:w="1843" w:type="dxa"/>
            <w:noWrap/>
            <w:vAlign w:val="center"/>
            <w:hideMark/>
          </w:tcPr>
          <w:p w14:paraId="50A0F788"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F93CBC">
        <w:trPr>
          <w:trHeight w:val="300"/>
        </w:trPr>
        <w:tc>
          <w:tcPr>
            <w:tcW w:w="1843" w:type="dxa"/>
            <w:noWrap/>
            <w:vAlign w:val="center"/>
            <w:hideMark/>
          </w:tcPr>
          <w:p w14:paraId="7F139971"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F93CBC">
        <w:trPr>
          <w:trHeight w:val="300"/>
        </w:trPr>
        <w:tc>
          <w:tcPr>
            <w:tcW w:w="1843" w:type="dxa"/>
            <w:noWrap/>
            <w:vAlign w:val="center"/>
            <w:hideMark/>
          </w:tcPr>
          <w:p w14:paraId="25A5D39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F93CBC">
        <w:trPr>
          <w:trHeight w:val="300"/>
        </w:trPr>
        <w:tc>
          <w:tcPr>
            <w:tcW w:w="1843" w:type="dxa"/>
            <w:noWrap/>
            <w:vAlign w:val="center"/>
            <w:hideMark/>
          </w:tcPr>
          <w:p w14:paraId="5F18B035"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F93CBC">
        <w:trPr>
          <w:trHeight w:val="300"/>
        </w:trPr>
        <w:tc>
          <w:tcPr>
            <w:tcW w:w="1843" w:type="dxa"/>
            <w:noWrap/>
            <w:vAlign w:val="center"/>
            <w:hideMark/>
          </w:tcPr>
          <w:p w14:paraId="4F33634C"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F93CBC">
        <w:trPr>
          <w:trHeight w:val="300"/>
        </w:trPr>
        <w:tc>
          <w:tcPr>
            <w:tcW w:w="1843" w:type="dxa"/>
            <w:noWrap/>
            <w:vAlign w:val="center"/>
            <w:hideMark/>
          </w:tcPr>
          <w:p w14:paraId="14C9177E"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F93CBC">
        <w:trPr>
          <w:trHeight w:val="300"/>
        </w:trPr>
        <w:tc>
          <w:tcPr>
            <w:tcW w:w="1843" w:type="dxa"/>
            <w:noWrap/>
            <w:vAlign w:val="center"/>
            <w:hideMark/>
          </w:tcPr>
          <w:p w14:paraId="6B406B3B"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Hisense</w:t>
            </w:r>
            <w:proofErr w:type="spellEnd"/>
          </w:p>
        </w:tc>
        <w:tc>
          <w:tcPr>
            <w:tcW w:w="1584" w:type="dxa"/>
            <w:noWrap/>
            <w:vAlign w:val="center"/>
            <w:hideMark/>
          </w:tcPr>
          <w:p w14:paraId="215E96F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F93CBC">
        <w:trPr>
          <w:trHeight w:val="300"/>
        </w:trPr>
        <w:tc>
          <w:tcPr>
            <w:tcW w:w="1843" w:type="dxa"/>
            <w:noWrap/>
            <w:vAlign w:val="center"/>
            <w:hideMark/>
          </w:tcPr>
          <w:p w14:paraId="36AD9B2D"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F93CBC">
        <w:trPr>
          <w:trHeight w:val="300"/>
        </w:trPr>
        <w:tc>
          <w:tcPr>
            <w:tcW w:w="1843" w:type="dxa"/>
            <w:noWrap/>
            <w:vAlign w:val="center"/>
            <w:hideMark/>
          </w:tcPr>
          <w:p w14:paraId="0E3F3F7F"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F93CBC">
        <w:trPr>
          <w:trHeight w:val="300"/>
        </w:trPr>
        <w:tc>
          <w:tcPr>
            <w:tcW w:w="1843" w:type="dxa"/>
            <w:noWrap/>
            <w:vAlign w:val="center"/>
            <w:hideMark/>
          </w:tcPr>
          <w:p w14:paraId="0FD42798"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F93CBC">
        <w:trPr>
          <w:trHeight w:val="300"/>
        </w:trPr>
        <w:tc>
          <w:tcPr>
            <w:tcW w:w="1843" w:type="dxa"/>
            <w:noWrap/>
            <w:vAlign w:val="center"/>
            <w:hideMark/>
          </w:tcPr>
          <w:p w14:paraId="3420288E"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50C09AF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F93CBC">
        <w:trPr>
          <w:trHeight w:val="300"/>
        </w:trPr>
        <w:tc>
          <w:tcPr>
            <w:tcW w:w="1843" w:type="dxa"/>
            <w:noWrap/>
            <w:vAlign w:val="center"/>
            <w:hideMark/>
          </w:tcPr>
          <w:p w14:paraId="02B55831"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02050B0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F93CBC">
        <w:trPr>
          <w:trHeight w:val="300"/>
        </w:trPr>
        <w:tc>
          <w:tcPr>
            <w:tcW w:w="1843" w:type="dxa"/>
            <w:noWrap/>
            <w:vAlign w:val="center"/>
            <w:hideMark/>
          </w:tcPr>
          <w:p w14:paraId="53DDBFD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F93CBC">
        <w:trPr>
          <w:trHeight w:val="300"/>
        </w:trPr>
        <w:tc>
          <w:tcPr>
            <w:tcW w:w="1843" w:type="dxa"/>
            <w:noWrap/>
            <w:vAlign w:val="center"/>
            <w:hideMark/>
          </w:tcPr>
          <w:p w14:paraId="7A7D553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F93CBC">
        <w:trPr>
          <w:trHeight w:val="300"/>
        </w:trPr>
        <w:tc>
          <w:tcPr>
            <w:tcW w:w="1843" w:type="dxa"/>
            <w:noWrap/>
            <w:vAlign w:val="center"/>
            <w:hideMark/>
          </w:tcPr>
          <w:p w14:paraId="05DAE4C1"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F93CBC">
        <w:trPr>
          <w:trHeight w:val="300"/>
        </w:trPr>
        <w:tc>
          <w:tcPr>
            <w:tcW w:w="1843" w:type="dxa"/>
            <w:noWrap/>
            <w:vAlign w:val="center"/>
            <w:hideMark/>
          </w:tcPr>
          <w:p w14:paraId="478775F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F93CBC">
        <w:trPr>
          <w:trHeight w:val="300"/>
        </w:trPr>
        <w:tc>
          <w:tcPr>
            <w:tcW w:w="1843" w:type="dxa"/>
            <w:noWrap/>
            <w:vAlign w:val="center"/>
            <w:hideMark/>
          </w:tcPr>
          <w:p w14:paraId="3B1DDD5B"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03C1B15F"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F93CBC">
        <w:trPr>
          <w:trHeight w:val="300"/>
        </w:trPr>
        <w:tc>
          <w:tcPr>
            <w:tcW w:w="1843" w:type="dxa"/>
            <w:noWrap/>
            <w:vAlign w:val="center"/>
            <w:hideMark/>
          </w:tcPr>
          <w:p w14:paraId="6DB8EEBF"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F93CBC">
        <w:trPr>
          <w:trHeight w:val="300"/>
        </w:trPr>
        <w:tc>
          <w:tcPr>
            <w:tcW w:w="1843" w:type="dxa"/>
            <w:noWrap/>
            <w:vAlign w:val="center"/>
            <w:hideMark/>
          </w:tcPr>
          <w:p w14:paraId="241795F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F93CBC">
        <w:trPr>
          <w:trHeight w:val="300"/>
        </w:trPr>
        <w:tc>
          <w:tcPr>
            <w:tcW w:w="1843" w:type="dxa"/>
            <w:noWrap/>
            <w:vAlign w:val="center"/>
            <w:hideMark/>
          </w:tcPr>
          <w:p w14:paraId="6D897A35"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F93CBC">
        <w:trPr>
          <w:trHeight w:val="300"/>
        </w:trPr>
        <w:tc>
          <w:tcPr>
            <w:tcW w:w="1843" w:type="dxa"/>
            <w:noWrap/>
            <w:vAlign w:val="center"/>
            <w:hideMark/>
          </w:tcPr>
          <w:p w14:paraId="7E059FEA"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F93CBC">
        <w:trPr>
          <w:trHeight w:val="300"/>
        </w:trPr>
        <w:tc>
          <w:tcPr>
            <w:tcW w:w="1843" w:type="dxa"/>
            <w:noWrap/>
            <w:vAlign w:val="center"/>
            <w:hideMark/>
          </w:tcPr>
          <w:p w14:paraId="758A3D0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F93CBC">
        <w:trPr>
          <w:trHeight w:val="300"/>
        </w:trPr>
        <w:tc>
          <w:tcPr>
            <w:tcW w:w="1843" w:type="dxa"/>
            <w:noWrap/>
            <w:vAlign w:val="center"/>
            <w:hideMark/>
          </w:tcPr>
          <w:p w14:paraId="24B48E15"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F93CBC">
        <w:trPr>
          <w:trHeight w:val="300"/>
        </w:trPr>
        <w:tc>
          <w:tcPr>
            <w:tcW w:w="1843" w:type="dxa"/>
            <w:noWrap/>
            <w:vAlign w:val="center"/>
            <w:hideMark/>
          </w:tcPr>
          <w:p w14:paraId="6EB7F3EA"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Nex</w:t>
            </w:r>
            <w:proofErr w:type="spellEnd"/>
          </w:p>
        </w:tc>
        <w:tc>
          <w:tcPr>
            <w:tcW w:w="1584" w:type="dxa"/>
            <w:noWrap/>
            <w:vAlign w:val="center"/>
            <w:hideMark/>
          </w:tcPr>
          <w:p w14:paraId="221551EB"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F93CBC">
        <w:trPr>
          <w:trHeight w:val="300"/>
        </w:trPr>
        <w:tc>
          <w:tcPr>
            <w:tcW w:w="1843" w:type="dxa"/>
            <w:noWrap/>
            <w:vAlign w:val="center"/>
            <w:hideMark/>
          </w:tcPr>
          <w:p w14:paraId="56D91673"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F93CBC">
        <w:trPr>
          <w:trHeight w:val="300"/>
        </w:trPr>
        <w:tc>
          <w:tcPr>
            <w:tcW w:w="1843" w:type="dxa"/>
            <w:noWrap/>
            <w:vAlign w:val="center"/>
            <w:hideMark/>
          </w:tcPr>
          <w:p w14:paraId="0BB79FAE"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F93CBC">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F93CBC">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F93CBC">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201" w:type="dxa"/>
            <w:shd w:val="clear" w:color="auto" w:fill="244061" w:themeFill="accent1" w:themeFillShade="80"/>
            <w:noWrap/>
            <w:vAlign w:val="center"/>
            <w:hideMark/>
          </w:tcPr>
          <w:p w14:paraId="2CBDFCB1"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683" w:type="dxa"/>
            <w:shd w:val="clear" w:color="auto" w:fill="244061" w:themeFill="accent1" w:themeFillShade="80"/>
            <w:noWrap/>
            <w:vAlign w:val="center"/>
            <w:hideMark/>
          </w:tcPr>
          <w:p w14:paraId="0F93EFAA"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F93CBC">
        <w:trPr>
          <w:trHeight w:val="300"/>
        </w:trPr>
        <w:tc>
          <w:tcPr>
            <w:tcW w:w="1657" w:type="dxa"/>
            <w:noWrap/>
            <w:vAlign w:val="center"/>
            <w:hideMark/>
          </w:tcPr>
          <w:p w14:paraId="6818FA0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EcoTank</w:t>
            </w:r>
            <w:proofErr w:type="spellEnd"/>
            <w:r w:rsidRPr="00B00FAD">
              <w:rPr>
                <w:rFonts w:ascii="Calibri" w:hAnsi="Calibri" w:cs="Calibri"/>
                <w:color w:val="000000"/>
                <w:lang w:eastAsia="es-CL"/>
              </w:rPr>
              <w:t xml:space="preserve"> L3110 (C11CG87303)</w:t>
            </w:r>
          </w:p>
        </w:tc>
        <w:tc>
          <w:tcPr>
            <w:tcW w:w="1559" w:type="dxa"/>
            <w:noWrap/>
            <w:vAlign w:val="center"/>
            <w:hideMark/>
          </w:tcPr>
          <w:p w14:paraId="0A221E6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F93CBC">
        <w:trPr>
          <w:trHeight w:val="300"/>
        </w:trPr>
        <w:tc>
          <w:tcPr>
            <w:tcW w:w="1657" w:type="dxa"/>
            <w:noWrap/>
            <w:vAlign w:val="center"/>
            <w:hideMark/>
          </w:tcPr>
          <w:p w14:paraId="77748C98"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F93CBC">
        <w:trPr>
          <w:trHeight w:val="300"/>
        </w:trPr>
        <w:tc>
          <w:tcPr>
            <w:tcW w:w="1657" w:type="dxa"/>
            <w:noWrap/>
            <w:vAlign w:val="center"/>
            <w:hideMark/>
          </w:tcPr>
          <w:p w14:paraId="2F9E8C21"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MF113w (2219C003AA)</w:t>
            </w:r>
          </w:p>
        </w:tc>
        <w:tc>
          <w:tcPr>
            <w:tcW w:w="1559" w:type="dxa"/>
            <w:noWrap/>
            <w:vAlign w:val="center"/>
            <w:hideMark/>
          </w:tcPr>
          <w:p w14:paraId="794CC54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F93CBC">
        <w:trPr>
          <w:trHeight w:val="300"/>
        </w:trPr>
        <w:tc>
          <w:tcPr>
            <w:tcW w:w="1657" w:type="dxa"/>
            <w:noWrap/>
            <w:vAlign w:val="center"/>
            <w:hideMark/>
          </w:tcPr>
          <w:p w14:paraId="0ACEBD9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MF264dw (2925C017AA)</w:t>
            </w:r>
          </w:p>
        </w:tc>
        <w:tc>
          <w:tcPr>
            <w:tcW w:w="1559" w:type="dxa"/>
            <w:noWrap/>
            <w:vAlign w:val="center"/>
            <w:hideMark/>
          </w:tcPr>
          <w:p w14:paraId="3B4CCE1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F93CBC">
        <w:trPr>
          <w:trHeight w:val="300"/>
        </w:trPr>
        <w:tc>
          <w:tcPr>
            <w:tcW w:w="1657" w:type="dxa"/>
            <w:noWrap/>
            <w:vAlign w:val="center"/>
            <w:hideMark/>
          </w:tcPr>
          <w:p w14:paraId="649EA2B1"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F93CBC">
        <w:trPr>
          <w:trHeight w:val="300"/>
        </w:trPr>
        <w:tc>
          <w:tcPr>
            <w:tcW w:w="1657" w:type="dxa"/>
            <w:noWrap/>
            <w:vAlign w:val="center"/>
            <w:hideMark/>
          </w:tcPr>
          <w:p w14:paraId="79213B93"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0AF75F9B"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F93CBC">
        <w:trPr>
          <w:trHeight w:val="300"/>
        </w:trPr>
        <w:tc>
          <w:tcPr>
            <w:tcW w:w="1657" w:type="dxa"/>
            <w:noWrap/>
            <w:vAlign w:val="center"/>
            <w:hideMark/>
          </w:tcPr>
          <w:p w14:paraId="454967BA"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2C1D17D3"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F93CBC">
        <w:trPr>
          <w:trHeight w:val="300"/>
        </w:trPr>
        <w:tc>
          <w:tcPr>
            <w:tcW w:w="1657" w:type="dxa"/>
            <w:noWrap/>
            <w:vAlign w:val="center"/>
            <w:hideMark/>
          </w:tcPr>
          <w:p w14:paraId="7C7C1CC0"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4067ED75"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F93CBC">
        <w:trPr>
          <w:trHeight w:val="300"/>
        </w:trPr>
        <w:tc>
          <w:tcPr>
            <w:tcW w:w="1657" w:type="dxa"/>
            <w:noWrap/>
            <w:vAlign w:val="center"/>
            <w:hideMark/>
          </w:tcPr>
          <w:p w14:paraId="0475C31F"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34CB39EE"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F93CBC">
        <w:trPr>
          <w:trHeight w:val="300"/>
        </w:trPr>
        <w:tc>
          <w:tcPr>
            <w:tcW w:w="1657" w:type="dxa"/>
            <w:noWrap/>
            <w:vAlign w:val="center"/>
            <w:hideMark/>
          </w:tcPr>
          <w:p w14:paraId="39F7A6EA"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6CCB1FD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F93CBC">
        <w:trPr>
          <w:trHeight w:val="300"/>
        </w:trPr>
        <w:tc>
          <w:tcPr>
            <w:tcW w:w="1657" w:type="dxa"/>
            <w:noWrap/>
            <w:vAlign w:val="center"/>
            <w:hideMark/>
          </w:tcPr>
          <w:p w14:paraId="498911CB"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F93CBC">
        <w:trPr>
          <w:trHeight w:val="300"/>
        </w:trPr>
        <w:tc>
          <w:tcPr>
            <w:tcW w:w="1657" w:type="dxa"/>
            <w:noWrap/>
            <w:vAlign w:val="center"/>
            <w:hideMark/>
          </w:tcPr>
          <w:p w14:paraId="2BD0EB96"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F93CBC">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F93CBC">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F93CBC">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37" w:type="dxa"/>
            <w:shd w:val="clear" w:color="auto" w:fill="244061" w:themeFill="accent1" w:themeFillShade="80"/>
            <w:noWrap/>
            <w:vAlign w:val="center"/>
            <w:hideMark/>
          </w:tcPr>
          <w:p w14:paraId="2178595B"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 xml:space="preserve">Tecnología </w:t>
            </w:r>
            <w:proofErr w:type="spellStart"/>
            <w:r w:rsidRPr="0064523A">
              <w:rPr>
                <w:rFonts w:ascii="Calibri" w:hAnsi="Calibri" w:cs="Calibri"/>
                <w:b/>
                <w:bCs/>
                <w:color w:val="FFFFFF" w:themeColor="background1"/>
                <w:lang w:eastAsia="es-CL"/>
              </w:rPr>
              <w:t>Inverter</w:t>
            </w:r>
            <w:proofErr w:type="spellEnd"/>
          </w:p>
        </w:tc>
        <w:tc>
          <w:tcPr>
            <w:tcW w:w="1347" w:type="dxa"/>
            <w:shd w:val="clear" w:color="auto" w:fill="244061" w:themeFill="accent1" w:themeFillShade="80"/>
            <w:noWrap/>
            <w:vAlign w:val="center"/>
            <w:hideMark/>
          </w:tcPr>
          <w:p w14:paraId="19016064" w14:textId="77777777" w:rsidR="008D3FFF" w:rsidRPr="0064523A" w:rsidRDefault="008D3FFF" w:rsidP="00F93CB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F93CBC">
        <w:trPr>
          <w:trHeight w:val="300"/>
        </w:trPr>
        <w:tc>
          <w:tcPr>
            <w:tcW w:w="1702" w:type="dxa"/>
            <w:noWrap/>
            <w:vAlign w:val="center"/>
            <w:hideMark/>
          </w:tcPr>
          <w:p w14:paraId="55458DB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F93CBC">
        <w:trPr>
          <w:trHeight w:val="300"/>
        </w:trPr>
        <w:tc>
          <w:tcPr>
            <w:tcW w:w="1702" w:type="dxa"/>
            <w:noWrap/>
            <w:vAlign w:val="center"/>
            <w:hideMark/>
          </w:tcPr>
          <w:p w14:paraId="1F705223"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F93CBC">
        <w:trPr>
          <w:trHeight w:val="300"/>
        </w:trPr>
        <w:tc>
          <w:tcPr>
            <w:tcW w:w="1702" w:type="dxa"/>
            <w:noWrap/>
            <w:vAlign w:val="center"/>
            <w:hideMark/>
          </w:tcPr>
          <w:p w14:paraId="3ECD6781"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6908938E"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F93CBC">
        <w:trPr>
          <w:trHeight w:val="300"/>
        </w:trPr>
        <w:tc>
          <w:tcPr>
            <w:tcW w:w="1702" w:type="dxa"/>
            <w:noWrap/>
            <w:vAlign w:val="center"/>
            <w:hideMark/>
          </w:tcPr>
          <w:p w14:paraId="420DF17A"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F93CBC">
        <w:trPr>
          <w:trHeight w:val="300"/>
        </w:trPr>
        <w:tc>
          <w:tcPr>
            <w:tcW w:w="1702" w:type="dxa"/>
            <w:noWrap/>
            <w:vAlign w:val="center"/>
            <w:hideMark/>
          </w:tcPr>
          <w:p w14:paraId="478C4D06"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F93CBC">
        <w:trPr>
          <w:trHeight w:val="300"/>
        </w:trPr>
        <w:tc>
          <w:tcPr>
            <w:tcW w:w="1702" w:type="dxa"/>
            <w:noWrap/>
            <w:vAlign w:val="center"/>
            <w:hideMark/>
          </w:tcPr>
          <w:p w14:paraId="6C0757EE"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F93CBC">
        <w:trPr>
          <w:trHeight w:val="300"/>
        </w:trPr>
        <w:tc>
          <w:tcPr>
            <w:tcW w:w="1702" w:type="dxa"/>
            <w:noWrap/>
            <w:vAlign w:val="center"/>
            <w:hideMark/>
          </w:tcPr>
          <w:p w14:paraId="20EF3C2E"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F93CBC">
        <w:trPr>
          <w:trHeight w:val="300"/>
        </w:trPr>
        <w:tc>
          <w:tcPr>
            <w:tcW w:w="1702" w:type="dxa"/>
            <w:noWrap/>
            <w:vAlign w:val="center"/>
            <w:hideMark/>
          </w:tcPr>
          <w:p w14:paraId="0C6E3A1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F93CBC">
        <w:trPr>
          <w:trHeight w:val="300"/>
        </w:trPr>
        <w:tc>
          <w:tcPr>
            <w:tcW w:w="1702" w:type="dxa"/>
            <w:noWrap/>
            <w:vAlign w:val="center"/>
            <w:hideMark/>
          </w:tcPr>
          <w:p w14:paraId="2B777511"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F93CBC">
        <w:trPr>
          <w:trHeight w:val="300"/>
        </w:trPr>
        <w:tc>
          <w:tcPr>
            <w:tcW w:w="1702" w:type="dxa"/>
            <w:noWrap/>
            <w:vAlign w:val="center"/>
            <w:hideMark/>
          </w:tcPr>
          <w:p w14:paraId="6CB78D23"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58AE736C"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F93CBC">
        <w:trPr>
          <w:trHeight w:val="300"/>
        </w:trPr>
        <w:tc>
          <w:tcPr>
            <w:tcW w:w="1702" w:type="dxa"/>
            <w:noWrap/>
            <w:vAlign w:val="center"/>
            <w:hideMark/>
          </w:tcPr>
          <w:p w14:paraId="767611A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F93CBC">
        <w:trPr>
          <w:trHeight w:val="300"/>
        </w:trPr>
        <w:tc>
          <w:tcPr>
            <w:tcW w:w="1702" w:type="dxa"/>
            <w:noWrap/>
            <w:vAlign w:val="center"/>
            <w:hideMark/>
          </w:tcPr>
          <w:p w14:paraId="406558B6"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F93CBC">
        <w:trPr>
          <w:trHeight w:val="300"/>
        </w:trPr>
        <w:tc>
          <w:tcPr>
            <w:tcW w:w="1702" w:type="dxa"/>
            <w:noWrap/>
            <w:vAlign w:val="center"/>
            <w:hideMark/>
          </w:tcPr>
          <w:p w14:paraId="5DCD953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F93CBC">
        <w:trPr>
          <w:trHeight w:val="300"/>
        </w:trPr>
        <w:tc>
          <w:tcPr>
            <w:tcW w:w="1702" w:type="dxa"/>
            <w:noWrap/>
            <w:vAlign w:val="center"/>
            <w:hideMark/>
          </w:tcPr>
          <w:p w14:paraId="420015E8"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F93CBC">
        <w:trPr>
          <w:trHeight w:val="300"/>
        </w:trPr>
        <w:tc>
          <w:tcPr>
            <w:tcW w:w="1702" w:type="dxa"/>
            <w:noWrap/>
            <w:vAlign w:val="center"/>
            <w:hideMark/>
          </w:tcPr>
          <w:p w14:paraId="3685F8E0"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lastRenderedPageBreak/>
              <w:t>Airolite</w:t>
            </w:r>
            <w:proofErr w:type="spellEnd"/>
          </w:p>
        </w:tc>
        <w:tc>
          <w:tcPr>
            <w:tcW w:w="1984" w:type="dxa"/>
            <w:noWrap/>
            <w:vAlign w:val="center"/>
            <w:hideMark/>
          </w:tcPr>
          <w:p w14:paraId="4CA98D2E"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F93CBC">
        <w:trPr>
          <w:trHeight w:val="300"/>
        </w:trPr>
        <w:tc>
          <w:tcPr>
            <w:tcW w:w="1702" w:type="dxa"/>
            <w:noWrap/>
            <w:vAlign w:val="center"/>
            <w:hideMark/>
          </w:tcPr>
          <w:p w14:paraId="604710E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F93CBC">
        <w:trPr>
          <w:trHeight w:val="300"/>
        </w:trPr>
        <w:tc>
          <w:tcPr>
            <w:tcW w:w="1702" w:type="dxa"/>
            <w:noWrap/>
            <w:vAlign w:val="center"/>
            <w:hideMark/>
          </w:tcPr>
          <w:p w14:paraId="2607095A"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F93CBC">
        <w:trPr>
          <w:trHeight w:val="300"/>
        </w:trPr>
        <w:tc>
          <w:tcPr>
            <w:tcW w:w="1702" w:type="dxa"/>
            <w:noWrap/>
            <w:vAlign w:val="center"/>
            <w:hideMark/>
          </w:tcPr>
          <w:p w14:paraId="23631A65"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F93CBC">
        <w:trPr>
          <w:trHeight w:val="300"/>
        </w:trPr>
        <w:tc>
          <w:tcPr>
            <w:tcW w:w="1702" w:type="dxa"/>
            <w:noWrap/>
            <w:vAlign w:val="center"/>
            <w:hideMark/>
          </w:tcPr>
          <w:p w14:paraId="12BD0583"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84" w:type="dxa"/>
            <w:noWrap/>
            <w:vAlign w:val="center"/>
            <w:hideMark/>
          </w:tcPr>
          <w:p w14:paraId="78893FB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F93CBC">
        <w:trPr>
          <w:trHeight w:val="300"/>
        </w:trPr>
        <w:tc>
          <w:tcPr>
            <w:tcW w:w="1702" w:type="dxa"/>
            <w:noWrap/>
            <w:vAlign w:val="center"/>
            <w:hideMark/>
          </w:tcPr>
          <w:p w14:paraId="18608F81"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4B6E0BF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F93CBC">
        <w:trPr>
          <w:trHeight w:val="300"/>
        </w:trPr>
        <w:tc>
          <w:tcPr>
            <w:tcW w:w="1702" w:type="dxa"/>
            <w:noWrap/>
            <w:vAlign w:val="center"/>
            <w:hideMark/>
          </w:tcPr>
          <w:p w14:paraId="2C9D9979"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3515854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F93CBC">
        <w:trPr>
          <w:trHeight w:val="300"/>
        </w:trPr>
        <w:tc>
          <w:tcPr>
            <w:tcW w:w="1702" w:type="dxa"/>
            <w:noWrap/>
            <w:vAlign w:val="center"/>
            <w:hideMark/>
          </w:tcPr>
          <w:p w14:paraId="46F5FBFC"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65D0CEDB"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F93CBC">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F93CBC">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F93CBC">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F93CB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F93CB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F93CB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F93CB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F93CB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F93CB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F93CBC">
        <w:trPr>
          <w:trHeight w:val="301"/>
        </w:trPr>
        <w:tc>
          <w:tcPr>
            <w:tcW w:w="2133" w:type="dxa"/>
            <w:noWrap/>
            <w:vAlign w:val="center"/>
            <w:hideMark/>
          </w:tcPr>
          <w:p w14:paraId="71C10B5A"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15DD6ECA"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F93CBC">
        <w:trPr>
          <w:trHeight w:val="301"/>
        </w:trPr>
        <w:tc>
          <w:tcPr>
            <w:tcW w:w="2133" w:type="dxa"/>
            <w:noWrap/>
            <w:vAlign w:val="center"/>
            <w:hideMark/>
          </w:tcPr>
          <w:p w14:paraId="4D0C06D3"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616E9E3F"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F93CBC">
        <w:trPr>
          <w:trHeight w:val="301"/>
        </w:trPr>
        <w:tc>
          <w:tcPr>
            <w:tcW w:w="2133" w:type="dxa"/>
            <w:noWrap/>
            <w:vAlign w:val="center"/>
            <w:hideMark/>
          </w:tcPr>
          <w:p w14:paraId="1EBF69C4"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3049419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F93CBC">
        <w:trPr>
          <w:trHeight w:val="301"/>
        </w:trPr>
        <w:tc>
          <w:tcPr>
            <w:tcW w:w="2133" w:type="dxa"/>
            <w:noWrap/>
            <w:vAlign w:val="center"/>
            <w:hideMark/>
          </w:tcPr>
          <w:p w14:paraId="6C4FECA0"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51359A8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F93CBC">
        <w:trPr>
          <w:trHeight w:val="301"/>
        </w:trPr>
        <w:tc>
          <w:tcPr>
            <w:tcW w:w="2133" w:type="dxa"/>
            <w:noWrap/>
            <w:vAlign w:val="center"/>
            <w:hideMark/>
          </w:tcPr>
          <w:p w14:paraId="08C79D26"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6CE473D3"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Balanced</w:t>
            </w:r>
            <w:proofErr w:type="spellEnd"/>
            <w:r w:rsidRPr="00B00FAD">
              <w:rPr>
                <w:rFonts w:ascii="Calibri" w:hAnsi="Calibri" w:cs="Calibri"/>
                <w:color w:val="000000"/>
                <w:lang w:eastAsia="es-CL"/>
              </w:rPr>
              <w:t xml:space="preserve"> 16 Eco GL</w:t>
            </w:r>
          </w:p>
        </w:tc>
        <w:tc>
          <w:tcPr>
            <w:tcW w:w="2092" w:type="dxa"/>
            <w:noWrap/>
            <w:vAlign w:val="center"/>
            <w:hideMark/>
          </w:tcPr>
          <w:p w14:paraId="133C484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F93CBC">
        <w:trPr>
          <w:trHeight w:val="301"/>
        </w:trPr>
        <w:tc>
          <w:tcPr>
            <w:tcW w:w="2133" w:type="dxa"/>
            <w:noWrap/>
            <w:vAlign w:val="center"/>
            <w:hideMark/>
          </w:tcPr>
          <w:p w14:paraId="2723D8B5"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53D6DA0"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Forced</w:t>
            </w:r>
            <w:proofErr w:type="spellEnd"/>
            <w:r w:rsidRPr="00B00FAD">
              <w:rPr>
                <w:rFonts w:ascii="Calibri" w:hAnsi="Calibri" w:cs="Calibri"/>
                <w:color w:val="000000"/>
                <w:lang w:eastAsia="es-CL"/>
              </w:rPr>
              <w:t xml:space="preserve"> 10 ECO GL</w:t>
            </w:r>
          </w:p>
        </w:tc>
        <w:tc>
          <w:tcPr>
            <w:tcW w:w="2092" w:type="dxa"/>
            <w:noWrap/>
            <w:vAlign w:val="center"/>
            <w:hideMark/>
          </w:tcPr>
          <w:p w14:paraId="40A34CB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F93CBC">
        <w:trPr>
          <w:trHeight w:val="301"/>
        </w:trPr>
        <w:tc>
          <w:tcPr>
            <w:tcW w:w="2133" w:type="dxa"/>
            <w:noWrap/>
            <w:vAlign w:val="center"/>
            <w:hideMark/>
          </w:tcPr>
          <w:p w14:paraId="63CAD7E7"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Neckar</w:t>
            </w:r>
            <w:proofErr w:type="spellEnd"/>
          </w:p>
        </w:tc>
        <w:tc>
          <w:tcPr>
            <w:tcW w:w="1968" w:type="dxa"/>
            <w:noWrap/>
            <w:vAlign w:val="center"/>
            <w:hideMark/>
          </w:tcPr>
          <w:p w14:paraId="77C999F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F93CBC">
        <w:trPr>
          <w:trHeight w:val="301"/>
        </w:trPr>
        <w:tc>
          <w:tcPr>
            <w:tcW w:w="2133" w:type="dxa"/>
            <w:noWrap/>
            <w:vAlign w:val="center"/>
            <w:hideMark/>
          </w:tcPr>
          <w:p w14:paraId="31969AA1"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9B6DDA3"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F93CBC">
        <w:trPr>
          <w:trHeight w:val="301"/>
        </w:trPr>
        <w:tc>
          <w:tcPr>
            <w:tcW w:w="2133" w:type="dxa"/>
            <w:noWrap/>
            <w:vAlign w:val="center"/>
            <w:hideMark/>
          </w:tcPr>
          <w:p w14:paraId="2949A728"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99E847F"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F93CBC">
        <w:trPr>
          <w:trHeight w:val="301"/>
        </w:trPr>
        <w:tc>
          <w:tcPr>
            <w:tcW w:w="2133" w:type="dxa"/>
            <w:noWrap/>
            <w:vAlign w:val="center"/>
            <w:hideMark/>
          </w:tcPr>
          <w:p w14:paraId="119D4ED8"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5AE6670B"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5 Eco GL</w:t>
            </w:r>
          </w:p>
        </w:tc>
        <w:tc>
          <w:tcPr>
            <w:tcW w:w="2092" w:type="dxa"/>
            <w:noWrap/>
            <w:vAlign w:val="center"/>
            <w:hideMark/>
          </w:tcPr>
          <w:p w14:paraId="540C022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F93CBC">
        <w:trPr>
          <w:trHeight w:val="301"/>
        </w:trPr>
        <w:tc>
          <w:tcPr>
            <w:tcW w:w="2133" w:type="dxa"/>
            <w:noWrap/>
            <w:vAlign w:val="center"/>
            <w:hideMark/>
          </w:tcPr>
          <w:p w14:paraId="548BACE5"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0D74B13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F93CBC">
        <w:trPr>
          <w:trHeight w:val="301"/>
        </w:trPr>
        <w:tc>
          <w:tcPr>
            <w:tcW w:w="2133" w:type="dxa"/>
            <w:noWrap/>
            <w:vAlign w:val="center"/>
            <w:hideMark/>
          </w:tcPr>
          <w:p w14:paraId="4E1BED08"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2061369C"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F93CBC">
        <w:trPr>
          <w:trHeight w:val="301"/>
        </w:trPr>
        <w:tc>
          <w:tcPr>
            <w:tcW w:w="2133" w:type="dxa"/>
            <w:noWrap/>
            <w:vAlign w:val="center"/>
            <w:hideMark/>
          </w:tcPr>
          <w:p w14:paraId="14150715"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05BD61F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F93CBC">
        <w:trPr>
          <w:trHeight w:val="301"/>
        </w:trPr>
        <w:tc>
          <w:tcPr>
            <w:tcW w:w="2133" w:type="dxa"/>
            <w:noWrap/>
            <w:vAlign w:val="center"/>
            <w:hideMark/>
          </w:tcPr>
          <w:p w14:paraId="3154FA67"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241721DA"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F93CBC">
        <w:trPr>
          <w:trHeight w:val="301"/>
        </w:trPr>
        <w:tc>
          <w:tcPr>
            <w:tcW w:w="2133" w:type="dxa"/>
            <w:noWrap/>
            <w:vAlign w:val="center"/>
            <w:hideMark/>
          </w:tcPr>
          <w:p w14:paraId="08A65F49"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1A2392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F93CBC">
        <w:trPr>
          <w:trHeight w:val="301"/>
        </w:trPr>
        <w:tc>
          <w:tcPr>
            <w:tcW w:w="2133" w:type="dxa"/>
            <w:noWrap/>
            <w:vAlign w:val="center"/>
            <w:hideMark/>
          </w:tcPr>
          <w:p w14:paraId="57C2BC78"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lastRenderedPageBreak/>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64C533DD"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F93CBC">
        <w:trPr>
          <w:trHeight w:val="301"/>
        </w:trPr>
        <w:tc>
          <w:tcPr>
            <w:tcW w:w="2133" w:type="dxa"/>
            <w:noWrap/>
            <w:vAlign w:val="center"/>
            <w:hideMark/>
          </w:tcPr>
          <w:p w14:paraId="4A257249"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199E2EF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F93CBC">
        <w:trPr>
          <w:trHeight w:val="301"/>
        </w:trPr>
        <w:tc>
          <w:tcPr>
            <w:tcW w:w="2133" w:type="dxa"/>
            <w:noWrap/>
            <w:vAlign w:val="center"/>
            <w:hideMark/>
          </w:tcPr>
          <w:p w14:paraId="1CC9B9FB"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1F0A462"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F93CBC">
        <w:trPr>
          <w:trHeight w:val="301"/>
        </w:trPr>
        <w:tc>
          <w:tcPr>
            <w:tcW w:w="2133" w:type="dxa"/>
            <w:noWrap/>
            <w:vAlign w:val="center"/>
            <w:hideMark/>
          </w:tcPr>
          <w:p w14:paraId="36D59693"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3AFE6310"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F93CBC">
        <w:trPr>
          <w:trHeight w:val="301"/>
        </w:trPr>
        <w:tc>
          <w:tcPr>
            <w:tcW w:w="2133" w:type="dxa"/>
            <w:noWrap/>
            <w:vAlign w:val="center"/>
            <w:hideMark/>
          </w:tcPr>
          <w:p w14:paraId="0464FD2E"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31519292"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7 Eco GL</w:t>
            </w:r>
          </w:p>
        </w:tc>
        <w:tc>
          <w:tcPr>
            <w:tcW w:w="2092" w:type="dxa"/>
            <w:noWrap/>
            <w:vAlign w:val="center"/>
            <w:hideMark/>
          </w:tcPr>
          <w:p w14:paraId="2170C21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F93CBC">
        <w:trPr>
          <w:trHeight w:val="301"/>
        </w:trPr>
        <w:tc>
          <w:tcPr>
            <w:tcW w:w="2133" w:type="dxa"/>
            <w:noWrap/>
            <w:vAlign w:val="center"/>
            <w:hideMark/>
          </w:tcPr>
          <w:p w14:paraId="1E7DC9EB"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5AB80C51"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11 Eco GL</w:t>
            </w:r>
          </w:p>
        </w:tc>
        <w:tc>
          <w:tcPr>
            <w:tcW w:w="2092" w:type="dxa"/>
            <w:noWrap/>
            <w:vAlign w:val="center"/>
            <w:hideMark/>
          </w:tcPr>
          <w:p w14:paraId="61BD785C"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F93CBC">
        <w:trPr>
          <w:trHeight w:val="301"/>
        </w:trPr>
        <w:tc>
          <w:tcPr>
            <w:tcW w:w="2133" w:type="dxa"/>
            <w:noWrap/>
            <w:vAlign w:val="center"/>
            <w:hideMark/>
          </w:tcPr>
          <w:p w14:paraId="3533FF22"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6CF7FFD" w14:textId="77777777" w:rsidR="008D3FFF" w:rsidRPr="00B00FAD" w:rsidRDefault="008D3FFF" w:rsidP="00F93CBC">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10 Eco GL</w:t>
            </w:r>
          </w:p>
        </w:tc>
        <w:tc>
          <w:tcPr>
            <w:tcW w:w="2092" w:type="dxa"/>
            <w:noWrap/>
            <w:vAlign w:val="center"/>
            <w:hideMark/>
          </w:tcPr>
          <w:p w14:paraId="016DCF13"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F93CB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F93CBC">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8E799" w14:textId="77777777" w:rsidR="0001439D" w:rsidRDefault="0001439D" w:rsidP="00E67973">
      <w:r>
        <w:separator/>
      </w:r>
    </w:p>
  </w:endnote>
  <w:endnote w:type="continuationSeparator" w:id="0">
    <w:p w14:paraId="75FFB88B" w14:textId="77777777" w:rsidR="0001439D" w:rsidRDefault="0001439D"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412A3315" w:rsidR="00071217" w:rsidRDefault="00071217">
        <w:pPr>
          <w:pStyle w:val="Piedepgina"/>
          <w:jc w:val="right"/>
        </w:pPr>
        <w:r>
          <w:fldChar w:fldCharType="begin"/>
        </w:r>
        <w:r>
          <w:instrText>PAGE   \* MERGEFORMAT</w:instrText>
        </w:r>
        <w:r>
          <w:fldChar w:fldCharType="separate"/>
        </w:r>
        <w:r w:rsidR="00531254">
          <w:rPr>
            <w:noProof/>
          </w:rPr>
          <w:t>20</w:t>
        </w:r>
        <w:r>
          <w:fldChar w:fldCharType="end"/>
        </w:r>
      </w:p>
    </w:sdtContent>
  </w:sdt>
  <w:p w14:paraId="55653D8E" w14:textId="77777777" w:rsidR="00071217" w:rsidRDefault="000712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743B5" w14:textId="77777777" w:rsidR="0001439D" w:rsidRDefault="0001439D" w:rsidP="00E67973">
      <w:r>
        <w:separator/>
      </w:r>
    </w:p>
  </w:footnote>
  <w:footnote w:type="continuationSeparator" w:id="0">
    <w:p w14:paraId="658B9627" w14:textId="77777777" w:rsidR="0001439D" w:rsidRDefault="0001439D" w:rsidP="00E67973">
      <w:r>
        <w:continuationSeparator/>
      </w:r>
    </w:p>
  </w:footnote>
  <w:footnote w:id="1">
    <w:p w14:paraId="50A4002B" w14:textId="77777777" w:rsidR="00071217" w:rsidRPr="00D1061B" w:rsidRDefault="00071217"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071217" w:rsidRPr="00D1061B" w:rsidRDefault="00071217"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071217" w:rsidRPr="00223856" w:rsidRDefault="00071217"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071217" w:rsidRPr="00055793" w:rsidRDefault="00071217"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071217" w:rsidRPr="006F0A00" w:rsidRDefault="00071217">
      <w:pPr>
        <w:pStyle w:val="Textonotapie"/>
        <w:rPr>
          <w:lang w:val="es-MX"/>
        </w:rPr>
      </w:pPr>
      <w:r>
        <w:rPr>
          <w:rStyle w:val="Refdenotaalpie"/>
        </w:rPr>
        <w:footnoteRef/>
      </w:r>
      <w:r>
        <w:t xml:space="preserve"> </w:t>
      </w:r>
      <w:r w:rsidRPr="00A01F55">
        <w:rPr>
          <w:rFonts w:ascii="Calibri" w:eastAsia="Arial Unicode MS" w:hAnsi="Calibri" w:cs="Calibri"/>
        </w:rPr>
        <w:t xml:space="preserve">Se entenderá como </w:t>
      </w:r>
      <w:proofErr w:type="spellStart"/>
      <w:r w:rsidRPr="00A01F55">
        <w:rPr>
          <w:rFonts w:ascii="Calibri" w:eastAsia="Arial Unicode MS" w:hAnsi="Calibri" w:cs="Calibri"/>
        </w:rPr>
        <w:t>autocontratación</w:t>
      </w:r>
      <w:proofErr w:type="spellEnd"/>
      <w:r w:rsidRPr="00A01F55">
        <w:rPr>
          <w:rFonts w:ascii="Calibri" w:eastAsia="Arial Unicode MS" w:hAnsi="Calibri" w:cs="Calibri"/>
        </w:rPr>
        <w:t>, el acto jurídico que una persona celebra consigo misma actuando, a la vez, como parte directa y como representante de otra o como representante de ambos.</w:t>
      </w:r>
    </w:p>
  </w:footnote>
  <w:footnote w:id="6">
    <w:p w14:paraId="169019AA" w14:textId="22242EE9" w:rsidR="00071217" w:rsidRPr="00D1061B" w:rsidRDefault="00071217">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071217" w:rsidRPr="003477D5" w:rsidRDefault="00071217">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071217" w:rsidRPr="00D1061B" w:rsidRDefault="00071217"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071217" w:rsidRPr="00D1061B" w:rsidRDefault="00071217"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071217" w:rsidRPr="000B0581" w:rsidRDefault="00071217"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071217" w:rsidRPr="000B0581" w:rsidRDefault="00071217"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071217" w:rsidRPr="004122EE" w:rsidRDefault="00071217"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59E263F"/>
    <w:multiLevelType w:val="hybridMultilevel"/>
    <w:tmpl w:val="D16A7F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5"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2"/>
  </w:num>
  <w:num w:numId="3">
    <w:abstractNumId w:val="7"/>
  </w:num>
  <w:num w:numId="4">
    <w:abstractNumId w:val="23"/>
  </w:num>
  <w:num w:numId="5">
    <w:abstractNumId w:val="18"/>
  </w:num>
  <w:num w:numId="6">
    <w:abstractNumId w:val="43"/>
  </w:num>
  <w:num w:numId="7">
    <w:abstractNumId w:val="16"/>
  </w:num>
  <w:num w:numId="8">
    <w:abstractNumId w:val="37"/>
  </w:num>
  <w:num w:numId="9">
    <w:abstractNumId w:val="45"/>
  </w:num>
  <w:num w:numId="10">
    <w:abstractNumId w:val="6"/>
  </w:num>
  <w:num w:numId="11">
    <w:abstractNumId w:val="8"/>
  </w:num>
  <w:num w:numId="12">
    <w:abstractNumId w:val="34"/>
  </w:num>
  <w:num w:numId="13">
    <w:abstractNumId w:val="5"/>
  </w:num>
  <w:num w:numId="14">
    <w:abstractNumId w:val="27"/>
  </w:num>
  <w:num w:numId="15">
    <w:abstractNumId w:val="11"/>
  </w:num>
  <w:num w:numId="16">
    <w:abstractNumId w:val="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5"/>
  </w:num>
  <w:num w:numId="25">
    <w:abstractNumId w:val="22"/>
  </w:num>
  <w:num w:numId="26">
    <w:abstractNumId w:val="29"/>
  </w:num>
  <w:num w:numId="27">
    <w:abstractNumId w:val="35"/>
  </w:num>
  <w:num w:numId="28">
    <w:abstractNumId w:val="41"/>
  </w:num>
  <w:num w:numId="29">
    <w:abstractNumId w:val="4"/>
  </w:num>
  <w:num w:numId="30">
    <w:abstractNumId w:val="12"/>
  </w:num>
  <w:num w:numId="31">
    <w:abstractNumId w:val="25"/>
  </w:num>
  <w:num w:numId="32">
    <w:abstractNumId w:val="13"/>
  </w:num>
  <w:num w:numId="33">
    <w:abstractNumId w:val="0"/>
  </w:num>
  <w:num w:numId="34">
    <w:abstractNumId w:val="39"/>
  </w:num>
  <w:num w:numId="35">
    <w:abstractNumId w:val="40"/>
  </w:num>
  <w:num w:numId="36">
    <w:abstractNumId w:val="36"/>
  </w:num>
  <w:num w:numId="37">
    <w:abstractNumId w:val="26"/>
  </w:num>
  <w:num w:numId="38">
    <w:abstractNumId w:val="42"/>
  </w:num>
  <w:num w:numId="39">
    <w:abstractNumId w:val="19"/>
  </w:num>
  <w:num w:numId="40">
    <w:abstractNumId w:val="20"/>
  </w:num>
  <w:num w:numId="41">
    <w:abstractNumId w:val="14"/>
  </w:num>
  <w:num w:numId="42">
    <w:abstractNumId w:val="31"/>
  </w:num>
  <w:num w:numId="43">
    <w:abstractNumId w:val="21"/>
  </w:num>
  <w:num w:numId="44">
    <w:abstractNumId w:val="44"/>
  </w:num>
  <w:num w:numId="45">
    <w:abstractNumId w:val="17"/>
  </w:num>
  <w:num w:numId="46">
    <w:abstractNumId w:val="46"/>
  </w:num>
  <w:num w:numId="47">
    <w:abstractNumId w:val="47"/>
  </w:num>
  <w:num w:numId="48">
    <w:abstractNumId w:val="30"/>
  </w:num>
  <w:num w:numId="49">
    <w:abstractNumId w:val="2"/>
  </w:num>
  <w:num w:numId="50">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439D"/>
    <w:rsid w:val="00016A7E"/>
    <w:rsid w:val="00020871"/>
    <w:rsid w:val="0002187C"/>
    <w:rsid w:val="00035287"/>
    <w:rsid w:val="00040E0A"/>
    <w:rsid w:val="00045125"/>
    <w:rsid w:val="0005052D"/>
    <w:rsid w:val="00050C78"/>
    <w:rsid w:val="00055793"/>
    <w:rsid w:val="00057FA8"/>
    <w:rsid w:val="000648A7"/>
    <w:rsid w:val="00065DC9"/>
    <w:rsid w:val="00071217"/>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37B1"/>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37F6"/>
    <w:rsid w:val="001A4657"/>
    <w:rsid w:val="001A4F97"/>
    <w:rsid w:val="001A56E3"/>
    <w:rsid w:val="001A7246"/>
    <w:rsid w:val="001B59E3"/>
    <w:rsid w:val="001C5219"/>
    <w:rsid w:val="001D366E"/>
    <w:rsid w:val="001D48AE"/>
    <w:rsid w:val="001D61DD"/>
    <w:rsid w:val="001D6D55"/>
    <w:rsid w:val="001D7E56"/>
    <w:rsid w:val="001F010D"/>
    <w:rsid w:val="001F0EF8"/>
    <w:rsid w:val="001F0FED"/>
    <w:rsid w:val="00201A74"/>
    <w:rsid w:val="00203E77"/>
    <w:rsid w:val="002053A1"/>
    <w:rsid w:val="00205CFE"/>
    <w:rsid w:val="00216997"/>
    <w:rsid w:val="00222570"/>
    <w:rsid w:val="0022267C"/>
    <w:rsid w:val="00223856"/>
    <w:rsid w:val="002253AB"/>
    <w:rsid w:val="00226746"/>
    <w:rsid w:val="0022676C"/>
    <w:rsid w:val="00231A17"/>
    <w:rsid w:val="00236674"/>
    <w:rsid w:val="00236D31"/>
    <w:rsid w:val="0024070C"/>
    <w:rsid w:val="00241052"/>
    <w:rsid w:val="00251DCA"/>
    <w:rsid w:val="002543C5"/>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4483"/>
    <w:rsid w:val="0031740C"/>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A3"/>
    <w:rsid w:val="003829BD"/>
    <w:rsid w:val="0038302F"/>
    <w:rsid w:val="0038400D"/>
    <w:rsid w:val="003855A8"/>
    <w:rsid w:val="0038607B"/>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D0ECC"/>
    <w:rsid w:val="004E1ECB"/>
    <w:rsid w:val="004F3FA5"/>
    <w:rsid w:val="004F45A1"/>
    <w:rsid w:val="00507EFA"/>
    <w:rsid w:val="00511853"/>
    <w:rsid w:val="00512DB1"/>
    <w:rsid w:val="0051549D"/>
    <w:rsid w:val="00517343"/>
    <w:rsid w:val="005178B5"/>
    <w:rsid w:val="005210E2"/>
    <w:rsid w:val="00521FBC"/>
    <w:rsid w:val="00526D16"/>
    <w:rsid w:val="00531254"/>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47F"/>
    <w:rsid w:val="005E6FD7"/>
    <w:rsid w:val="005F19FB"/>
    <w:rsid w:val="005F57B6"/>
    <w:rsid w:val="0060223E"/>
    <w:rsid w:val="006070CE"/>
    <w:rsid w:val="0061176B"/>
    <w:rsid w:val="00617DB6"/>
    <w:rsid w:val="006241C8"/>
    <w:rsid w:val="00641A63"/>
    <w:rsid w:val="00641B21"/>
    <w:rsid w:val="00641D6F"/>
    <w:rsid w:val="00643BDD"/>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B4749"/>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0AB0"/>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5F4D"/>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C6212"/>
    <w:rsid w:val="00AD55CA"/>
    <w:rsid w:val="00AD5884"/>
    <w:rsid w:val="00AE05A7"/>
    <w:rsid w:val="00AE1C2C"/>
    <w:rsid w:val="00AF24FB"/>
    <w:rsid w:val="00AF7634"/>
    <w:rsid w:val="00B074F3"/>
    <w:rsid w:val="00B124F0"/>
    <w:rsid w:val="00B16BD7"/>
    <w:rsid w:val="00B17513"/>
    <w:rsid w:val="00B23001"/>
    <w:rsid w:val="00B252C2"/>
    <w:rsid w:val="00B32D27"/>
    <w:rsid w:val="00B34C7F"/>
    <w:rsid w:val="00B34D4A"/>
    <w:rsid w:val="00B36F2B"/>
    <w:rsid w:val="00B4006F"/>
    <w:rsid w:val="00B451C7"/>
    <w:rsid w:val="00B45B8B"/>
    <w:rsid w:val="00B47F7D"/>
    <w:rsid w:val="00B57E66"/>
    <w:rsid w:val="00B61E88"/>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046B"/>
    <w:rsid w:val="00D9244B"/>
    <w:rsid w:val="00D96D15"/>
    <w:rsid w:val="00D97A1B"/>
    <w:rsid w:val="00DA0C6A"/>
    <w:rsid w:val="00DA0E69"/>
    <w:rsid w:val="00DA449A"/>
    <w:rsid w:val="00DA560A"/>
    <w:rsid w:val="00DB0715"/>
    <w:rsid w:val="00DB5F7B"/>
    <w:rsid w:val="00DB5FD9"/>
    <w:rsid w:val="00DB6135"/>
    <w:rsid w:val="00DC052B"/>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334DF"/>
    <w:rsid w:val="00E41854"/>
    <w:rsid w:val="00E43E2F"/>
    <w:rsid w:val="00E46A6B"/>
    <w:rsid w:val="00E522E8"/>
    <w:rsid w:val="00E55568"/>
    <w:rsid w:val="00E57FFD"/>
    <w:rsid w:val="00E6568B"/>
    <w:rsid w:val="00E674C7"/>
    <w:rsid w:val="00E67973"/>
    <w:rsid w:val="00E71D06"/>
    <w:rsid w:val="00E77BD1"/>
    <w:rsid w:val="00E81DB6"/>
    <w:rsid w:val="00E82511"/>
    <w:rsid w:val="00E9660E"/>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6AA7"/>
    <w:rsid w:val="00F07FBC"/>
    <w:rsid w:val="00F16521"/>
    <w:rsid w:val="00F20386"/>
    <w:rsid w:val="00F27886"/>
    <w:rsid w:val="00F30EB4"/>
    <w:rsid w:val="00F367C0"/>
    <w:rsid w:val="00F41AC1"/>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3CBC"/>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1137B1"/>
    <w:pPr>
      <w:spacing w:after="0" w:line="240" w:lineRule="auto"/>
    </w:pPr>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059367">
      <w:bodyDiv w:val="1"/>
      <w:marLeft w:val="0"/>
      <w:marRight w:val="0"/>
      <w:marTop w:val="0"/>
      <w:marBottom w:val="0"/>
      <w:divBdr>
        <w:top w:val="none" w:sz="0" w:space="0" w:color="auto"/>
        <w:left w:val="none" w:sz="0" w:space="0" w:color="auto"/>
        <w:bottom w:val="none" w:sz="0" w:space="0" w:color="auto"/>
        <w:right w:val="none" w:sz="0" w:space="0" w:color="auto"/>
      </w:divBdr>
    </w:div>
    <w:div w:id="492381987">
      <w:bodyDiv w:val="1"/>
      <w:marLeft w:val="0"/>
      <w:marRight w:val="0"/>
      <w:marTop w:val="0"/>
      <w:marBottom w:val="0"/>
      <w:divBdr>
        <w:top w:val="none" w:sz="0" w:space="0" w:color="auto"/>
        <w:left w:val="none" w:sz="0" w:space="0" w:color="auto"/>
        <w:bottom w:val="none" w:sz="0" w:space="0" w:color="auto"/>
        <w:right w:val="none" w:sz="0" w:space="0" w:color="auto"/>
      </w:divBdr>
    </w:div>
    <w:div w:id="679812965">
      <w:bodyDiv w:val="1"/>
      <w:marLeft w:val="0"/>
      <w:marRight w:val="0"/>
      <w:marTop w:val="0"/>
      <w:marBottom w:val="0"/>
      <w:divBdr>
        <w:top w:val="none" w:sz="0" w:space="0" w:color="auto"/>
        <w:left w:val="none" w:sz="0" w:space="0" w:color="auto"/>
        <w:bottom w:val="none" w:sz="0" w:space="0" w:color="auto"/>
        <w:right w:val="none" w:sz="0" w:space="0" w:color="auto"/>
      </w:divBdr>
    </w:div>
    <w:div w:id="752551859">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071391734">
      <w:bodyDiv w:val="1"/>
      <w:marLeft w:val="0"/>
      <w:marRight w:val="0"/>
      <w:marTop w:val="0"/>
      <w:marBottom w:val="0"/>
      <w:divBdr>
        <w:top w:val="none" w:sz="0" w:space="0" w:color="auto"/>
        <w:left w:val="none" w:sz="0" w:space="0" w:color="auto"/>
        <w:bottom w:val="none" w:sz="0" w:space="0" w:color="auto"/>
        <w:right w:val="none" w:sz="0" w:space="0" w:color="auto"/>
      </w:divBdr>
    </w:div>
    <w:div w:id="1128284428">
      <w:bodyDiv w:val="1"/>
      <w:marLeft w:val="0"/>
      <w:marRight w:val="0"/>
      <w:marTop w:val="0"/>
      <w:marBottom w:val="0"/>
      <w:divBdr>
        <w:top w:val="none" w:sz="0" w:space="0" w:color="auto"/>
        <w:left w:val="none" w:sz="0" w:space="0" w:color="auto"/>
        <w:bottom w:val="none" w:sz="0" w:space="0" w:color="auto"/>
        <w:right w:val="none" w:sz="0" w:space="0" w:color="auto"/>
      </w:divBdr>
    </w:div>
    <w:div w:id="1351639422">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mailto:mipepuertomontt@sercotec.cl" TargetMode="External"/><Relationship Id="rId26"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hyperlink" Target="https://asociatividad.economia.cl/" TargetMode="Externa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mailto:mipeosorno@sercotec.c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eronica.corrales@codesser.cl" TargetMode="External"/><Relationship Id="rId20"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scarleth.moreira@codesser.cl" TargetMode="External"/><Relationship Id="rId23" Type="http://schemas.openxmlformats.org/officeDocument/2006/relationships/hyperlink" Target="http://www.sercotec.cl" TargetMode="External"/><Relationship Id="rId28"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hyperlink" Target="mailto:mipecastro@sercotec.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s://asociatividad.economia.cl/" TargetMode="External"/><Relationship Id="rId27" Type="http://schemas.openxmlformats.org/officeDocument/2006/relationships/image" Target="media/image5.png"/><Relationship Id="rId30"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B999-23E2-4073-9881-28FE9907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55</Pages>
  <Words>16598</Words>
  <Characters>91295</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6</cp:revision>
  <cp:lastPrinted>2022-03-26T18:02:00Z</cp:lastPrinted>
  <dcterms:created xsi:type="dcterms:W3CDTF">2022-03-24T12:37:00Z</dcterms:created>
  <dcterms:modified xsi:type="dcterms:W3CDTF">2022-03-26T18:02:00Z</dcterms:modified>
</cp:coreProperties>
</file>