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36D2B396" w14:textId="77777777" w:rsidR="00AD221D" w:rsidRDefault="00AD221D">
      <w:pPr>
        <w:spacing w:line="276" w:lineRule="auto"/>
        <w:ind w:left="2627" w:right="2628"/>
        <w:jc w:val="center"/>
        <w:rPr>
          <w:b/>
          <w:sz w:val="32"/>
          <w:szCs w:val="32"/>
        </w:rPr>
      </w:pPr>
    </w:p>
    <w:p w14:paraId="511B8B29" w14:textId="36109FE4" w:rsidR="003C16C8" w:rsidRDefault="00AD221D">
      <w:pPr>
        <w:spacing w:line="276" w:lineRule="auto"/>
        <w:ind w:left="2627" w:right="2628"/>
        <w:jc w:val="center"/>
        <w:rPr>
          <w:b/>
          <w:sz w:val="32"/>
          <w:szCs w:val="32"/>
        </w:rPr>
      </w:pPr>
      <w:r>
        <w:rPr>
          <w:b/>
          <w:sz w:val="32"/>
          <w:szCs w:val="32"/>
        </w:rPr>
        <w:t>REGIÓN ARICA Y PARINACOTA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xml:space="preserve">, fue adoptada el 18 de abril de 2023. Reconoce que la </w:t>
      </w:r>
      <w:r>
        <w:rPr>
          <w:highlight w:val="white"/>
        </w:rPr>
        <w:lastRenderedPageBreak/>
        <w:t>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611EFFBC" w14:textId="77777777" w:rsidR="003C16C8" w:rsidRDefault="00421E2C">
      <w:pPr>
        <w:pBdr>
          <w:top w:val="nil"/>
          <w:left w:val="nil"/>
          <w:bottom w:val="nil"/>
          <w:right w:val="nil"/>
          <w:between w:val="nil"/>
        </w:pBd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lastRenderedPageBreak/>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6814A9F2" w:rsidR="0060439E" w:rsidRDefault="0060439E" w:rsidP="0060439E"/>
    <w:p w14:paraId="7BC88AD8" w14:textId="77777777" w:rsidR="009C3506" w:rsidRPr="0060439E" w:rsidRDefault="009C3506" w:rsidP="0060439E"/>
    <w:p w14:paraId="7111DB50" w14:textId="77777777" w:rsidR="0060439E" w:rsidRPr="0060439E" w:rsidRDefault="0060439E" w:rsidP="0060439E">
      <w:pPr>
        <w:rPr>
          <w:b/>
        </w:rPr>
      </w:pPr>
      <w:r w:rsidRPr="0060439E">
        <w:rPr>
          <w:b/>
        </w:rPr>
        <w:lastRenderedPageBreak/>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Sercotec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Sercotec, elaborado en base a un diagnóstico participativo, acompañado por 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Sercotec, </w:t>
      </w:r>
      <w:r w:rsidRPr="0060439E">
        <w:t>con los recursos que Sercotec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stakeholder de interés que permitan ampliar y fortalecer su red y ecosistema cooperativo. </w:t>
      </w:r>
    </w:p>
    <w:p w14:paraId="2322361B" w14:textId="38051569" w:rsidR="0060439E" w:rsidRPr="0060439E" w:rsidRDefault="0060439E" w:rsidP="0060439E">
      <w:r w:rsidRPr="0060439E">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co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w:t>
            </w:r>
            <w:r w:rsidRPr="0060439E">
              <w:lastRenderedPageBreak/>
              <w:t xml:space="preserve">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lastRenderedPageBreak/>
              <w:t xml:space="preserve">Evaluación compartida </w:t>
            </w:r>
          </w:p>
        </w:tc>
        <w:tc>
          <w:tcPr>
            <w:tcW w:w="5953" w:type="dxa"/>
          </w:tcPr>
          <w:p w14:paraId="735761F9" w14:textId="77777777" w:rsidR="0060439E" w:rsidRPr="0060439E" w:rsidRDefault="0060439E" w:rsidP="0060439E">
            <w:r w:rsidRPr="0060439E">
              <w:t xml:space="preserve">La evaluación de la ejecución  de los recursos entregados en el marco del programa, el logro de sus objetivos, resultados, hitos y actividades serán evaluados de forma conjunta por los integrantes del grupo pre cooperativo, lo cuál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que  impulse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 xml:space="preserve">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w:t>
      </w:r>
      <w:r w:rsidRPr="0060439E">
        <w:lastRenderedPageBreak/>
        <w:t>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¿Qué apoyo entrega Sercotec?</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Sercotec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w:t>
      </w:r>
      <w:r w:rsidR="00BF73E0">
        <w:t xml:space="preserve">ás un apoyo </w:t>
      </w:r>
      <w:r w:rsidR="00BF73E0">
        <w:lastRenderedPageBreak/>
        <w:t>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La ejecución de este financiamiento será realizada, acompañada, supervisada y sus recursos administrados por los Agente Operador de Sercotec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Los postulantes que resulten seleccionados tendrán que cofinanciar 2% del fondo adjudicado, valor que se suma al subsidio entregado por Sercotec</w:t>
      </w:r>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lastRenderedPageBreak/>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rut</w:t>
      </w:r>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lastRenderedPageBreak/>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308D654D" w14:textId="77777777" w:rsidR="003C16C8" w:rsidRDefault="00421E2C">
      <w:pPr>
        <w:pStyle w:val="Ttulo2"/>
      </w:pPr>
      <w:r>
        <w:t>6.2. ¿Qué NO Financia?</w:t>
      </w:r>
    </w:p>
    <w:p w14:paraId="3B7404ED" w14:textId="77777777" w:rsidR="003C16C8" w:rsidRDefault="00421E2C">
      <w:r>
        <w:t>Con recursos del cofinanciamiento de Sercotec,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lastRenderedPageBreak/>
        <w:t>Sólo para el caso de aquellos instrumentos que no contemplen aporte empresarial o que el porcentaje de aporte empresarial no cubra el impuesto, aquellos impuestos no recuperables podrán ser cargados al cofinanciamiento Sercotec.</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lastRenderedPageBreak/>
        <w:t>Completar y enviar la ficha de postulación con los documentos adjuntos a través del sitio web de Sercotec, cumpliendo con las condiciones y restricciones de financiamiento descritas en estas bases y anexos de convocatoria.</w:t>
      </w:r>
    </w:p>
    <w:p w14:paraId="199680EB" w14:textId="77777777"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7777777" w:rsidR="003C16C8" w:rsidRDefault="00000000">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rsidP="00F52D8E">
                            <w:pPr>
                              <w:spacing w:line="258" w:lineRule="auto"/>
                              <w:ind w:left="141" w:right="13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rsidP="00F52D8E">
                            <w:pPr>
                              <w:spacing w:line="258" w:lineRule="auto"/>
                              <w:ind w:left="141" w:right="13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rsidP="00F52D8E">
                            <w:pPr>
                              <w:spacing w:line="258"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" fillcolor="#c4e0b2" strokecolor="#c4e0b2">
                <v:stroke startarrowwidth="narrow" startarrowlength="short" endarrowwidth="narrow" endarrowlength="short"/>
                <v:textbox inset="0,0,0,0">
                  <w:txbxContent>
                    <w:p w14:paraId="5C1F38B7" w14:textId="77777777" w:rsidR="00E46871" w:rsidRDefault="00E46871" w:rsidP="00F52D8E">
                      <w:pPr>
                        <w:spacing w:line="258" w:lineRule="auto"/>
                        <w:ind w:left="141" w:right="13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rsidP="00F52D8E">
                      <w:pPr>
                        <w:spacing w:line="258" w:lineRule="auto"/>
                        <w:ind w:left="141" w:right="13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rsidP="00F52D8E">
                      <w:pPr>
                        <w:spacing w:line="258"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5C13B728" w14:textId="77777777" w:rsidR="003C16C8" w:rsidRDefault="00421E2C" w:rsidP="00A4553D">
      <w:pPr>
        <w:pStyle w:val="Ttulo2"/>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797D0511" w:rsidR="00E46871" w:rsidRPr="00AD221D" w:rsidRDefault="00AD221D" w:rsidP="00AD221D">
            <w:pPr>
              <w:spacing w:after="0" w:line="240" w:lineRule="auto"/>
              <w:rPr>
                <w:b/>
                <w:sz w:val="20"/>
                <w:szCs w:val="20"/>
              </w:rPr>
            </w:pPr>
            <w:r>
              <w:rPr>
                <w:b/>
                <w:sz w:val="20"/>
                <w:szCs w:val="20"/>
              </w:rPr>
              <w:t>7.</w:t>
            </w:r>
            <w:r w:rsidR="003D3973" w:rsidRPr="00AD221D">
              <w:rPr>
                <w:b/>
                <w:sz w:val="20"/>
                <w:szCs w:val="20"/>
              </w:rPr>
              <w:t>Criterio regional</w:t>
            </w:r>
            <w:r w:rsidRPr="00AD221D">
              <w:rPr>
                <w:b/>
                <w:sz w:val="20"/>
                <w:szCs w:val="20"/>
              </w:rPr>
              <w:t>: Mod</w:t>
            </w:r>
            <w:r w:rsidR="009C3506">
              <w:rPr>
                <w:b/>
                <w:sz w:val="20"/>
                <w:szCs w:val="20"/>
              </w:rPr>
              <w:t>elo de negocio del grupo pre cooperativo</w:t>
            </w:r>
            <w:r w:rsidRPr="00AD221D">
              <w:rPr>
                <w:b/>
                <w:sz w:val="20"/>
                <w:szCs w:val="20"/>
              </w:rPr>
              <w:t xml:space="preserve">: </w:t>
            </w:r>
            <w:r w:rsidRPr="00AD221D">
              <w:rPr>
                <w:sz w:val="20"/>
                <w:szCs w:val="20"/>
              </w:rPr>
              <w:t>Claridad en el modelo de negocio, propuesta de valor, identificación del mercado objetivo , canales de comercialización, recursos y actividades clave.</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onvocatoria, a un representante de la DAES (División de Asociatividad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(Sercotec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laHA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lastRenderedPageBreak/>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t>El Agente Operador Sercotec a cargo del proyecto deberá hacer entrega de un informe final de cierre, en un plazo no superior a 10 días hábiles, contados desde la firma de la resciliación.</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Se podrá considerar como gasto los servicios contratados de coffee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de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Yx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En___________, a _______de__________________ de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de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r>
        <w:t>Yo,……………………… cédula nacional de identidad número ……. domiciliado/a en ………………………, en mi calidad de propietario del terreno ubicado en ……………………, donde funciona la organización …………………, autorizo a los beneficiarios del Programa Creación y Fortalecimiento de Cooperativas 2023 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3158B6D0" w:rsidR="003C16C8" w:rsidRDefault="003C16C8"/>
    <w:p w14:paraId="336A0A3A" w14:textId="64A024C8" w:rsidR="00163DF1" w:rsidRDefault="00163DF1"/>
    <w:p w14:paraId="6EAFEC56" w14:textId="69124C70" w:rsidR="00163DF1" w:rsidRDefault="00163DF1"/>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63DF1" w14:paraId="4D034C6E" w14:textId="77777777" w:rsidTr="007031B8">
        <w:trPr>
          <w:trHeight w:val="58"/>
          <w:jc w:val="center"/>
        </w:trPr>
        <w:tc>
          <w:tcPr>
            <w:tcW w:w="8828" w:type="dxa"/>
            <w:gridSpan w:val="3"/>
            <w:shd w:val="clear" w:color="auto" w:fill="FFE599"/>
          </w:tcPr>
          <w:p w14:paraId="7F35C63F" w14:textId="4D98F5BB" w:rsidR="00163DF1" w:rsidRDefault="00163DF1" w:rsidP="007031B8">
            <w:r>
              <w:rPr>
                <w:b/>
              </w:rPr>
              <w:lastRenderedPageBreak/>
              <w:t>7.</w:t>
            </w:r>
            <w:r>
              <w:rPr>
                <w:b/>
                <w:sz w:val="20"/>
                <w:szCs w:val="20"/>
              </w:rPr>
              <w:t xml:space="preserve"> Mod</w:t>
            </w:r>
            <w:r w:rsidR="009C3506">
              <w:rPr>
                <w:b/>
                <w:sz w:val="20"/>
                <w:szCs w:val="20"/>
              </w:rPr>
              <w:t>elo de negocio del grupo pre cooperativo</w:t>
            </w:r>
          </w:p>
        </w:tc>
      </w:tr>
      <w:tr w:rsidR="00163DF1" w14:paraId="05DE5714" w14:textId="77777777" w:rsidTr="007031B8">
        <w:trPr>
          <w:trHeight w:val="1815"/>
          <w:jc w:val="center"/>
        </w:trPr>
        <w:tc>
          <w:tcPr>
            <w:tcW w:w="2830" w:type="dxa"/>
          </w:tcPr>
          <w:p w14:paraId="12980762" w14:textId="77777777" w:rsidR="00163DF1" w:rsidRPr="00C305CC" w:rsidRDefault="00163DF1" w:rsidP="002A28DF">
            <w:pPr>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3035" w:type="dxa"/>
          </w:tcPr>
          <w:p w14:paraId="6D5FF1E5" w14:textId="6D71A814" w:rsidR="00163DF1" w:rsidRPr="00C305CC" w:rsidRDefault="00163DF1" w:rsidP="002A28DF">
            <w:pPr>
              <w:rPr>
                <w:rFonts w:asciiTheme="minorHAnsi" w:hAnsiTheme="minorHAnsi" w:cstheme="minorHAnsi"/>
              </w:rPr>
            </w:pPr>
            <w:r w:rsidRPr="00C305CC">
              <w:rPr>
                <w:rFonts w:asciiTheme="minorHAnsi" w:hAnsiTheme="minorHAnsi" w:cstheme="minorHAnsi"/>
              </w:rPr>
              <w:t xml:space="preserve">La organización logra identificar </w:t>
            </w:r>
            <w:r w:rsidR="00695549">
              <w:rPr>
                <w:rFonts w:asciiTheme="minorHAnsi" w:hAnsiTheme="minorHAnsi" w:cstheme="minorHAnsi"/>
              </w:rPr>
              <w:t xml:space="preserve">medianamente </w:t>
            </w:r>
            <w:r w:rsidRPr="00C305CC">
              <w:rPr>
                <w:rFonts w:asciiTheme="minorHAnsi" w:hAnsiTheme="minorHAnsi" w:cstheme="minorHAnsi"/>
              </w:rPr>
              <w:t>a sus clientes, su oferta de</w:t>
            </w:r>
            <w:r>
              <w:rPr>
                <w:rFonts w:asciiTheme="minorHAnsi" w:hAnsiTheme="minorHAnsi" w:cstheme="minorHAnsi"/>
              </w:rPr>
              <w:t xml:space="preserve"> valor y sus canales de comercialización</w:t>
            </w:r>
            <w:r w:rsidRPr="00C305CC">
              <w:rPr>
                <w:rFonts w:asciiTheme="minorHAnsi" w:hAnsiTheme="minorHAnsi" w:cstheme="minorHAnsi"/>
              </w:rPr>
              <w:t>, también identifica sus recursos clave o actividades clave.</w:t>
            </w:r>
          </w:p>
        </w:tc>
        <w:tc>
          <w:tcPr>
            <w:tcW w:w="2963" w:type="dxa"/>
          </w:tcPr>
          <w:p w14:paraId="14CFE058" w14:textId="77777777" w:rsidR="00163DF1" w:rsidRPr="00C305CC" w:rsidRDefault="00163DF1" w:rsidP="002A28DF">
            <w:pPr>
              <w:rPr>
                <w:rFonts w:asciiTheme="minorHAnsi" w:hAnsiTheme="minorHAnsi" w:cstheme="minorHAnsi"/>
              </w:rPr>
            </w:pPr>
            <w:r w:rsidRPr="00C305CC">
              <w:rPr>
                <w:rFonts w:asciiTheme="minorHAnsi" w:hAnsiTheme="minorHAnsi" w:cstheme="minorHAnsi"/>
              </w:rPr>
              <w:t>La organización logra identificar a sus clientes, su oferta d</w:t>
            </w:r>
            <w:r>
              <w:rPr>
                <w:rFonts w:asciiTheme="minorHAnsi" w:hAnsiTheme="minorHAnsi" w:cstheme="minorHAnsi"/>
              </w:rPr>
              <w:t>e valor, sus canales de comercialización</w:t>
            </w:r>
            <w:r w:rsidRPr="00C305CC">
              <w:rPr>
                <w:rFonts w:asciiTheme="minorHAnsi" w:hAnsiTheme="minorHAnsi" w:cstheme="minorHAnsi"/>
              </w:rPr>
              <w:t>, sus recursos y actividades clave.</w:t>
            </w:r>
          </w:p>
        </w:tc>
      </w:tr>
      <w:tr w:rsidR="00163DF1" w14:paraId="77C8A797" w14:textId="77777777" w:rsidTr="007031B8">
        <w:trPr>
          <w:trHeight w:val="220"/>
          <w:jc w:val="center"/>
        </w:trPr>
        <w:tc>
          <w:tcPr>
            <w:tcW w:w="2830" w:type="dxa"/>
          </w:tcPr>
          <w:p w14:paraId="3DBF5C34" w14:textId="77777777" w:rsidR="00163DF1" w:rsidRDefault="00163DF1" w:rsidP="007031B8">
            <w:pPr>
              <w:jc w:val="center"/>
              <w:rPr>
                <w:b/>
              </w:rPr>
            </w:pPr>
            <w:r>
              <w:rPr>
                <w:b/>
              </w:rPr>
              <w:t>3</w:t>
            </w:r>
          </w:p>
        </w:tc>
        <w:tc>
          <w:tcPr>
            <w:tcW w:w="3035" w:type="dxa"/>
          </w:tcPr>
          <w:p w14:paraId="71410ABC" w14:textId="77777777" w:rsidR="00163DF1" w:rsidRDefault="00163DF1" w:rsidP="007031B8">
            <w:pPr>
              <w:jc w:val="center"/>
              <w:rPr>
                <w:b/>
              </w:rPr>
            </w:pPr>
            <w:r>
              <w:rPr>
                <w:b/>
              </w:rPr>
              <w:t>5</w:t>
            </w:r>
          </w:p>
        </w:tc>
        <w:tc>
          <w:tcPr>
            <w:tcW w:w="2963" w:type="dxa"/>
          </w:tcPr>
          <w:p w14:paraId="6745B1F3" w14:textId="77777777" w:rsidR="00163DF1" w:rsidRDefault="00163DF1" w:rsidP="007031B8">
            <w:pPr>
              <w:jc w:val="center"/>
              <w:rPr>
                <w:b/>
              </w:rPr>
            </w:pPr>
            <w:r>
              <w:rPr>
                <w:b/>
              </w:rPr>
              <w:t>7</w:t>
            </w:r>
          </w:p>
        </w:tc>
      </w:tr>
    </w:tbl>
    <w:p w14:paraId="7E0B5A19" w14:textId="2CDE4D65" w:rsidR="00163DF1" w:rsidRDefault="00163DF1"/>
    <w:p w14:paraId="674BEA10" w14:textId="700CB166" w:rsidR="00163DF1" w:rsidRDefault="00163DF1"/>
    <w:p w14:paraId="26407A03" w14:textId="59FD5745" w:rsidR="008B29DE" w:rsidRDefault="008B29DE"/>
    <w:p w14:paraId="380E7BB6" w14:textId="77777777" w:rsidR="003C16C8" w:rsidRDefault="00421E2C">
      <w:pPr>
        <w:keepNext/>
        <w:keepLines/>
        <w:spacing w:before="240" w:after="0"/>
        <w:jc w:val="center"/>
        <w:rPr>
          <w:b/>
          <w:sz w:val="26"/>
          <w:szCs w:val="26"/>
        </w:rPr>
      </w:pPr>
      <w:bookmarkStart w:id="17" w:name="_heading=h.xkun2c2xelt9" w:colFirst="0" w:colLast="0"/>
      <w:bookmarkEnd w:id="17"/>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F52A" w14:textId="77777777" w:rsidR="00060DBA" w:rsidRDefault="00060DBA">
      <w:pPr>
        <w:spacing w:after="0" w:line="240" w:lineRule="auto"/>
      </w:pPr>
      <w:r>
        <w:separator/>
      </w:r>
    </w:p>
  </w:endnote>
  <w:endnote w:type="continuationSeparator" w:id="0">
    <w:p w14:paraId="14CE2CDF" w14:textId="77777777" w:rsidR="00060DBA" w:rsidRDefault="0006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B26E" w14:textId="5C99E152"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5549">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BF5F" w14:textId="77777777" w:rsidR="00060DBA" w:rsidRDefault="00060DBA">
      <w:pPr>
        <w:spacing w:after="0" w:line="240" w:lineRule="auto"/>
      </w:pPr>
      <w:r>
        <w:separator/>
      </w:r>
    </w:p>
  </w:footnote>
  <w:footnote w:type="continuationSeparator" w:id="0">
    <w:p w14:paraId="0FDC669B" w14:textId="77777777" w:rsidR="00060DBA" w:rsidRDefault="00060DBA">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Se entenderá como autocontratación,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860921">
    <w:abstractNumId w:val="27"/>
  </w:num>
  <w:num w:numId="2" w16cid:durableId="1455325174">
    <w:abstractNumId w:val="26"/>
  </w:num>
  <w:num w:numId="3" w16cid:durableId="1699047103">
    <w:abstractNumId w:val="14"/>
  </w:num>
  <w:num w:numId="4" w16cid:durableId="794447971">
    <w:abstractNumId w:val="28"/>
  </w:num>
  <w:num w:numId="5" w16cid:durableId="2070030297">
    <w:abstractNumId w:val="2"/>
  </w:num>
  <w:num w:numId="6" w16cid:durableId="977686728">
    <w:abstractNumId w:val="13"/>
  </w:num>
  <w:num w:numId="7" w16cid:durableId="1037504357">
    <w:abstractNumId w:val="21"/>
  </w:num>
  <w:num w:numId="8" w16cid:durableId="1666712006">
    <w:abstractNumId w:val="22"/>
  </w:num>
  <w:num w:numId="9" w16cid:durableId="1316102967">
    <w:abstractNumId w:val="6"/>
  </w:num>
  <w:num w:numId="10" w16cid:durableId="798449431">
    <w:abstractNumId w:val="8"/>
  </w:num>
  <w:num w:numId="11" w16cid:durableId="86773923">
    <w:abstractNumId w:val="9"/>
  </w:num>
  <w:num w:numId="12" w16cid:durableId="212230951">
    <w:abstractNumId w:val="12"/>
  </w:num>
  <w:num w:numId="13" w16cid:durableId="815026975">
    <w:abstractNumId w:val="18"/>
  </w:num>
  <w:num w:numId="14" w16cid:durableId="1987857288">
    <w:abstractNumId w:val="17"/>
  </w:num>
  <w:num w:numId="15" w16cid:durableId="491602013">
    <w:abstractNumId w:val="7"/>
  </w:num>
  <w:num w:numId="16" w16cid:durableId="641689635">
    <w:abstractNumId w:val="19"/>
  </w:num>
  <w:num w:numId="17" w16cid:durableId="1345131230">
    <w:abstractNumId w:val="25"/>
  </w:num>
  <w:num w:numId="18" w16cid:durableId="1871724826">
    <w:abstractNumId w:val="30"/>
  </w:num>
  <w:num w:numId="19" w16cid:durableId="1048722336">
    <w:abstractNumId w:val="20"/>
  </w:num>
  <w:num w:numId="20" w16cid:durableId="981733991">
    <w:abstractNumId w:val="1"/>
  </w:num>
  <w:num w:numId="21" w16cid:durableId="1626353009">
    <w:abstractNumId w:val="0"/>
  </w:num>
  <w:num w:numId="22" w16cid:durableId="174923682">
    <w:abstractNumId w:val="16"/>
  </w:num>
  <w:num w:numId="23" w16cid:durableId="204106701">
    <w:abstractNumId w:val="29"/>
  </w:num>
  <w:num w:numId="24" w16cid:durableId="1717463303">
    <w:abstractNumId w:val="10"/>
  </w:num>
  <w:num w:numId="25" w16cid:durableId="2090804063">
    <w:abstractNumId w:val="11"/>
  </w:num>
  <w:num w:numId="26" w16cid:durableId="634140585">
    <w:abstractNumId w:val="3"/>
  </w:num>
  <w:num w:numId="27" w16cid:durableId="2003583548">
    <w:abstractNumId w:val="15"/>
  </w:num>
  <w:num w:numId="28" w16cid:durableId="1632320441">
    <w:abstractNumId w:val="23"/>
  </w:num>
  <w:num w:numId="29" w16cid:durableId="1075324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1352447">
    <w:abstractNumId w:val="5"/>
  </w:num>
  <w:num w:numId="31" w16cid:durableId="1308897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C8"/>
    <w:rsid w:val="00034056"/>
    <w:rsid w:val="00060DBA"/>
    <w:rsid w:val="00065873"/>
    <w:rsid w:val="00080BC9"/>
    <w:rsid w:val="000C4977"/>
    <w:rsid w:val="000D62EC"/>
    <w:rsid w:val="000E175F"/>
    <w:rsid w:val="000E6172"/>
    <w:rsid w:val="0010470B"/>
    <w:rsid w:val="001242DB"/>
    <w:rsid w:val="00163DF1"/>
    <w:rsid w:val="00185535"/>
    <w:rsid w:val="00185BF6"/>
    <w:rsid w:val="001E5577"/>
    <w:rsid w:val="00221274"/>
    <w:rsid w:val="002843B9"/>
    <w:rsid w:val="00295203"/>
    <w:rsid w:val="002A28DF"/>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713B"/>
    <w:rsid w:val="00656B92"/>
    <w:rsid w:val="00682CDD"/>
    <w:rsid w:val="00687173"/>
    <w:rsid w:val="00695549"/>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C3506"/>
    <w:rsid w:val="009F2BBA"/>
    <w:rsid w:val="00A061AC"/>
    <w:rsid w:val="00A34D4A"/>
    <w:rsid w:val="00A4553D"/>
    <w:rsid w:val="00AD221D"/>
    <w:rsid w:val="00B24925"/>
    <w:rsid w:val="00B43B03"/>
    <w:rsid w:val="00B751B2"/>
    <w:rsid w:val="00B91679"/>
    <w:rsid w:val="00BA2407"/>
    <w:rsid w:val="00BA6C32"/>
    <w:rsid w:val="00BC4AF6"/>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54654"/>
    <w:rsid w:val="00EA1084"/>
    <w:rsid w:val="00EA2107"/>
    <w:rsid w:val="00EA37E1"/>
    <w:rsid w:val="00ED47DB"/>
    <w:rsid w:val="00EF1313"/>
    <w:rsid w:val="00F05D91"/>
    <w:rsid w:val="00F345F0"/>
    <w:rsid w:val="00F5040C"/>
    <w:rsid w:val="00F52D8E"/>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Props1.xml><?xml version="1.0" encoding="utf-8"?>
<ds:datastoreItem xmlns:ds="http://schemas.openxmlformats.org/officeDocument/2006/customXml" ds:itemID="{085F52F4-F2DC-4FCB-B785-594DD02648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13870</Words>
  <Characters>76287</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Christian Torres Vidal</cp:lastModifiedBy>
  <cp:revision>35</cp:revision>
  <dcterms:created xsi:type="dcterms:W3CDTF">2023-07-04T14:26:00Z</dcterms:created>
  <dcterms:modified xsi:type="dcterms:W3CDTF">2023-07-19T15:45:00Z</dcterms:modified>
</cp:coreProperties>
</file>