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615DDA18" w:rsidR="004E1109" w:rsidRDefault="004A4CCC">
      <w:pPr>
        <w:spacing w:line="276" w:lineRule="auto"/>
        <w:ind w:left="2627" w:right="2628"/>
        <w:jc w:val="center"/>
        <w:rPr>
          <w:b/>
          <w:sz w:val="32"/>
          <w:szCs w:val="32"/>
        </w:rPr>
      </w:pPr>
      <w:r>
        <w:rPr>
          <w:b/>
          <w:sz w:val="32"/>
          <w:szCs w:val="32"/>
        </w:rPr>
        <w:t>REGIÓN DE MAGALLANES</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 xml:space="preserve">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84299D">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411CCC47" w14:textId="533CED72" w:rsidR="004A4CCC" w:rsidRPr="005837C3" w:rsidRDefault="004A4CCC" w:rsidP="004A4CCC">
            <w:pPr>
              <w:numPr>
                <w:ilvl w:val="0"/>
                <w:numId w:val="7"/>
              </w:numPr>
              <w:pBdr>
                <w:top w:val="nil"/>
                <w:left w:val="nil"/>
                <w:bottom w:val="nil"/>
                <w:right w:val="nil"/>
                <w:between w:val="nil"/>
              </w:pBdr>
              <w:spacing w:after="0" w:line="240" w:lineRule="auto"/>
              <w:ind w:left="425" w:hanging="425"/>
              <w:rPr>
                <w:sz w:val="20"/>
                <w:szCs w:val="20"/>
              </w:rPr>
            </w:pPr>
            <w:r>
              <w:rPr>
                <w:b/>
                <w:sz w:val="20"/>
                <w:szCs w:val="20"/>
              </w:rPr>
              <w:t>Criterio regional b</w:t>
            </w:r>
            <w:r>
              <w:rPr>
                <w:b/>
                <w:sz w:val="20"/>
                <w:szCs w:val="20"/>
              </w:rPr>
              <w:t xml:space="preserve">eneficiarios anteriores de programas SERCOTEC: </w:t>
            </w:r>
            <w:r w:rsidRPr="005837C3">
              <w:rPr>
                <w:sz w:val="20"/>
                <w:szCs w:val="20"/>
              </w:rPr>
              <w:t>La cooperativa</w:t>
            </w:r>
            <w:r>
              <w:rPr>
                <w:sz w:val="20"/>
                <w:szCs w:val="20"/>
              </w:rPr>
              <w:t xml:space="preserve"> no</w:t>
            </w:r>
            <w:r w:rsidRPr="005837C3">
              <w:rPr>
                <w:sz w:val="20"/>
                <w:szCs w:val="20"/>
              </w:rPr>
              <w:t xml:space="preserve"> ha sido beneficiaria </w:t>
            </w:r>
            <w:r>
              <w:rPr>
                <w:sz w:val="20"/>
                <w:szCs w:val="20"/>
              </w:rPr>
              <w:t>de programa de Fortalecimiento Gremial y Cooperativo.</w:t>
            </w:r>
          </w:p>
          <w:p w14:paraId="1C651AA5" w14:textId="34830B87" w:rsidR="00563D18" w:rsidRDefault="00563D18" w:rsidP="004A4CCC">
            <w:pPr>
              <w:pBdr>
                <w:top w:val="nil"/>
                <w:left w:val="nil"/>
                <w:bottom w:val="nil"/>
                <w:right w:val="nil"/>
                <w:between w:val="nil"/>
              </w:pBdr>
              <w:spacing w:after="0" w:line="240" w:lineRule="auto"/>
              <w:rPr>
                <w:b/>
                <w:sz w:val="20"/>
                <w:szCs w:val="20"/>
              </w:rPr>
            </w:pP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84299D">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77777777" w:rsidR="004E1109" w:rsidRDefault="004E1109"/>
    <w:p w14:paraId="3FFD6379" w14:textId="22C4335B" w:rsidR="004E1109" w:rsidRDefault="004E1109"/>
    <w:p w14:paraId="5BF2FCEE" w14:textId="23356584" w:rsidR="0090171F" w:rsidRDefault="0090171F"/>
    <w:p w14:paraId="52842B74" w14:textId="344CC8BC" w:rsidR="0090171F" w:rsidRDefault="0090171F"/>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90171F" w14:paraId="68D49E54" w14:textId="77777777" w:rsidTr="00E06363">
        <w:trPr>
          <w:trHeight w:val="220"/>
          <w:jc w:val="center"/>
        </w:trPr>
        <w:tc>
          <w:tcPr>
            <w:tcW w:w="8880" w:type="dxa"/>
            <w:gridSpan w:val="2"/>
            <w:shd w:val="clear" w:color="auto" w:fill="FFE599"/>
          </w:tcPr>
          <w:p w14:paraId="248A4DBA" w14:textId="77777777" w:rsidR="0090171F" w:rsidRDefault="0090171F" w:rsidP="00E06363">
            <w:r>
              <w:rPr>
                <w:b/>
              </w:rPr>
              <w:lastRenderedPageBreak/>
              <w:t>9.</w:t>
            </w:r>
            <w:r>
              <w:rPr>
                <w:b/>
                <w:sz w:val="20"/>
                <w:szCs w:val="20"/>
              </w:rPr>
              <w:t xml:space="preserve"> Beneficiarios anteriores de programas SERCOTEC</w:t>
            </w:r>
          </w:p>
        </w:tc>
      </w:tr>
      <w:tr w:rsidR="0090171F" w14:paraId="125DC950" w14:textId="77777777" w:rsidTr="00E06363">
        <w:trPr>
          <w:trHeight w:val="737"/>
          <w:jc w:val="center"/>
        </w:trPr>
        <w:tc>
          <w:tcPr>
            <w:tcW w:w="4449" w:type="dxa"/>
          </w:tcPr>
          <w:p w14:paraId="3FCADA7A" w14:textId="77777777" w:rsidR="0090171F" w:rsidRDefault="0090171F" w:rsidP="00E06363">
            <w:pPr>
              <w:rPr>
                <w:sz w:val="20"/>
                <w:szCs w:val="20"/>
              </w:rPr>
            </w:pPr>
            <w:r>
              <w:rPr>
                <w:sz w:val="20"/>
                <w:szCs w:val="20"/>
              </w:rPr>
              <w:t>La Cooperativa fue beneficiaria del programa Fortalecimiento Gremial y Cooperativo año 2022, cualquier fuente de financiamiento.</w:t>
            </w:r>
          </w:p>
        </w:tc>
        <w:tc>
          <w:tcPr>
            <w:tcW w:w="4431" w:type="dxa"/>
          </w:tcPr>
          <w:p w14:paraId="642C4B9E" w14:textId="77777777" w:rsidR="0090171F" w:rsidRDefault="0090171F" w:rsidP="00E06363">
            <w:pPr>
              <w:rPr>
                <w:sz w:val="20"/>
                <w:szCs w:val="20"/>
              </w:rPr>
            </w:pPr>
            <w:r>
              <w:rPr>
                <w:sz w:val="20"/>
                <w:szCs w:val="20"/>
              </w:rPr>
              <w:t>La Cooperativa no fue beneficiaria del programa Fortalecimiento Gremial y Cooperativo año 2022, cualquier fuente de financiamiento.</w:t>
            </w:r>
          </w:p>
        </w:tc>
      </w:tr>
      <w:tr w:rsidR="0090171F" w14:paraId="3C619B1B" w14:textId="77777777" w:rsidTr="00E06363">
        <w:trPr>
          <w:trHeight w:val="69"/>
          <w:jc w:val="center"/>
        </w:trPr>
        <w:tc>
          <w:tcPr>
            <w:tcW w:w="4449" w:type="dxa"/>
          </w:tcPr>
          <w:p w14:paraId="3300BE88" w14:textId="77777777" w:rsidR="0090171F" w:rsidRDefault="0090171F" w:rsidP="00E06363">
            <w:pPr>
              <w:jc w:val="center"/>
              <w:rPr>
                <w:b/>
              </w:rPr>
            </w:pPr>
            <w:r>
              <w:rPr>
                <w:b/>
              </w:rPr>
              <w:t>3</w:t>
            </w:r>
          </w:p>
        </w:tc>
        <w:tc>
          <w:tcPr>
            <w:tcW w:w="4431" w:type="dxa"/>
          </w:tcPr>
          <w:p w14:paraId="3E9A3149" w14:textId="77777777" w:rsidR="0090171F" w:rsidRDefault="0090171F" w:rsidP="00E06363">
            <w:pPr>
              <w:jc w:val="center"/>
              <w:rPr>
                <w:b/>
              </w:rPr>
            </w:pPr>
            <w:r>
              <w:rPr>
                <w:b/>
              </w:rPr>
              <w:t>7</w:t>
            </w:r>
          </w:p>
        </w:tc>
        <w:bookmarkStart w:id="13" w:name="_GoBack"/>
        <w:bookmarkEnd w:id="13"/>
      </w:tr>
    </w:tbl>
    <w:p w14:paraId="00BDAFA3" w14:textId="77777777" w:rsidR="0090171F" w:rsidRDefault="0090171F"/>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978F7" w14:textId="77777777" w:rsidR="0084299D" w:rsidRDefault="0084299D">
      <w:pPr>
        <w:spacing w:after="0" w:line="240" w:lineRule="auto"/>
      </w:pPr>
      <w:r>
        <w:separator/>
      </w:r>
    </w:p>
  </w:endnote>
  <w:endnote w:type="continuationSeparator" w:id="0">
    <w:p w14:paraId="22E8FDB0" w14:textId="77777777" w:rsidR="0084299D" w:rsidRDefault="0084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57BD6E9E"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0171F">
      <w:rPr>
        <w:noProof/>
        <w:color w:val="000000"/>
      </w:rPr>
      <w:t>38</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395D4" w14:textId="77777777" w:rsidR="0084299D" w:rsidRDefault="0084299D">
      <w:pPr>
        <w:spacing w:after="0" w:line="240" w:lineRule="auto"/>
      </w:pPr>
      <w:r>
        <w:separator/>
      </w:r>
    </w:p>
  </w:footnote>
  <w:footnote w:type="continuationSeparator" w:id="0">
    <w:p w14:paraId="624E4259" w14:textId="77777777" w:rsidR="0084299D" w:rsidRDefault="0084299D">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110B0F"/>
    <w:rsid w:val="001115E0"/>
    <w:rsid w:val="00297408"/>
    <w:rsid w:val="002C2689"/>
    <w:rsid w:val="00303186"/>
    <w:rsid w:val="003032CE"/>
    <w:rsid w:val="003044A3"/>
    <w:rsid w:val="0034017B"/>
    <w:rsid w:val="0036425B"/>
    <w:rsid w:val="00402C5F"/>
    <w:rsid w:val="0042281C"/>
    <w:rsid w:val="00496141"/>
    <w:rsid w:val="004A3A9D"/>
    <w:rsid w:val="004A4CCC"/>
    <w:rsid w:val="004B300E"/>
    <w:rsid w:val="004E1109"/>
    <w:rsid w:val="004F5106"/>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76543C"/>
    <w:rsid w:val="00780A0D"/>
    <w:rsid w:val="0078289E"/>
    <w:rsid w:val="007B4110"/>
    <w:rsid w:val="007C50DD"/>
    <w:rsid w:val="007C5579"/>
    <w:rsid w:val="007D66F0"/>
    <w:rsid w:val="0084299D"/>
    <w:rsid w:val="008F2018"/>
    <w:rsid w:val="0090171F"/>
    <w:rsid w:val="00966763"/>
    <w:rsid w:val="009F6422"/>
    <w:rsid w:val="00B4791C"/>
    <w:rsid w:val="00B53A79"/>
    <w:rsid w:val="00B60673"/>
    <w:rsid w:val="00B91DB5"/>
    <w:rsid w:val="00B97EC3"/>
    <w:rsid w:val="00BC6F12"/>
    <w:rsid w:val="00BD0876"/>
    <w:rsid w:val="00BF3B03"/>
    <w:rsid w:val="00C41579"/>
    <w:rsid w:val="00CA24E3"/>
    <w:rsid w:val="00CC7674"/>
    <w:rsid w:val="00D12C0B"/>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C7D88F-18EF-435B-A3F3-A371A6BE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12836</Words>
  <Characters>70604</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5</cp:revision>
  <dcterms:created xsi:type="dcterms:W3CDTF">2023-07-04T14:31:00Z</dcterms:created>
  <dcterms:modified xsi:type="dcterms:W3CDTF">2023-07-04T18:25:00Z</dcterms:modified>
</cp:coreProperties>
</file>