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6D109152" w:rsidR="00101F46" w:rsidRDefault="00A108ED" w:rsidP="00A108ED">
      <w:pPr>
        <w:spacing w:line="276" w:lineRule="auto"/>
        <w:ind w:right="2628"/>
        <w:rPr>
          <w:b/>
          <w:sz w:val="32"/>
          <w:szCs w:val="32"/>
        </w:rPr>
      </w:pPr>
      <w:r>
        <w:rPr>
          <w:b/>
          <w:sz w:val="32"/>
          <w:szCs w:val="32"/>
        </w:rPr>
        <w:t xml:space="preserve">                           </w:t>
      </w:r>
      <w:r w:rsidR="00F81808">
        <w:rPr>
          <w:b/>
          <w:sz w:val="32"/>
          <w:szCs w:val="32"/>
        </w:rPr>
        <w:t xml:space="preserve">          </w:t>
      </w:r>
      <w:r>
        <w:rPr>
          <w:b/>
          <w:sz w:val="32"/>
          <w:szCs w:val="32"/>
        </w:rPr>
        <w:t xml:space="preserve">   </w:t>
      </w:r>
      <w:r w:rsidR="00F47281">
        <w:rPr>
          <w:b/>
          <w:sz w:val="32"/>
          <w:szCs w:val="32"/>
        </w:rPr>
        <w:t xml:space="preserve">REGIÓN </w:t>
      </w:r>
      <w:r w:rsidR="00F81808">
        <w:rPr>
          <w:b/>
          <w:sz w:val="32"/>
          <w:szCs w:val="32"/>
        </w:rPr>
        <w:t>DE ATACAMA</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4A6BE5" w14:paraId="1644D8E9" w14:textId="77777777" w:rsidTr="001B358D">
        <w:trPr>
          <w:trHeight w:val="268"/>
        </w:trPr>
        <w:tc>
          <w:tcPr>
            <w:tcW w:w="424" w:type="dxa"/>
          </w:tcPr>
          <w:p w14:paraId="7879D14C" w14:textId="77777777" w:rsidR="00101F46" w:rsidRPr="004A6BE5" w:rsidRDefault="00101F46">
            <w:pPr>
              <w:spacing w:line="276" w:lineRule="auto"/>
              <w:jc w:val="center"/>
              <w:rPr>
                <w:rFonts w:ascii="Calibri" w:hAnsi="Calibri" w:cs="Calibri"/>
                <w:b/>
                <w:sz w:val="18"/>
                <w:szCs w:val="18"/>
              </w:rPr>
            </w:pPr>
          </w:p>
        </w:tc>
        <w:tc>
          <w:tcPr>
            <w:tcW w:w="1842" w:type="dxa"/>
          </w:tcPr>
          <w:p w14:paraId="745F4293" w14:textId="77777777" w:rsidR="00101F46" w:rsidRPr="004A6BE5" w:rsidRDefault="004B4831">
            <w:pPr>
              <w:spacing w:line="276" w:lineRule="auto"/>
              <w:jc w:val="center"/>
              <w:rPr>
                <w:rFonts w:ascii="Calibri" w:hAnsi="Calibri" w:cs="Calibri"/>
                <w:b/>
                <w:sz w:val="18"/>
                <w:szCs w:val="18"/>
              </w:rPr>
            </w:pPr>
            <w:r w:rsidRPr="004A6BE5">
              <w:rPr>
                <w:rFonts w:ascii="Calibri" w:hAnsi="Calibri" w:cs="Calibri"/>
                <w:b/>
                <w:sz w:val="18"/>
                <w:szCs w:val="18"/>
              </w:rPr>
              <w:t>Dimensión</w:t>
            </w:r>
          </w:p>
        </w:tc>
        <w:tc>
          <w:tcPr>
            <w:tcW w:w="6868" w:type="dxa"/>
          </w:tcPr>
          <w:p w14:paraId="0589E5E3" w14:textId="77777777" w:rsidR="00101F46" w:rsidRPr="004A6BE5" w:rsidRDefault="004B4831">
            <w:pPr>
              <w:spacing w:line="276" w:lineRule="auto"/>
              <w:jc w:val="center"/>
              <w:rPr>
                <w:rFonts w:ascii="Calibri" w:hAnsi="Calibri" w:cs="Calibri"/>
                <w:b/>
                <w:sz w:val="18"/>
                <w:szCs w:val="18"/>
              </w:rPr>
            </w:pPr>
            <w:r w:rsidRPr="004A6BE5">
              <w:rPr>
                <w:rFonts w:ascii="Calibri" w:hAnsi="Calibri" w:cs="Calibri"/>
                <w:b/>
                <w:sz w:val="18"/>
                <w:szCs w:val="18"/>
              </w:rPr>
              <w:t>Propósito</w:t>
            </w:r>
          </w:p>
        </w:tc>
      </w:tr>
      <w:tr w:rsidR="00101F46" w:rsidRPr="004A6BE5" w14:paraId="2C7B697D" w14:textId="77777777" w:rsidTr="001B358D">
        <w:trPr>
          <w:trHeight w:val="1310"/>
        </w:trPr>
        <w:tc>
          <w:tcPr>
            <w:tcW w:w="424" w:type="dxa"/>
          </w:tcPr>
          <w:p w14:paraId="6A4212E5"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1</w:t>
            </w:r>
          </w:p>
        </w:tc>
        <w:tc>
          <w:tcPr>
            <w:tcW w:w="1842" w:type="dxa"/>
          </w:tcPr>
          <w:p w14:paraId="03DBDA80"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Organización interna y gobernanza de la cooperativa</w:t>
            </w:r>
          </w:p>
        </w:tc>
        <w:tc>
          <w:tcPr>
            <w:tcW w:w="6868" w:type="dxa"/>
          </w:tcPr>
          <w:p w14:paraId="245A04EB"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4A6BE5">
              <w:rPr>
                <w:rFonts w:ascii="Calibri" w:hAnsi="Calibri" w:cs="Calibri"/>
                <w:sz w:val="18"/>
                <w:szCs w:val="18"/>
              </w:rPr>
              <w:t>con orientación y liderazgo hacia el desarrollo sostenible. C</w:t>
            </w:r>
            <w:r w:rsidRPr="004A6BE5">
              <w:rPr>
                <w:rFonts w:ascii="Calibri" w:hAnsi="Calibri" w:cs="Calibri"/>
                <w:sz w:val="18"/>
                <w:szCs w:val="18"/>
              </w:rPr>
              <w:t>omo así también, su regulación interna y legal, tanto para su creación como para su posterior consolidación.</w:t>
            </w:r>
          </w:p>
        </w:tc>
      </w:tr>
      <w:tr w:rsidR="00101F46" w:rsidRPr="004A6BE5" w14:paraId="610D8341" w14:textId="77777777" w:rsidTr="001B358D">
        <w:trPr>
          <w:trHeight w:val="1052"/>
        </w:trPr>
        <w:tc>
          <w:tcPr>
            <w:tcW w:w="424" w:type="dxa"/>
          </w:tcPr>
          <w:p w14:paraId="158AAA24"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2</w:t>
            </w:r>
          </w:p>
        </w:tc>
        <w:tc>
          <w:tcPr>
            <w:tcW w:w="1842" w:type="dxa"/>
          </w:tcPr>
          <w:p w14:paraId="03ADF6BB"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Gestión financiera, fiscal, contable y administrativa de las cooperativas</w:t>
            </w:r>
          </w:p>
        </w:tc>
        <w:tc>
          <w:tcPr>
            <w:tcW w:w="6868" w:type="dxa"/>
          </w:tcPr>
          <w:p w14:paraId="43DF1AA2"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4A6BE5" w14:paraId="43A0FA30" w14:textId="77777777" w:rsidTr="001B358D">
        <w:trPr>
          <w:trHeight w:val="741"/>
        </w:trPr>
        <w:tc>
          <w:tcPr>
            <w:tcW w:w="424" w:type="dxa"/>
          </w:tcPr>
          <w:p w14:paraId="5E713C9D"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3</w:t>
            </w:r>
          </w:p>
        </w:tc>
        <w:tc>
          <w:tcPr>
            <w:tcW w:w="1842" w:type="dxa"/>
          </w:tcPr>
          <w:p w14:paraId="392F315F"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 xml:space="preserve">Dirección estratégica y Modelo de negocio </w:t>
            </w:r>
            <w:r w:rsidR="00AE39AE" w:rsidRPr="004A6BE5">
              <w:rPr>
                <w:rFonts w:ascii="Calibri" w:hAnsi="Calibri" w:cs="Calibri"/>
                <w:sz w:val="18"/>
                <w:szCs w:val="18"/>
              </w:rPr>
              <w:t>con mirada sostenible</w:t>
            </w:r>
          </w:p>
        </w:tc>
        <w:tc>
          <w:tcPr>
            <w:tcW w:w="6868" w:type="dxa"/>
          </w:tcPr>
          <w:p w14:paraId="6285D749" w14:textId="77777777" w:rsidR="00101F46" w:rsidRPr="004A6BE5" w:rsidRDefault="004B4831" w:rsidP="00AE39AE">
            <w:pPr>
              <w:spacing w:line="276" w:lineRule="auto"/>
              <w:rPr>
                <w:rFonts w:ascii="Calibri" w:hAnsi="Calibri" w:cs="Calibri"/>
                <w:sz w:val="18"/>
                <w:szCs w:val="18"/>
              </w:rPr>
            </w:pPr>
            <w:r w:rsidRPr="004A6BE5">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4A6BE5">
              <w:rPr>
                <w:rFonts w:ascii="Calibri" w:hAnsi="Calibri" w:cs="Calibri"/>
                <w:color w:val="000000"/>
                <w:sz w:val="18"/>
                <w:szCs w:val="18"/>
              </w:rPr>
              <w:t xml:space="preserve">,  fortaleciendo su operación productiva  a partir de una planificación estratégica comercial </w:t>
            </w:r>
            <w:r w:rsidR="00136933" w:rsidRPr="004A6BE5">
              <w:rPr>
                <w:rFonts w:ascii="Calibri" w:hAnsi="Calibri" w:cs="Calibri"/>
                <w:color w:val="000000"/>
                <w:sz w:val="18"/>
                <w:szCs w:val="18"/>
              </w:rPr>
              <w:t>orientada</w:t>
            </w:r>
            <w:r w:rsidR="00AE39AE" w:rsidRPr="004A6BE5">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4A6BE5" w14:paraId="0154832C" w14:textId="77777777" w:rsidTr="001B358D">
        <w:trPr>
          <w:trHeight w:val="1643"/>
        </w:trPr>
        <w:tc>
          <w:tcPr>
            <w:tcW w:w="424" w:type="dxa"/>
          </w:tcPr>
          <w:p w14:paraId="11AAE825"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4</w:t>
            </w:r>
          </w:p>
        </w:tc>
        <w:tc>
          <w:tcPr>
            <w:tcW w:w="1842" w:type="dxa"/>
          </w:tcPr>
          <w:p w14:paraId="64988BB6"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4A6BE5" w:rsidRDefault="004B4831">
            <w:pPr>
              <w:spacing w:line="276" w:lineRule="auto"/>
              <w:rPr>
                <w:rFonts w:ascii="Calibri" w:hAnsi="Calibri" w:cs="Calibri"/>
                <w:sz w:val="18"/>
                <w:szCs w:val="18"/>
              </w:rPr>
            </w:pPr>
            <w:r w:rsidRPr="004A6BE5">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4A6BE5" w:rsidRDefault="004B4831">
            <w:pPr>
              <w:spacing w:line="276" w:lineRule="auto"/>
              <w:rPr>
                <w:rFonts w:ascii="Calibri" w:hAnsi="Calibri" w:cs="Calibri"/>
                <w:sz w:val="18"/>
                <w:szCs w:val="18"/>
              </w:rPr>
            </w:pPr>
            <w:r w:rsidRPr="004A6BE5">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2C293122" w:rsidR="00FE3A9E" w:rsidRDefault="004A6BE5">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01813CC6">
                <wp:simplePos x="0" y="0"/>
                <wp:positionH relativeFrom="margin">
                  <wp:align>left</wp:align>
                </wp:positionH>
                <wp:positionV relativeFrom="paragraph">
                  <wp:posOffset>784860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1.8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63779FE9">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23833AE2" w:rsidR="005E7349" w:rsidRDefault="005E7349">
      <w:pPr>
        <w:spacing w:after="0" w:line="240" w:lineRule="auto"/>
        <w:rPr>
          <w:rFonts w:eastAsia="Times New Roman"/>
          <w:sz w:val="24"/>
          <w:szCs w:val="24"/>
        </w:rPr>
      </w:pPr>
    </w:p>
    <w:p w14:paraId="7C76AEAA" w14:textId="50DD5C81" w:rsidR="00511418" w:rsidRDefault="00511418">
      <w:pPr>
        <w:spacing w:after="0" w:line="240" w:lineRule="auto"/>
        <w:rPr>
          <w:rFonts w:eastAsia="Times New Roman"/>
          <w:sz w:val="24"/>
          <w:szCs w:val="24"/>
        </w:rPr>
      </w:pPr>
    </w:p>
    <w:p w14:paraId="57329E99" w14:textId="18BF7D2B" w:rsidR="00511418" w:rsidRDefault="00511418">
      <w:pPr>
        <w:spacing w:after="0" w:line="240" w:lineRule="auto"/>
        <w:rPr>
          <w:rFonts w:eastAsia="Times New Roman"/>
          <w:sz w:val="24"/>
          <w:szCs w:val="24"/>
        </w:rPr>
      </w:pPr>
    </w:p>
    <w:p w14:paraId="0531A8B3" w14:textId="40BEE54A" w:rsidR="00511418" w:rsidRDefault="00511418">
      <w:pPr>
        <w:spacing w:after="0" w:line="240" w:lineRule="auto"/>
        <w:rPr>
          <w:rFonts w:eastAsia="Times New Roman"/>
          <w:sz w:val="24"/>
          <w:szCs w:val="24"/>
        </w:rPr>
      </w:pPr>
    </w:p>
    <w:p w14:paraId="766F2A09" w14:textId="77777777" w:rsidR="00511418" w:rsidRPr="00531C53" w:rsidRDefault="00511418">
      <w:pPr>
        <w:spacing w:after="0" w:line="240" w:lineRule="auto"/>
        <w:rPr>
          <w:rFonts w:eastAsia="Times New Roman"/>
          <w:sz w:val="24"/>
          <w:szCs w:val="24"/>
        </w:rPr>
      </w:pPr>
      <w:bookmarkStart w:id="4" w:name="_GoBack"/>
      <w:bookmarkEnd w:id="4"/>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CB3766"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CB3766"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CB3766">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CB3766">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CB376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CB376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CB376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CB376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CB376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CB376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CB376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CB376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410947">
            <w:pPr>
              <w:pStyle w:val="Prrafodelista"/>
              <w:numPr>
                <w:ilvl w:val="0"/>
                <w:numId w:val="5"/>
              </w:numPr>
              <w:pBdr>
                <w:top w:val="nil"/>
                <w:left w:val="nil"/>
                <w:bottom w:val="nil"/>
                <w:right w:val="nil"/>
                <w:between w:val="nil"/>
              </w:pBdr>
              <w:ind w:left="589" w:hanging="589"/>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410947">
            <w:pPr>
              <w:pStyle w:val="Prrafodelista"/>
              <w:numPr>
                <w:ilvl w:val="0"/>
                <w:numId w:val="5"/>
              </w:numPr>
              <w:pBdr>
                <w:top w:val="nil"/>
                <w:left w:val="nil"/>
                <w:bottom w:val="nil"/>
                <w:right w:val="nil"/>
                <w:between w:val="nil"/>
              </w:pBdr>
              <w:ind w:left="447" w:hanging="425"/>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3A898BEF" w:rsidR="00A90725" w:rsidRPr="007C54CA" w:rsidRDefault="007C54CA" w:rsidP="00410947">
            <w:pPr>
              <w:widowControl w:val="0"/>
              <w:numPr>
                <w:ilvl w:val="0"/>
                <w:numId w:val="5"/>
              </w:numPr>
              <w:pBdr>
                <w:top w:val="nil"/>
                <w:left w:val="nil"/>
                <w:bottom w:val="nil"/>
                <w:right w:val="nil"/>
                <w:between w:val="nil"/>
              </w:pBdr>
              <w:spacing w:after="0" w:line="240" w:lineRule="auto"/>
              <w:ind w:left="459"/>
              <w:rPr>
                <w:b/>
                <w:sz w:val="18"/>
                <w:szCs w:val="18"/>
              </w:rPr>
            </w:pPr>
            <w:r>
              <w:rPr>
                <w:b/>
                <w:sz w:val="18"/>
                <w:szCs w:val="18"/>
              </w:rPr>
              <w:t xml:space="preserve">Criterio regional: </w:t>
            </w:r>
            <w:r w:rsidR="00410947" w:rsidRPr="00410947">
              <w:rPr>
                <w:sz w:val="18"/>
                <w:szCs w:val="18"/>
              </w:rPr>
              <w:t>Organizaciones postulantes con domicilio comercial en comunas distintas a la capital regional. (Descentralización regional y zonas rezagadas)</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0F736D5C" w:rsidR="002A3184" w:rsidRDefault="002A3184">
      <w:pPr>
        <w:rPr>
          <w:sz w:val="20"/>
          <w:szCs w:val="20"/>
        </w:rPr>
      </w:pPr>
    </w:p>
    <w:p w14:paraId="5A372ACD" w14:textId="77777777" w:rsidR="00F81D03" w:rsidRDefault="00F81D03">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7777777" w:rsidR="00321F2E" w:rsidRPr="002A3184" w:rsidRDefault="00321F2E" w:rsidP="00321F2E">
            <w:pPr>
              <w:widowControl w:val="0"/>
              <w:numPr>
                <w:ilvl w:val="0"/>
                <w:numId w:val="22"/>
              </w:numPr>
              <w:spacing w:before="240" w:after="240" w:line="276" w:lineRule="auto"/>
              <w:rPr>
                <w:sz w:val="18"/>
                <w:szCs w:val="18"/>
              </w:rPr>
            </w:pPr>
            <w:r w:rsidRPr="002A3184">
              <w:rPr>
                <w:sz w:val="18"/>
                <w:szCs w:val="18"/>
              </w:rPr>
              <w:t>4.</w:t>
            </w: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CB3766">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CB3766">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F81D03" w:rsidRDefault="00F81D03">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F81D03" w:rsidRDefault="00F81D03">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W w:w="7068" w:type="dxa"/>
        <w:shd w:val="clear" w:color="auto" w:fill="FFFFFF"/>
        <w:tblCellMar>
          <w:left w:w="0" w:type="dxa"/>
          <w:right w:w="0" w:type="dxa"/>
        </w:tblCellMar>
        <w:tblLook w:val="04A0" w:firstRow="1" w:lastRow="0" w:firstColumn="1" w:lastColumn="0" w:noHBand="0" w:noVBand="1"/>
      </w:tblPr>
      <w:tblGrid>
        <w:gridCol w:w="2705"/>
        <w:gridCol w:w="2706"/>
        <w:gridCol w:w="3347"/>
        <w:gridCol w:w="60"/>
      </w:tblGrid>
      <w:tr w:rsidR="00EA1D3F" w:rsidRPr="00EA1D3F" w14:paraId="4A752561" w14:textId="77777777" w:rsidTr="00EA1D3F">
        <w:trPr>
          <w:trHeight w:val="220"/>
        </w:trPr>
        <w:tc>
          <w:tcPr>
            <w:tcW w:w="8835" w:type="dxa"/>
            <w:gridSpan w:val="4"/>
            <w:tcBorders>
              <w:top w:val="single" w:sz="8" w:space="0" w:color="000000"/>
              <w:left w:val="single" w:sz="8" w:space="0" w:color="000000"/>
              <w:bottom w:val="single" w:sz="8" w:space="0" w:color="000000"/>
              <w:right w:val="single" w:sz="8" w:space="0" w:color="000000"/>
            </w:tcBorders>
            <w:shd w:val="clear" w:color="auto" w:fill="FFE599"/>
            <w:tcMar>
              <w:top w:w="0" w:type="dxa"/>
              <w:left w:w="108" w:type="dxa"/>
              <w:bottom w:w="0" w:type="dxa"/>
              <w:right w:w="108" w:type="dxa"/>
            </w:tcMar>
            <w:hideMark/>
          </w:tcPr>
          <w:p w14:paraId="600211E3" w14:textId="54A32074" w:rsidR="00EA1D3F" w:rsidRPr="00EA1D3F" w:rsidRDefault="00EA1D3F" w:rsidP="00EA1D3F">
            <w:pPr>
              <w:spacing w:after="0" w:line="240" w:lineRule="auto"/>
              <w:rPr>
                <w:rFonts w:eastAsia="Times New Roman"/>
                <w:color w:val="222222"/>
                <w:lang w:val="es-CL"/>
              </w:rPr>
            </w:pPr>
            <w:r>
              <w:rPr>
                <w:rFonts w:eastAsia="Times New Roman"/>
                <w:b/>
                <w:bCs/>
                <w:color w:val="222222"/>
              </w:rPr>
              <w:t>9.</w:t>
            </w:r>
            <w:r w:rsidRPr="00EA1D3F">
              <w:rPr>
                <w:rFonts w:eastAsia="Times New Roman"/>
                <w:b/>
                <w:bCs/>
                <w:color w:val="222222"/>
              </w:rPr>
              <w:t>Criterio regional: </w:t>
            </w:r>
            <w:r w:rsidRPr="00EA1D3F">
              <w:rPr>
                <w:rFonts w:eastAsia="Times New Roman"/>
                <w:b/>
                <w:bCs/>
                <w:color w:val="000000"/>
              </w:rPr>
              <w:t>Organizaciones postulantes con domicilio comercial</w:t>
            </w:r>
            <w:r w:rsidRPr="00EA1D3F">
              <w:rPr>
                <w:rFonts w:eastAsia="Times New Roman"/>
                <w:color w:val="000000"/>
              </w:rPr>
              <w:t> </w:t>
            </w:r>
            <w:r w:rsidRPr="00EA1D3F">
              <w:rPr>
                <w:rFonts w:eastAsia="Times New Roman"/>
                <w:b/>
                <w:bCs/>
                <w:color w:val="000000"/>
              </w:rPr>
              <w:t>en comunas distintas a la capital regional. (Descentralización regional y zonas rezagadas)</w:t>
            </w:r>
          </w:p>
        </w:tc>
      </w:tr>
      <w:tr w:rsidR="00EA1D3F" w:rsidRPr="00EA1D3F" w14:paraId="64D3AFC9" w14:textId="77777777" w:rsidTr="00EA1D3F">
        <w:trPr>
          <w:trHeight w:val="822"/>
        </w:trPr>
        <w:tc>
          <w:tcPr>
            <w:tcW w:w="27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7D402" w14:textId="77777777" w:rsidR="00EA1D3F" w:rsidRPr="00EA1D3F" w:rsidRDefault="00EA1D3F" w:rsidP="00EA1D3F">
            <w:pPr>
              <w:spacing w:line="235" w:lineRule="atLeast"/>
              <w:rPr>
                <w:rFonts w:eastAsia="Times New Roman"/>
                <w:color w:val="222222"/>
                <w:lang w:val="es-CL"/>
              </w:rPr>
            </w:pPr>
            <w:r w:rsidRPr="00EA1D3F">
              <w:rPr>
                <w:rFonts w:eastAsia="Times New Roman"/>
                <w:color w:val="000000"/>
              </w:rPr>
              <w:t>Organizaciones legalmente constituidas con domicilio comercial en la comuna de Copiapó o no presenta documentación.</w:t>
            </w:r>
          </w:p>
        </w:tc>
        <w:tc>
          <w:tcPr>
            <w:tcW w:w="27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FCF512" w14:textId="77777777" w:rsidR="00EA1D3F" w:rsidRPr="00EA1D3F" w:rsidRDefault="00EA1D3F" w:rsidP="00EA1D3F">
            <w:pPr>
              <w:spacing w:line="235" w:lineRule="atLeast"/>
              <w:rPr>
                <w:rFonts w:eastAsia="Times New Roman"/>
                <w:color w:val="222222"/>
                <w:lang w:val="es-CL"/>
              </w:rPr>
            </w:pPr>
            <w:r w:rsidRPr="00EA1D3F">
              <w:rPr>
                <w:rFonts w:eastAsia="Times New Roman"/>
                <w:color w:val="000000"/>
              </w:rPr>
              <w:t xml:space="preserve">Organizaciones legalmente constituidas con domicilio comercial en  las comunas de: </w:t>
            </w:r>
            <w:proofErr w:type="spellStart"/>
            <w:r w:rsidRPr="00EA1D3F">
              <w:rPr>
                <w:rFonts w:eastAsia="Times New Roman"/>
                <w:color w:val="000000"/>
              </w:rPr>
              <w:t>Chañaral</w:t>
            </w:r>
            <w:proofErr w:type="spellEnd"/>
            <w:r w:rsidRPr="00EA1D3F">
              <w:rPr>
                <w:rFonts w:eastAsia="Times New Roman"/>
                <w:color w:val="000000"/>
              </w:rPr>
              <w:t xml:space="preserve">, Diego de Almagro, Caldera, Tierra Amarilla, Alto del Carmen, Vallenar y </w:t>
            </w:r>
            <w:proofErr w:type="spellStart"/>
            <w:r w:rsidRPr="00EA1D3F">
              <w:rPr>
                <w:rFonts w:eastAsia="Times New Roman"/>
                <w:color w:val="000000"/>
              </w:rPr>
              <w:t>Huasco</w:t>
            </w:r>
            <w:proofErr w:type="spellEnd"/>
            <w:r w:rsidRPr="00EA1D3F">
              <w:rPr>
                <w:rFonts w:eastAsia="Times New Roman"/>
                <w:color w:val="000000"/>
              </w:rPr>
              <w:t>.</w:t>
            </w:r>
          </w:p>
        </w:tc>
        <w:tc>
          <w:tcPr>
            <w:tcW w:w="34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526AB0" w14:textId="77777777" w:rsidR="00EA1D3F" w:rsidRPr="00EA1D3F" w:rsidRDefault="00EA1D3F" w:rsidP="00EA1D3F">
            <w:pPr>
              <w:spacing w:line="235" w:lineRule="atLeast"/>
              <w:rPr>
                <w:rFonts w:eastAsia="Times New Roman"/>
                <w:color w:val="222222"/>
                <w:lang w:val="es-CL"/>
              </w:rPr>
            </w:pPr>
            <w:r w:rsidRPr="00EA1D3F">
              <w:rPr>
                <w:rFonts w:eastAsia="Times New Roman"/>
                <w:color w:val="000000"/>
              </w:rPr>
              <w:t xml:space="preserve">Organizaciones legalmente constituidas con domicilio comercial en la comuna de </w:t>
            </w:r>
            <w:proofErr w:type="spellStart"/>
            <w:r w:rsidRPr="00EA1D3F">
              <w:rPr>
                <w:rFonts w:eastAsia="Times New Roman"/>
                <w:color w:val="000000"/>
              </w:rPr>
              <w:t>Freirina</w:t>
            </w:r>
            <w:proofErr w:type="spellEnd"/>
            <w:r w:rsidRPr="00EA1D3F">
              <w:rPr>
                <w:rFonts w:eastAsia="Times New Roman"/>
                <w:color w:val="000000"/>
              </w:rPr>
              <w:t>.</w:t>
            </w:r>
          </w:p>
        </w:tc>
      </w:tr>
      <w:tr w:rsidR="00EA1D3F" w:rsidRPr="00EA1D3F" w14:paraId="01971221" w14:textId="77777777" w:rsidTr="00EA1D3F">
        <w:trPr>
          <w:trHeight w:val="69"/>
        </w:trPr>
        <w:tc>
          <w:tcPr>
            <w:tcW w:w="27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0BA7A9" w14:textId="77777777" w:rsidR="00EA1D3F" w:rsidRPr="00EA1D3F" w:rsidRDefault="00EA1D3F" w:rsidP="00EA1D3F">
            <w:pPr>
              <w:spacing w:line="235" w:lineRule="atLeast"/>
              <w:jc w:val="center"/>
              <w:rPr>
                <w:rFonts w:eastAsia="Times New Roman"/>
                <w:color w:val="222222"/>
                <w:lang w:val="es-CL"/>
              </w:rPr>
            </w:pPr>
            <w:r w:rsidRPr="00EA1D3F">
              <w:rPr>
                <w:rFonts w:eastAsia="Times New Roman"/>
                <w:b/>
                <w:bCs/>
                <w:color w:val="222222"/>
              </w:rPr>
              <w:t>3</w:t>
            </w:r>
          </w:p>
        </w:tc>
        <w:tc>
          <w:tcPr>
            <w:tcW w:w="27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2BB89D" w14:textId="77777777" w:rsidR="00EA1D3F" w:rsidRPr="00EA1D3F" w:rsidRDefault="00EA1D3F" w:rsidP="00EA1D3F">
            <w:pPr>
              <w:spacing w:line="235" w:lineRule="atLeast"/>
              <w:jc w:val="center"/>
              <w:rPr>
                <w:rFonts w:eastAsia="Times New Roman"/>
                <w:color w:val="222222"/>
                <w:lang w:val="es-CL"/>
              </w:rPr>
            </w:pPr>
            <w:r w:rsidRPr="00EA1D3F">
              <w:rPr>
                <w:rFonts w:eastAsia="Times New Roman"/>
                <w:b/>
                <w:bCs/>
                <w:color w:val="222222"/>
              </w:rPr>
              <w:t>5</w:t>
            </w:r>
          </w:p>
        </w:tc>
        <w:tc>
          <w:tcPr>
            <w:tcW w:w="3405"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563E0B" w14:textId="77777777" w:rsidR="00EA1D3F" w:rsidRPr="00EA1D3F" w:rsidRDefault="00EA1D3F" w:rsidP="00EA1D3F">
            <w:pPr>
              <w:spacing w:line="235" w:lineRule="atLeast"/>
              <w:jc w:val="center"/>
              <w:rPr>
                <w:rFonts w:eastAsia="Times New Roman"/>
                <w:color w:val="222222"/>
                <w:lang w:val="es-CL"/>
              </w:rPr>
            </w:pPr>
            <w:r w:rsidRPr="00EA1D3F">
              <w:rPr>
                <w:rFonts w:eastAsia="Times New Roman"/>
                <w:b/>
                <w:bCs/>
                <w:color w:val="222222"/>
              </w:rPr>
              <w:t>7</w:t>
            </w:r>
          </w:p>
        </w:tc>
      </w:tr>
      <w:tr w:rsidR="00EA1D3F" w:rsidRPr="00EA1D3F" w14:paraId="4EF4F589" w14:textId="77777777" w:rsidTr="00EA1D3F">
        <w:trPr>
          <w:trHeight w:val="64"/>
        </w:trPr>
        <w:tc>
          <w:tcPr>
            <w:tcW w:w="8789" w:type="dxa"/>
            <w:gridSpan w:val="3"/>
            <w:tcBorders>
              <w:top w:val="nil"/>
              <w:left w:val="single" w:sz="8" w:space="0" w:color="auto"/>
              <w:bottom w:val="single" w:sz="8" w:space="0" w:color="auto"/>
              <w:right w:val="single" w:sz="8" w:space="0" w:color="000000"/>
            </w:tcBorders>
            <w:shd w:val="clear" w:color="auto" w:fill="FFE599"/>
            <w:noWrap/>
            <w:tcMar>
              <w:top w:w="0" w:type="dxa"/>
              <w:left w:w="70" w:type="dxa"/>
              <w:bottom w:w="0" w:type="dxa"/>
              <w:right w:w="70" w:type="dxa"/>
            </w:tcMar>
            <w:vAlign w:val="center"/>
            <w:hideMark/>
          </w:tcPr>
          <w:p w14:paraId="1B9F1F35" w14:textId="77777777" w:rsidR="00EA1D3F" w:rsidRPr="00EA1D3F" w:rsidRDefault="00EA1D3F" w:rsidP="00EA1D3F">
            <w:pPr>
              <w:spacing w:line="235" w:lineRule="atLeast"/>
              <w:jc w:val="center"/>
              <w:rPr>
                <w:rFonts w:eastAsia="Times New Roman"/>
                <w:color w:val="222222"/>
                <w:lang w:val="es-CL"/>
              </w:rPr>
            </w:pPr>
            <w:r w:rsidRPr="00EA1D3F">
              <w:rPr>
                <w:rFonts w:eastAsia="Times New Roman"/>
                <w:color w:val="000000"/>
              </w:rPr>
              <w:t>Medio de Verificación en caso se necesite</w:t>
            </w:r>
          </w:p>
        </w:tc>
        <w:tc>
          <w:tcPr>
            <w:tcW w:w="36" w:type="dxa"/>
            <w:tcBorders>
              <w:top w:val="nil"/>
              <w:left w:val="nil"/>
              <w:bottom w:val="nil"/>
              <w:right w:val="nil"/>
            </w:tcBorders>
            <w:shd w:val="clear" w:color="auto" w:fill="FFFFFF"/>
            <w:vAlign w:val="center"/>
            <w:hideMark/>
          </w:tcPr>
          <w:p w14:paraId="427CF5F8" w14:textId="77777777" w:rsidR="00EA1D3F" w:rsidRPr="00EA1D3F" w:rsidRDefault="00EA1D3F" w:rsidP="00EA1D3F">
            <w:pPr>
              <w:spacing w:line="235" w:lineRule="atLeast"/>
              <w:rPr>
                <w:rFonts w:eastAsia="Times New Roman"/>
                <w:color w:val="222222"/>
                <w:lang w:val="es-CL"/>
              </w:rPr>
            </w:pPr>
            <w:r w:rsidRPr="00EA1D3F">
              <w:rPr>
                <w:rFonts w:eastAsia="Times New Roman"/>
                <w:color w:val="222222"/>
                <w:lang w:val="es-CL"/>
              </w:rPr>
              <w:t> </w:t>
            </w:r>
          </w:p>
        </w:tc>
      </w:tr>
      <w:tr w:rsidR="00EA1D3F" w:rsidRPr="00EA1D3F" w14:paraId="74E875A7" w14:textId="77777777" w:rsidTr="00EA1D3F">
        <w:trPr>
          <w:trHeight w:val="69"/>
        </w:trPr>
        <w:tc>
          <w:tcPr>
            <w:tcW w:w="8789" w:type="dxa"/>
            <w:gridSpan w:val="3"/>
            <w:tcBorders>
              <w:top w:val="nil"/>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267C6109" w14:textId="77777777" w:rsidR="00EA1D3F" w:rsidRPr="00EA1D3F" w:rsidRDefault="00EA1D3F" w:rsidP="00EA1D3F">
            <w:pPr>
              <w:spacing w:after="0" w:line="240" w:lineRule="auto"/>
              <w:rPr>
                <w:rFonts w:eastAsia="Times New Roman"/>
                <w:color w:val="222222"/>
                <w:lang w:val="es-CL"/>
              </w:rPr>
            </w:pPr>
            <w:r w:rsidRPr="00EA1D3F">
              <w:rPr>
                <w:rFonts w:eastAsia="Times New Roman"/>
                <w:color w:val="000000"/>
              </w:rPr>
              <w:t>Medio de verificación: Domicilio comercial será evaluado a través de alguna de la siguiente documentación: Carpeta Tributaria para solicitar Créditos, o el que corresponda para acreditar ventas, en función de su régimen de tributación, documento que el grupo interesado debe presentar al momento de su postulación.</w:t>
            </w:r>
          </w:p>
        </w:tc>
        <w:tc>
          <w:tcPr>
            <w:tcW w:w="0" w:type="auto"/>
            <w:shd w:val="clear" w:color="auto" w:fill="FFFFFF"/>
            <w:vAlign w:val="center"/>
            <w:hideMark/>
          </w:tcPr>
          <w:p w14:paraId="0CA36F10" w14:textId="77777777" w:rsidR="00EA1D3F" w:rsidRPr="00EA1D3F" w:rsidRDefault="00EA1D3F" w:rsidP="00EA1D3F">
            <w:pPr>
              <w:spacing w:after="0" w:line="240" w:lineRule="auto"/>
              <w:jc w:val="left"/>
              <w:rPr>
                <w:rFonts w:ascii="Times New Roman" w:eastAsia="Times New Roman" w:hAnsi="Times New Roman" w:cs="Times New Roman"/>
                <w:sz w:val="20"/>
                <w:szCs w:val="20"/>
                <w:lang w:val="es-CL"/>
              </w:rPr>
            </w:pP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CB3766"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CB3766"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CB3766"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CB3766"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CB3766"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CB3766"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CB3766"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CB3766"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CB3766"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CB3766"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CB3766"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CB3766"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CB3766"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CB3766"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CB3766"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CB3766"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CB3766"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CB3766"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CB3766"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CB3766"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CB3766"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CB3766"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CB3766"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3616" w14:textId="77777777" w:rsidR="00CB3766" w:rsidRDefault="00CB3766">
      <w:pPr>
        <w:spacing w:after="0" w:line="240" w:lineRule="auto"/>
      </w:pPr>
      <w:r>
        <w:separator/>
      </w:r>
    </w:p>
  </w:endnote>
  <w:endnote w:type="continuationSeparator" w:id="0">
    <w:p w14:paraId="612691DE" w14:textId="77777777" w:rsidR="00CB3766" w:rsidRDefault="00CB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5E1CD47B" w:rsidR="00F81D03" w:rsidRDefault="00F81D0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11418">
      <w:rPr>
        <w:noProof/>
        <w:color w:val="000000"/>
      </w:rPr>
      <w:t>19</w:t>
    </w:r>
    <w:r>
      <w:rPr>
        <w:color w:val="000000"/>
      </w:rPr>
      <w:fldChar w:fldCharType="end"/>
    </w:r>
  </w:p>
  <w:p w14:paraId="7AC0AC01" w14:textId="77777777" w:rsidR="00F81D03" w:rsidRDefault="00F81D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BC464" w14:textId="77777777" w:rsidR="00CB3766" w:rsidRDefault="00CB3766">
      <w:pPr>
        <w:spacing w:after="0" w:line="240" w:lineRule="auto"/>
      </w:pPr>
      <w:r>
        <w:separator/>
      </w:r>
    </w:p>
  </w:footnote>
  <w:footnote w:type="continuationSeparator" w:id="0">
    <w:p w14:paraId="1AD1B8E2" w14:textId="77777777" w:rsidR="00CB3766" w:rsidRDefault="00CB3766">
      <w:pPr>
        <w:spacing w:after="0" w:line="240" w:lineRule="auto"/>
      </w:pPr>
      <w:r>
        <w:continuationSeparator/>
      </w:r>
    </w:p>
  </w:footnote>
  <w:footnote w:id="1">
    <w:p w14:paraId="7697D4C1" w14:textId="77777777" w:rsidR="00F81D03" w:rsidRPr="00531C53" w:rsidRDefault="00F81D03">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F81D03" w:rsidRDefault="00F81D03">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F81D03" w:rsidRPr="005E7349" w:rsidRDefault="00F81D03">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F81D03" w:rsidRPr="00322E69" w:rsidRDefault="00F81D03">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F81D03" w:rsidRPr="00531C53" w:rsidRDefault="00F81D03">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F81D03" w:rsidRPr="005E7349" w:rsidRDefault="00F81D03">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F81D03" w:rsidRPr="00531C53" w:rsidRDefault="00F81D03">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F81D03" w:rsidRPr="00531C53" w:rsidRDefault="00F81D03">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F81D03" w:rsidRDefault="00F81D03"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F81D03" w:rsidRDefault="00F81D03">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F81D03" w:rsidRDefault="00F81D03"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F81D03" w:rsidRPr="00F25468" w:rsidRDefault="00F81D03"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F81D03" w:rsidRDefault="00F81D03">
      <w:pPr>
        <w:pStyle w:val="Textonotapie"/>
      </w:pPr>
    </w:p>
  </w:footnote>
  <w:footnote w:id="13">
    <w:p w14:paraId="0209B054" w14:textId="77777777" w:rsidR="00F81D03" w:rsidRDefault="00F81D03">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F81D03" w:rsidRDefault="00F81D03">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F81D03" w:rsidRDefault="00F81D03">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F81D03" w:rsidRDefault="00F81D03">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F81D03" w:rsidRDefault="00F81D03">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1094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A6BE5"/>
    <w:rsid w:val="004B4831"/>
    <w:rsid w:val="004B5BCB"/>
    <w:rsid w:val="004C1A19"/>
    <w:rsid w:val="004C333F"/>
    <w:rsid w:val="004D4887"/>
    <w:rsid w:val="004D54D2"/>
    <w:rsid w:val="004E1BCF"/>
    <w:rsid w:val="004E3709"/>
    <w:rsid w:val="004E4373"/>
    <w:rsid w:val="004E5441"/>
    <w:rsid w:val="004E701F"/>
    <w:rsid w:val="004E73DD"/>
    <w:rsid w:val="004F0792"/>
    <w:rsid w:val="004F1F4B"/>
    <w:rsid w:val="004F62CF"/>
    <w:rsid w:val="00502EC1"/>
    <w:rsid w:val="00511418"/>
    <w:rsid w:val="00522B80"/>
    <w:rsid w:val="00531C53"/>
    <w:rsid w:val="005377AD"/>
    <w:rsid w:val="005408E1"/>
    <w:rsid w:val="005413B3"/>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B3766"/>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33D7B"/>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A1D3F"/>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81808"/>
    <w:rsid w:val="00F81D03"/>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604026052">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F20F7D-C377-4B2A-8BDE-A584F560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51</Pages>
  <Words>15616</Words>
  <Characters>85888</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33</cp:revision>
  <dcterms:created xsi:type="dcterms:W3CDTF">2024-02-27T12:02:00Z</dcterms:created>
  <dcterms:modified xsi:type="dcterms:W3CDTF">2024-02-29T22:52:00Z</dcterms:modified>
</cp:coreProperties>
</file>