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0" w:type="pct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9"/>
        <w:gridCol w:w="6318"/>
        <w:gridCol w:w="2450"/>
        <w:gridCol w:w="188"/>
        <w:gridCol w:w="852"/>
        <w:gridCol w:w="106"/>
      </w:tblGrid>
      <w:tr w:rsidR="00DA2A86" w:rsidRPr="009C1686" w:rsidTr="00477A89">
        <w:trPr>
          <w:gridBefore w:val="1"/>
          <w:gridAfter w:val="1"/>
          <w:wBefore w:w="54" w:type="pct"/>
          <w:wAfter w:w="54" w:type="pct"/>
          <w:trHeight w:hRule="exact" w:val="58"/>
        </w:trPr>
        <w:tc>
          <w:tcPr>
            <w:tcW w:w="3152" w:type="pct"/>
            <w:shd w:val="clear" w:color="auto" w:fill="213F43" w:themeFill="accent2" w:themeFillShade="80"/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  <w:tc>
          <w:tcPr>
            <w:tcW w:w="1222" w:type="pct"/>
            <w:shd w:val="clear" w:color="auto" w:fill="213F43" w:themeFill="accent2" w:themeFillShade="80"/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  <w:tc>
          <w:tcPr>
            <w:tcW w:w="94" w:type="pct"/>
            <w:shd w:val="clear" w:color="auto" w:fill="213F43" w:themeFill="accent2" w:themeFillShade="80"/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  <w:tc>
          <w:tcPr>
            <w:tcW w:w="425" w:type="pct"/>
            <w:shd w:val="clear" w:color="auto" w:fill="213F43" w:themeFill="accent2" w:themeFillShade="80"/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</w:tr>
      <w:tr w:rsidR="00DA2A86" w:rsidRPr="009C1686" w:rsidTr="00477A89">
        <w:trPr>
          <w:gridBefore w:val="1"/>
          <w:gridAfter w:val="1"/>
          <w:wBefore w:w="54" w:type="pct"/>
          <w:wAfter w:w="54" w:type="pct"/>
          <w:trHeight w:hRule="exact" w:val="213"/>
        </w:trPr>
        <w:tc>
          <w:tcPr>
            <w:tcW w:w="3152" w:type="pct"/>
            <w:shd w:val="clear" w:color="auto" w:fill="438086" w:themeFill="accent2"/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  <w:tc>
          <w:tcPr>
            <w:tcW w:w="1222" w:type="pct"/>
            <w:shd w:val="clear" w:color="auto" w:fill="438086" w:themeFill="accent2"/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  <w:tc>
          <w:tcPr>
            <w:tcW w:w="94" w:type="pct"/>
            <w:shd w:val="clear" w:color="auto" w:fill="438086" w:themeFill="accent2"/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  <w:tc>
          <w:tcPr>
            <w:tcW w:w="425" w:type="pct"/>
            <w:shd w:val="clear" w:color="auto" w:fill="438086" w:themeFill="accent2"/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</w:tr>
      <w:tr w:rsidR="00DA2A86" w:rsidRPr="009C1686" w:rsidTr="00477A89">
        <w:trPr>
          <w:gridBefore w:val="1"/>
          <w:gridAfter w:val="1"/>
          <w:wBefore w:w="54" w:type="pct"/>
          <w:wAfter w:w="54" w:type="pct"/>
          <w:trHeight w:hRule="exact" w:val="115"/>
        </w:trPr>
        <w:tc>
          <w:tcPr>
            <w:tcW w:w="3152" w:type="pct"/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  <w:tc>
          <w:tcPr>
            <w:tcW w:w="1222" w:type="pct"/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  <w:tc>
          <w:tcPr>
            <w:tcW w:w="94" w:type="pct"/>
            <w:shd w:val="clear" w:color="auto" w:fill="83BBC1" w:themeFill="accent2" w:themeFillTint="99"/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  <w:tc>
          <w:tcPr>
            <w:tcW w:w="425" w:type="pct"/>
            <w:shd w:val="clear" w:color="auto" w:fill="83BBC1" w:themeFill="accent2" w:themeFillTint="99"/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</w:tr>
      <w:tr w:rsidR="00DA2A86" w:rsidRPr="009C1686" w:rsidTr="00477A89">
        <w:trPr>
          <w:gridBefore w:val="1"/>
          <w:gridAfter w:val="1"/>
          <w:wBefore w:w="54" w:type="pct"/>
          <w:wAfter w:w="54" w:type="pct"/>
          <w:trHeight w:hRule="exact" w:val="86"/>
        </w:trPr>
        <w:tc>
          <w:tcPr>
            <w:tcW w:w="3152" w:type="pct"/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  <w:tc>
          <w:tcPr>
            <w:tcW w:w="1222" w:type="pct"/>
            <w:shd w:val="clear" w:color="auto" w:fill="438086" w:themeFill="accent2"/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  <w:tc>
          <w:tcPr>
            <w:tcW w:w="94" w:type="pct"/>
            <w:shd w:val="clear" w:color="auto" w:fill="438086" w:themeFill="accent2"/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  <w:tc>
          <w:tcPr>
            <w:tcW w:w="425" w:type="pct"/>
            <w:shd w:val="clear" w:color="auto" w:fill="438086" w:themeFill="accent2"/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</w:tr>
      <w:tr w:rsidR="00DA2A86" w:rsidRPr="009C1686" w:rsidTr="00477A89">
        <w:trPr>
          <w:gridBefore w:val="1"/>
          <w:gridAfter w:val="1"/>
          <w:wBefore w:w="54" w:type="pct"/>
          <w:wAfter w:w="54" w:type="pct"/>
          <w:trHeight w:hRule="exact" w:val="20"/>
        </w:trPr>
        <w:tc>
          <w:tcPr>
            <w:tcW w:w="3152" w:type="pct"/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  <w:tc>
          <w:tcPr>
            <w:tcW w:w="1222" w:type="pct"/>
            <w:tcBorders>
              <w:bottom w:val="single" w:sz="2" w:space="0" w:color="83BBC1" w:themeColor="accent2" w:themeTint="99"/>
            </w:tcBorders>
            <w:shd w:val="clear" w:color="auto" w:fill="83BBC1" w:themeFill="accent2" w:themeFillTint="99"/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  <w:tc>
          <w:tcPr>
            <w:tcW w:w="94" w:type="pct"/>
            <w:tcBorders>
              <w:bottom w:val="single" w:sz="2" w:space="0" w:color="83BBC1" w:themeColor="accent2" w:themeTint="99"/>
            </w:tcBorders>
            <w:shd w:val="clear" w:color="auto" w:fill="83BBC1" w:themeFill="accent2" w:themeFillTint="99"/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  <w:tc>
          <w:tcPr>
            <w:tcW w:w="425" w:type="pct"/>
            <w:tcBorders>
              <w:bottom w:val="single" w:sz="2" w:space="0" w:color="83BBC1" w:themeColor="accent2" w:themeTint="99"/>
            </w:tcBorders>
            <w:shd w:val="clear" w:color="auto" w:fill="83BBC1" w:themeFill="accent2" w:themeFillTint="99"/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</w:tr>
      <w:tr w:rsidR="00DA2A86" w:rsidRPr="009C1686" w:rsidTr="00477A89">
        <w:trPr>
          <w:gridBefore w:val="1"/>
          <w:gridAfter w:val="1"/>
          <w:wBefore w:w="54" w:type="pct"/>
          <w:wAfter w:w="54" w:type="pct"/>
          <w:trHeight w:hRule="exact" w:val="50"/>
        </w:trPr>
        <w:tc>
          <w:tcPr>
            <w:tcW w:w="3152" w:type="pct"/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  <w:tc>
          <w:tcPr>
            <w:tcW w:w="1222" w:type="pct"/>
            <w:tcBorders>
              <w:top w:val="single" w:sz="2" w:space="0" w:color="83BBC1" w:themeColor="accent2" w:themeTint="99"/>
              <w:bottom w:val="single" w:sz="6" w:space="0" w:color="83BBC1" w:themeColor="accent2" w:themeTint="99"/>
            </w:tcBorders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  <w:tc>
          <w:tcPr>
            <w:tcW w:w="94" w:type="pct"/>
            <w:tcBorders>
              <w:top w:val="single" w:sz="2" w:space="0" w:color="83BBC1" w:themeColor="accent2" w:themeTint="99"/>
              <w:bottom w:val="single" w:sz="6" w:space="0" w:color="83BBC1" w:themeColor="accent2" w:themeTint="99"/>
            </w:tcBorders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  <w:tc>
          <w:tcPr>
            <w:tcW w:w="425" w:type="pct"/>
            <w:tcBorders>
              <w:top w:val="single" w:sz="2" w:space="0" w:color="83BBC1" w:themeColor="accent2" w:themeTint="99"/>
            </w:tcBorders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</w:tr>
      <w:tr w:rsidR="00DA2A86" w:rsidRPr="009C1686" w:rsidTr="00477A89">
        <w:trPr>
          <w:gridBefore w:val="1"/>
          <w:gridAfter w:val="1"/>
          <w:wBefore w:w="54" w:type="pct"/>
          <w:wAfter w:w="54" w:type="pct"/>
          <w:trHeight w:hRule="exact" w:val="29"/>
        </w:trPr>
        <w:tc>
          <w:tcPr>
            <w:tcW w:w="3152" w:type="pct"/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  <w:tc>
          <w:tcPr>
            <w:tcW w:w="1222" w:type="pct"/>
            <w:tcBorders>
              <w:top w:val="single" w:sz="6" w:space="0" w:color="83BBC1" w:themeColor="accent2" w:themeTint="99"/>
              <w:bottom w:val="single" w:sz="6" w:space="0" w:color="83BBC1" w:themeColor="accent2" w:themeTint="99"/>
            </w:tcBorders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  <w:tc>
          <w:tcPr>
            <w:tcW w:w="94" w:type="pct"/>
            <w:tcBorders>
              <w:top w:val="single" w:sz="6" w:space="0" w:color="83BBC1" w:themeColor="accent2" w:themeTint="99"/>
              <w:bottom w:val="single" w:sz="6" w:space="0" w:color="83BBC1" w:themeColor="accent2" w:themeTint="99"/>
            </w:tcBorders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  <w:tc>
          <w:tcPr>
            <w:tcW w:w="425" w:type="pct"/>
            <w:tcBorders>
              <w:bottom w:val="single" w:sz="6" w:space="0" w:color="83BBC1" w:themeColor="accent2" w:themeTint="99"/>
            </w:tcBorders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</w:tr>
      <w:tr w:rsidR="00DA2A86" w:rsidRPr="009C1686" w:rsidTr="00477A89">
        <w:trPr>
          <w:gridBefore w:val="1"/>
          <w:gridAfter w:val="1"/>
          <w:wBefore w:w="54" w:type="pct"/>
          <w:wAfter w:w="54" w:type="pct"/>
          <w:trHeight w:hRule="exact" w:val="43"/>
        </w:trPr>
        <w:tc>
          <w:tcPr>
            <w:tcW w:w="3152" w:type="pct"/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  <w:tc>
          <w:tcPr>
            <w:tcW w:w="1222" w:type="pct"/>
            <w:tcBorders>
              <w:top w:val="single" w:sz="6" w:space="0" w:color="83BBC1" w:themeColor="accent2" w:themeTint="99"/>
            </w:tcBorders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  <w:tc>
          <w:tcPr>
            <w:tcW w:w="94" w:type="pct"/>
            <w:tcBorders>
              <w:top w:val="single" w:sz="6" w:space="0" w:color="83BBC1" w:themeColor="accent2" w:themeTint="99"/>
            </w:tcBorders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  <w:tc>
          <w:tcPr>
            <w:tcW w:w="425" w:type="pct"/>
            <w:tcBorders>
              <w:top w:val="single" w:sz="6" w:space="0" w:color="83BBC1" w:themeColor="accent2" w:themeTint="99"/>
            </w:tcBorders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</w:tr>
      <w:tr w:rsidR="00DA2A86" w:rsidRPr="009C1686" w:rsidTr="00477A89">
        <w:trPr>
          <w:gridBefore w:val="1"/>
          <w:gridAfter w:val="1"/>
          <w:wBefore w:w="54" w:type="pct"/>
          <w:wAfter w:w="54" w:type="pct"/>
          <w:trHeight w:hRule="exact" w:val="45"/>
        </w:trPr>
        <w:tc>
          <w:tcPr>
            <w:tcW w:w="3152" w:type="pct"/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  <w:tc>
          <w:tcPr>
            <w:tcW w:w="1222" w:type="pct"/>
            <w:shd w:val="clear" w:color="auto" w:fill="438086" w:themeFill="accent2"/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  <w:tc>
          <w:tcPr>
            <w:tcW w:w="94" w:type="pct"/>
            <w:shd w:val="clear" w:color="auto" w:fill="438086" w:themeFill="accent2"/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  <w:tc>
          <w:tcPr>
            <w:tcW w:w="425" w:type="pct"/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</w:tr>
      <w:tr w:rsidR="00DA2A86" w:rsidRPr="009C1686" w:rsidTr="00477A89">
        <w:trPr>
          <w:gridBefore w:val="1"/>
          <w:gridAfter w:val="1"/>
          <w:wBefore w:w="54" w:type="pct"/>
          <w:wAfter w:w="54" w:type="pct"/>
          <w:trHeight w:hRule="exact" w:val="45"/>
        </w:trPr>
        <w:tc>
          <w:tcPr>
            <w:tcW w:w="3152" w:type="pct"/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  <w:tc>
          <w:tcPr>
            <w:tcW w:w="1222" w:type="pct"/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  <w:tc>
          <w:tcPr>
            <w:tcW w:w="94" w:type="pct"/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  <w:tc>
          <w:tcPr>
            <w:tcW w:w="425" w:type="pct"/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</w:tr>
      <w:tr w:rsidR="00DA2A86" w:rsidRPr="009C1686" w:rsidTr="00477A89">
        <w:trPr>
          <w:gridBefore w:val="1"/>
          <w:gridAfter w:val="1"/>
          <w:wBefore w:w="54" w:type="pct"/>
          <w:wAfter w:w="54" w:type="pct"/>
          <w:trHeight w:hRule="exact" w:val="29"/>
        </w:trPr>
        <w:tc>
          <w:tcPr>
            <w:tcW w:w="3152" w:type="pct"/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  <w:tc>
          <w:tcPr>
            <w:tcW w:w="1222" w:type="pct"/>
            <w:shd w:val="clear" w:color="auto" w:fill="438086" w:themeFill="accent2"/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  <w:tc>
          <w:tcPr>
            <w:tcW w:w="94" w:type="pct"/>
            <w:shd w:val="clear" w:color="auto" w:fill="438086" w:themeFill="accent2"/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  <w:tc>
          <w:tcPr>
            <w:tcW w:w="425" w:type="pct"/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</w:tr>
      <w:tr w:rsidR="00DA2A86" w:rsidRPr="009C1686" w:rsidTr="00477A89">
        <w:trPr>
          <w:gridBefore w:val="1"/>
          <w:gridAfter w:val="1"/>
          <w:wBefore w:w="54" w:type="pct"/>
          <w:wAfter w:w="54" w:type="pct"/>
          <w:trHeight w:hRule="exact" w:val="45"/>
        </w:trPr>
        <w:tc>
          <w:tcPr>
            <w:tcW w:w="3152" w:type="pct"/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  <w:tc>
          <w:tcPr>
            <w:tcW w:w="1222" w:type="pct"/>
            <w:tcBorders>
              <w:bottom w:val="single" w:sz="6" w:space="0" w:color="83BBC1" w:themeColor="accent2" w:themeTint="99"/>
            </w:tcBorders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  <w:tc>
          <w:tcPr>
            <w:tcW w:w="94" w:type="pct"/>
            <w:tcBorders>
              <w:bottom w:val="single" w:sz="6" w:space="0" w:color="83BBC1" w:themeColor="accent2" w:themeTint="99"/>
            </w:tcBorders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  <w:tc>
          <w:tcPr>
            <w:tcW w:w="425" w:type="pct"/>
            <w:tcBorders>
              <w:bottom w:val="single" w:sz="6" w:space="0" w:color="83BBC1" w:themeColor="accent2" w:themeTint="99"/>
            </w:tcBorders>
          </w:tcPr>
          <w:p w:rsidR="00DA2A86" w:rsidRPr="009C1686" w:rsidRDefault="00DA2A86">
            <w:pPr>
              <w:pStyle w:val="Sinespaciado"/>
              <w:rPr>
                <w:rFonts w:ascii="Malgun Gothic" w:eastAsia="Malgun Gothic" w:hAnsi="Malgun Gothic"/>
                <w:sz w:val="16"/>
                <w:szCs w:val="22"/>
              </w:rPr>
            </w:pPr>
          </w:p>
        </w:tc>
      </w:tr>
      <w:tr w:rsidR="00DA2A86" w:rsidRPr="0027568A" w:rsidTr="00477A89">
        <w:tblPrEx>
          <w:jc w:val="center"/>
          <w:tblCellMar>
            <w:left w:w="108" w:type="dxa"/>
            <w:right w:w="108" w:type="dxa"/>
          </w:tblCellMar>
          <w:tblLook w:val="01E0"/>
        </w:tblPrEx>
        <w:trPr>
          <w:trHeight w:val="1213"/>
          <w:jc w:val="center"/>
        </w:trPr>
        <w:tc>
          <w:tcPr>
            <w:tcW w:w="3203" w:type="pct"/>
            <w:gridSpan w:val="2"/>
            <w:shd w:val="clear" w:color="auto" w:fill="auto"/>
          </w:tcPr>
          <w:sdt>
            <w:sdtPr>
              <w:rPr>
                <w:rFonts w:ascii="Malgun Gothic" w:eastAsia="Malgun Gothic" w:hAnsi="Malgun Gothic" w:cstheme="majorBidi"/>
                <w:b/>
                <w:bCs/>
                <w:color w:val="438086" w:themeColor="accent2"/>
              </w:rPr>
              <w:id w:val="3054493"/>
              <w:placeholder>
                <w:docPart w:val="2AFB7A215C074D1BA04A297F4B8CDF4A"/>
              </w:placeholder>
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<w:text/>
            </w:sdtPr>
            <w:sdtContent>
              <w:p w:rsidR="00DA2A86" w:rsidRPr="0027568A" w:rsidRDefault="00280EBD">
                <w:pPr>
                  <w:spacing w:after="0" w:line="240" w:lineRule="auto"/>
                  <w:rPr>
                    <w:rFonts w:ascii="Malgun Gothic" w:eastAsia="Malgun Gothic" w:hAnsi="Malgun Gothic" w:cstheme="majorBidi"/>
                    <w:b/>
                    <w:bCs/>
                    <w:color w:val="438086" w:themeColor="accent2"/>
                  </w:rPr>
                </w:pPr>
                <w:r w:rsidRPr="0027568A">
                  <w:rPr>
                    <w:rFonts w:ascii="Malgun Gothic" w:eastAsia="Malgun Gothic" w:hAnsi="Malgun Gothic" w:cstheme="majorBidi"/>
                    <w:b/>
                    <w:bCs/>
                    <w:color w:val="438086" w:themeColor="accent2"/>
                  </w:rPr>
                  <w:t>Carolina del Carmen Parra Hernández</w:t>
                </w:r>
              </w:p>
            </w:sdtContent>
          </w:sdt>
          <w:p w:rsidR="00DA2A86" w:rsidRPr="0027568A" w:rsidRDefault="00280EBD">
            <w:pPr>
              <w:spacing w:after="0" w:line="240" w:lineRule="auto"/>
              <w:rPr>
                <w:rFonts w:ascii="Malgun Gothic" w:eastAsia="Malgun Gothic" w:hAnsi="Malgun Gothic"/>
                <w:color w:val="424456" w:themeColor="text2"/>
              </w:rPr>
            </w:pPr>
            <w:r w:rsidRPr="0027568A">
              <w:rPr>
                <w:rFonts w:ascii="Malgun Gothic" w:eastAsia="Malgun Gothic" w:hAnsi="Malgun Gothic"/>
                <w:color w:val="424456" w:themeColor="text2"/>
              </w:rPr>
              <w:t xml:space="preserve">Antonio Varas 980 </w:t>
            </w:r>
            <w:r w:rsidR="00DC5FBC" w:rsidRPr="0027568A">
              <w:rPr>
                <w:rFonts w:ascii="Malgun Gothic" w:eastAsia="Malgun Gothic" w:hAnsi="Malgun Gothic"/>
                <w:color w:val="424456" w:themeColor="text2"/>
              </w:rPr>
              <w:t>–</w:t>
            </w:r>
            <w:r w:rsidRPr="0027568A">
              <w:rPr>
                <w:rFonts w:ascii="Malgun Gothic" w:eastAsia="Malgun Gothic" w:hAnsi="Malgun Gothic"/>
                <w:color w:val="424456" w:themeColor="text2"/>
              </w:rPr>
              <w:t xml:space="preserve"> Cauquenes</w:t>
            </w:r>
          </w:p>
          <w:p w:rsidR="00DC5FBC" w:rsidRPr="0027568A" w:rsidRDefault="00DC5FBC">
            <w:pPr>
              <w:spacing w:after="0" w:line="240" w:lineRule="auto"/>
              <w:rPr>
                <w:rFonts w:ascii="Malgun Gothic" w:eastAsia="Malgun Gothic" w:hAnsi="Malgun Gothic"/>
                <w:color w:val="424456" w:themeColor="text2"/>
              </w:rPr>
            </w:pPr>
            <w:r w:rsidRPr="0027568A">
              <w:rPr>
                <w:rFonts w:ascii="Malgun Gothic" w:eastAsia="Malgun Gothic" w:hAnsi="Malgun Gothic"/>
                <w:color w:val="424456" w:themeColor="text2"/>
              </w:rPr>
              <w:t>Soltera</w:t>
            </w:r>
          </w:p>
          <w:p w:rsidR="00DC5FBC" w:rsidRPr="0027568A" w:rsidRDefault="009867F7">
            <w:pPr>
              <w:spacing w:after="0" w:line="240" w:lineRule="auto"/>
              <w:rPr>
                <w:rFonts w:ascii="Malgun Gothic" w:eastAsia="Malgun Gothic" w:hAnsi="Malgun Gothic"/>
                <w:color w:val="424456" w:themeColor="text2"/>
              </w:rPr>
            </w:pPr>
            <w:r>
              <w:rPr>
                <w:rFonts w:ascii="Malgun Gothic" w:eastAsia="Malgun Gothic" w:hAnsi="Malgun Gothic"/>
                <w:color w:val="424456" w:themeColor="text2"/>
              </w:rPr>
              <w:t xml:space="preserve">Fecha de Nacimiento </w:t>
            </w:r>
            <w:r w:rsidR="00DC5FBC" w:rsidRPr="0027568A">
              <w:rPr>
                <w:rFonts w:ascii="Malgun Gothic" w:eastAsia="Malgun Gothic" w:hAnsi="Malgun Gothic"/>
                <w:color w:val="424456" w:themeColor="text2"/>
              </w:rPr>
              <w:t>19/11/1972</w:t>
            </w:r>
          </w:p>
          <w:p w:rsidR="00DA2A86" w:rsidRDefault="009867F7">
            <w:pPr>
              <w:spacing w:after="0" w:line="240" w:lineRule="auto"/>
              <w:rPr>
                <w:rFonts w:ascii="Malgun Gothic" w:eastAsia="Malgun Gothic" w:hAnsi="Malgun Gothic"/>
                <w:color w:val="424456" w:themeColor="text2"/>
              </w:rPr>
            </w:pPr>
            <w:r>
              <w:rPr>
                <w:rFonts w:ascii="Malgun Gothic" w:eastAsia="Malgun Gothic" w:hAnsi="Malgun Gothic"/>
                <w:color w:val="424456" w:themeColor="text2"/>
              </w:rPr>
              <w:t xml:space="preserve">Celular: </w:t>
            </w:r>
            <w:r w:rsidR="002D191D">
              <w:rPr>
                <w:rFonts w:ascii="Malgun Gothic" w:eastAsia="Malgun Gothic" w:hAnsi="Malgun Gothic"/>
                <w:color w:val="424456" w:themeColor="text2"/>
              </w:rPr>
              <w:t>951790720</w:t>
            </w:r>
          </w:p>
          <w:p w:rsidR="00C025F7" w:rsidRPr="0027568A" w:rsidRDefault="00C025F7">
            <w:pPr>
              <w:spacing w:after="0" w:line="240" w:lineRule="auto"/>
              <w:rPr>
                <w:rFonts w:ascii="Malgun Gothic" w:eastAsia="Malgun Gothic" w:hAnsi="Malgun Gothic"/>
                <w:color w:val="424456" w:themeColor="text2"/>
              </w:rPr>
            </w:pPr>
            <w:r>
              <w:rPr>
                <w:rFonts w:ascii="Malgun Gothic" w:eastAsia="Malgun Gothic" w:hAnsi="Malgun Gothic"/>
                <w:color w:val="424456" w:themeColor="text2"/>
              </w:rPr>
              <w:t>Teléfono red Rija: 073-2-514410</w:t>
            </w:r>
          </w:p>
          <w:p w:rsidR="00DA2A86" w:rsidRPr="0027568A" w:rsidRDefault="009867F7" w:rsidP="00280EBD">
            <w:pPr>
              <w:spacing w:after="0" w:line="240" w:lineRule="auto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  <w:color w:val="424456" w:themeColor="text2"/>
              </w:rPr>
              <w:t xml:space="preserve">E-mail: </w:t>
            </w:r>
            <w:hyperlink r:id="rId10" w:history="1">
              <w:r w:rsidR="002D191D" w:rsidRPr="00ED13AB">
                <w:rPr>
                  <w:rStyle w:val="Hipervnculo"/>
                  <w:rFonts w:ascii="Malgun Gothic" w:eastAsia="Malgun Gothic" w:hAnsi="Malgun Gothic"/>
                </w:rPr>
                <w:t>caritoparrah@gmail.com</w:t>
              </w:r>
            </w:hyperlink>
          </w:p>
        </w:tc>
        <w:tc>
          <w:tcPr>
            <w:tcW w:w="1797" w:type="pct"/>
            <w:gridSpan w:val="4"/>
            <w:tcBorders>
              <w:left w:val="nil"/>
            </w:tcBorders>
            <w:shd w:val="clear" w:color="auto" w:fill="auto"/>
          </w:tcPr>
          <w:p w:rsidR="00DA2A86" w:rsidRPr="0027568A" w:rsidRDefault="00DA2A86">
            <w:pPr>
              <w:spacing w:after="0" w:line="240" w:lineRule="auto"/>
              <w:rPr>
                <w:rFonts w:ascii="Malgun Gothic" w:eastAsia="Malgun Gothic" w:hAnsi="Malgun Gothic" w:cstheme="majorBidi"/>
                <w:color w:val="4F271C"/>
              </w:rPr>
            </w:pPr>
          </w:p>
        </w:tc>
      </w:tr>
    </w:tbl>
    <w:tbl>
      <w:tblPr>
        <w:tblpPr w:leftFromText="141" w:rightFromText="141" w:vertAnchor="text" w:horzAnchor="margin" w:tblpY="16"/>
        <w:tblW w:w="4692" w:type="pct"/>
        <w:tblLook w:val="01E0"/>
      </w:tblPr>
      <w:tblGrid>
        <w:gridCol w:w="2067"/>
        <w:gridCol w:w="7339"/>
      </w:tblGrid>
      <w:tr w:rsidR="00A4383F" w:rsidRPr="0012177E" w:rsidTr="0027568A">
        <w:trPr>
          <w:trHeight w:val="41"/>
        </w:trPr>
        <w:tc>
          <w:tcPr>
            <w:tcW w:w="2067" w:type="dxa"/>
            <w:shd w:val="clear" w:color="auto" w:fill="auto"/>
          </w:tcPr>
          <w:p w:rsidR="00A4383F" w:rsidRPr="0012177E" w:rsidRDefault="00A4383F" w:rsidP="00A4383F">
            <w:pPr>
              <w:pStyle w:val="Seccin"/>
              <w:framePr w:hSpace="0" w:wrap="auto" w:hAnchor="text" w:xAlign="left" w:yAlign="inline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7338" w:type="dxa"/>
            <w:shd w:val="clear" w:color="auto" w:fill="auto"/>
          </w:tcPr>
          <w:p w:rsidR="00A4383F" w:rsidRPr="0012177E" w:rsidRDefault="00A4383F" w:rsidP="00A4383F">
            <w:pPr>
              <w:spacing w:after="0" w:line="240" w:lineRule="auto"/>
              <w:ind w:firstLine="720"/>
              <w:rPr>
                <w:rFonts w:ascii="Malgun Gothic" w:eastAsia="Malgun Gothic" w:hAnsi="Malgun Gothic"/>
                <w:b/>
                <w:bCs/>
                <w:color w:val="438086" w:themeColor="accent2"/>
                <w:sz w:val="18"/>
                <w:szCs w:val="18"/>
              </w:rPr>
            </w:pPr>
          </w:p>
        </w:tc>
      </w:tr>
      <w:tr w:rsidR="00A4383F" w:rsidRPr="0012177E" w:rsidTr="0027568A">
        <w:trPr>
          <w:trHeight w:val="41"/>
        </w:trPr>
        <w:tc>
          <w:tcPr>
            <w:tcW w:w="2067" w:type="dxa"/>
            <w:shd w:val="clear" w:color="auto" w:fill="auto"/>
          </w:tcPr>
          <w:p w:rsidR="00A4383F" w:rsidRPr="0012177E" w:rsidRDefault="00A4383F" w:rsidP="00A4383F">
            <w:pPr>
              <w:pStyle w:val="Seccin"/>
              <w:framePr w:hSpace="0" w:wrap="auto" w:hAnchor="text" w:xAlign="left" w:yAlign="inline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7338" w:type="dxa"/>
            <w:shd w:val="clear" w:color="auto" w:fill="auto"/>
          </w:tcPr>
          <w:p w:rsidR="00A4383F" w:rsidRPr="0012177E" w:rsidRDefault="00A4383F" w:rsidP="00A4383F">
            <w:pPr>
              <w:pStyle w:val="Listaconvietas"/>
              <w:numPr>
                <w:ilvl w:val="0"/>
                <w:numId w:val="0"/>
              </w:numPr>
              <w:ind w:left="360"/>
              <w:rPr>
                <w:rFonts w:ascii="Malgun Gothic" w:eastAsia="Malgun Gothic" w:hAnsi="Malgun Gothic"/>
                <w:b/>
                <w:bCs/>
                <w:sz w:val="18"/>
                <w:szCs w:val="18"/>
              </w:rPr>
            </w:pPr>
          </w:p>
        </w:tc>
      </w:tr>
      <w:tr w:rsidR="00A4383F" w:rsidRPr="0012177E" w:rsidTr="0027568A">
        <w:trPr>
          <w:trHeight w:val="41"/>
        </w:trPr>
        <w:tc>
          <w:tcPr>
            <w:tcW w:w="2067" w:type="dxa"/>
            <w:tcBorders>
              <w:top w:val="nil"/>
            </w:tcBorders>
            <w:shd w:val="clear" w:color="auto" w:fill="auto"/>
          </w:tcPr>
          <w:p w:rsidR="00A4383F" w:rsidRPr="0012177E" w:rsidRDefault="00A4383F" w:rsidP="00A4383F">
            <w:pPr>
              <w:pStyle w:val="Seccin"/>
              <w:framePr w:hSpace="0" w:wrap="auto" w:hAnchor="text" w:xAlign="left" w:yAlign="inline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7338" w:type="dxa"/>
            <w:tcBorders>
              <w:top w:val="nil"/>
            </w:tcBorders>
            <w:shd w:val="clear" w:color="auto" w:fill="auto"/>
          </w:tcPr>
          <w:p w:rsidR="00A4383F" w:rsidRPr="0012177E" w:rsidRDefault="00A4383F" w:rsidP="00A4383F">
            <w:pPr>
              <w:spacing w:after="0" w:line="240" w:lineRule="auto"/>
              <w:rPr>
                <w:rFonts w:ascii="Malgun Gothic" w:eastAsia="Malgun Gothic" w:hAnsi="Malgun Gothic"/>
                <w:color w:val="424456" w:themeColor="text2"/>
                <w:sz w:val="18"/>
                <w:szCs w:val="18"/>
              </w:rPr>
            </w:pPr>
          </w:p>
        </w:tc>
      </w:tr>
      <w:tr w:rsidR="00A4383F" w:rsidRPr="0012177E" w:rsidTr="0027568A">
        <w:trPr>
          <w:trHeight w:val="1096"/>
        </w:trPr>
        <w:tc>
          <w:tcPr>
            <w:tcW w:w="2067" w:type="dxa"/>
            <w:shd w:val="clear" w:color="auto" w:fill="auto"/>
          </w:tcPr>
          <w:p w:rsidR="00A4383F" w:rsidRPr="0012177E" w:rsidRDefault="00A4383F" w:rsidP="00A4383F">
            <w:pPr>
              <w:pStyle w:val="Seccin"/>
              <w:framePr w:hSpace="0" w:wrap="auto" w:hAnchor="text" w:xAlign="left" w:yAlign="inline"/>
              <w:rPr>
                <w:rFonts w:ascii="Malgun Gothic" w:eastAsia="Malgun Gothic" w:hAnsi="Malgun Gothic"/>
                <w:sz w:val="18"/>
                <w:szCs w:val="18"/>
              </w:rPr>
            </w:pPr>
            <w:r w:rsidRPr="0012177E">
              <w:rPr>
                <w:rFonts w:ascii="Malgun Gothic" w:eastAsia="Malgun Gothic" w:hAnsi="Malgun Gothic"/>
                <w:sz w:val="18"/>
                <w:szCs w:val="18"/>
              </w:rPr>
              <w:t>Formación académica</w:t>
            </w:r>
          </w:p>
        </w:tc>
        <w:tc>
          <w:tcPr>
            <w:tcW w:w="7338" w:type="dxa"/>
            <w:shd w:val="clear" w:color="auto" w:fill="auto"/>
          </w:tcPr>
          <w:p w:rsidR="0027568A" w:rsidRDefault="0027568A" w:rsidP="00A4383F">
            <w:pPr>
              <w:pStyle w:val="Subseccin"/>
              <w:framePr w:hSpace="0" w:wrap="auto" w:hAnchor="text" w:xAlign="left" w:yAlign="inline"/>
              <w:rPr>
                <w:rFonts w:ascii="Malgun Gothic" w:eastAsia="Malgun Gothic" w:hAnsi="Malgun Gothic"/>
                <w:sz w:val="18"/>
                <w:szCs w:val="18"/>
              </w:rPr>
            </w:pPr>
          </w:p>
          <w:p w:rsidR="0027568A" w:rsidRDefault="0027568A" w:rsidP="00A4383F">
            <w:pPr>
              <w:pStyle w:val="Subseccin"/>
              <w:framePr w:hSpace="0" w:wrap="auto" w:hAnchor="text" w:xAlign="left" w:yAlign="inline"/>
              <w:rPr>
                <w:rFonts w:ascii="Malgun Gothic" w:eastAsia="Malgun Gothic" w:hAnsi="Malgun Gothic"/>
                <w:sz w:val="18"/>
                <w:szCs w:val="18"/>
              </w:rPr>
            </w:pPr>
          </w:p>
          <w:p w:rsidR="00A4383F" w:rsidRPr="0012177E" w:rsidRDefault="00A4383F" w:rsidP="00A4383F">
            <w:pPr>
              <w:pStyle w:val="Subseccin"/>
              <w:framePr w:hSpace="0" w:wrap="auto" w:hAnchor="text" w:xAlign="left" w:yAlign="inline"/>
              <w:rPr>
                <w:rFonts w:ascii="Malgun Gothic" w:eastAsia="Malgun Gothic" w:hAnsi="Malgun Gothic"/>
                <w:sz w:val="18"/>
                <w:szCs w:val="18"/>
              </w:rPr>
            </w:pPr>
            <w:r w:rsidRPr="0012177E">
              <w:rPr>
                <w:rFonts w:ascii="Malgun Gothic" w:eastAsia="Malgun Gothic" w:hAnsi="Malgun Gothic"/>
                <w:sz w:val="18"/>
                <w:szCs w:val="18"/>
              </w:rPr>
              <w:t xml:space="preserve">1984 Egresada de Enseñanza Básica Escuela Blanco Encalada </w:t>
            </w:r>
          </w:p>
          <w:p w:rsidR="00A4383F" w:rsidRPr="0012177E" w:rsidRDefault="00A4383F" w:rsidP="00A4383F">
            <w:pPr>
              <w:pStyle w:val="Subseccin"/>
              <w:framePr w:hSpace="0" w:wrap="auto" w:hAnchor="text" w:xAlign="left" w:yAlign="inline"/>
              <w:rPr>
                <w:rFonts w:ascii="Malgun Gothic" w:eastAsia="Malgun Gothic" w:hAnsi="Malgun Gothic"/>
                <w:sz w:val="18"/>
                <w:szCs w:val="18"/>
              </w:rPr>
            </w:pPr>
          </w:p>
          <w:p w:rsidR="00A4383F" w:rsidRPr="0012177E" w:rsidRDefault="00A4383F" w:rsidP="00A4383F">
            <w:pPr>
              <w:spacing w:after="0" w:line="240" w:lineRule="auto"/>
              <w:rPr>
                <w:rFonts w:ascii="Malgun Gothic" w:eastAsia="Malgun Gothic" w:hAnsi="Malgun Gothic"/>
                <w:b/>
                <w:color w:val="3E3E67" w:themeColor="accent1" w:themeShade="BF"/>
                <w:sz w:val="18"/>
                <w:szCs w:val="18"/>
              </w:rPr>
            </w:pPr>
            <w:r w:rsidRPr="0012177E">
              <w:rPr>
                <w:rFonts w:ascii="Malgun Gothic" w:eastAsia="Malgun Gothic" w:hAnsi="Malgun Gothic"/>
                <w:b/>
                <w:color w:val="3E3E67" w:themeColor="accent1" w:themeShade="BF"/>
                <w:sz w:val="18"/>
                <w:szCs w:val="18"/>
              </w:rPr>
              <w:t>1990 Egresada Enseñanza Media Liceo Politécnico Pedro Aguirre Cerda</w:t>
            </w:r>
          </w:p>
          <w:p w:rsidR="00A4383F" w:rsidRPr="0012177E" w:rsidRDefault="00A4383F" w:rsidP="00A4383F">
            <w:pPr>
              <w:spacing w:after="0" w:line="240" w:lineRule="auto"/>
              <w:rPr>
                <w:rFonts w:ascii="Malgun Gothic" w:eastAsia="Malgun Gothic" w:hAnsi="Malgun Gothic"/>
                <w:b/>
                <w:color w:val="3E3E67" w:themeColor="accent1" w:themeShade="BF"/>
                <w:sz w:val="18"/>
                <w:szCs w:val="18"/>
              </w:rPr>
            </w:pPr>
          </w:p>
          <w:p w:rsidR="00A4383F" w:rsidRPr="0012177E" w:rsidRDefault="00A4383F" w:rsidP="00A4383F">
            <w:pPr>
              <w:spacing w:after="0" w:line="240" w:lineRule="auto"/>
              <w:rPr>
                <w:rFonts w:ascii="Malgun Gothic" w:eastAsia="Malgun Gothic" w:hAnsi="Malgun Gothic"/>
                <w:b/>
                <w:color w:val="3E3E67" w:themeColor="accent1" w:themeShade="BF"/>
                <w:sz w:val="18"/>
                <w:szCs w:val="18"/>
              </w:rPr>
            </w:pPr>
            <w:r w:rsidRPr="0012177E">
              <w:rPr>
                <w:rFonts w:ascii="Malgun Gothic" w:eastAsia="Malgun Gothic" w:hAnsi="Malgun Gothic"/>
                <w:b/>
                <w:color w:val="3E3E67" w:themeColor="accent1" w:themeShade="BF"/>
                <w:sz w:val="18"/>
                <w:szCs w:val="18"/>
              </w:rPr>
              <w:t>1991 Práctica Profesional en la Delegación SERVIU Cauquenes</w:t>
            </w:r>
          </w:p>
          <w:p w:rsidR="00A4383F" w:rsidRPr="0012177E" w:rsidRDefault="00A4383F" w:rsidP="00A4383F">
            <w:pPr>
              <w:spacing w:after="0" w:line="240" w:lineRule="auto"/>
              <w:rPr>
                <w:rFonts w:ascii="Malgun Gothic" w:eastAsia="Malgun Gothic" w:hAnsi="Malgun Gothic"/>
                <w:b/>
                <w:color w:val="3E3E67" w:themeColor="accent1" w:themeShade="BF"/>
                <w:sz w:val="18"/>
                <w:szCs w:val="18"/>
              </w:rPr>
            </w:pPr>
          </w:p>
          <w:p w:rsidR="00A4383F" w:rsidRPr="0012177E" w:rsidRDefault="00A4383F" w:rsidP="0027568A">
            <w:pPr>
              <w:spacing w:after="0" w:line="240" w:lineRule="auto"/>
              <w:rPr>
                <w:rFonts w:ascii="Malgun Gothic" w:eastAsia="Malgun Gothic" w:hAnsi="Malgun Gothic"/>
                <w:sz w:val="18"/>
                <w:szCs w:val="18"/>
              </w:rPr>
            </w:pPr>
            <w:r w:rsidRPr="0012177E">
              <w:rPr>
                <w:rFonts w:ascii="Malgun Gothic" w:eastAsia="Malgun Gothic" w:hAnsi="Malgun Gothic"/>
                <w:b/>
                <w:color w:val="3E3E67" w:themeColor="accent1" w:themeShade="BF"/>
                <w:sz w:val="18"/>
                <w:szCs w:val="18"/>
              </w:rPr>
              <w:t>1993 Título Técnico Medio de Secretaria Administrativa</w:t>
            </w:r>
          </w:p>
        </w:tc>
      </w:tr>
      <w:tr w:rsidR="00A4383F" w:rsidRPr="0012177E" w:rsidTr="0027568A">
        <w:trPr>
          <w:trHeight w:val="135"/>
        </w:trPr>
        <w:tc>
          <w:tcPr>
            <w:tcW w:w="2067" w:type="dxa"/>
            <w:shd w:val="clear" w:color="auto" w:fill="auto"/>
            <w:vAlign w:val="bottom"/>
          </w:tcPr>
          <w:p w:rsidR="00A4383F" w:rsidRPr="0012177E" w:rsidRDefault="00A4383F" w:rsidP="00A4383F">
            <w:pPr>
              <w:pStyle w:val="Seccin"/>
              <w:framePr w:hSpace="0" w:wrap="auto" w:hAnchor="text" w:xAlign="left" w:yAlign="inline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7338" w:type="dxa"/>
            <w:shd w:val="clear" w:color="auto" w:fill="auto"/>
            <w:vAlign w:val="bottom"/>
          </w:tcPr>
          <w:p w:rsidR="00A4383F" w:rsidRPr="0012177E" w:rsidRDefault="00A4383F" w:rsidP="00A4383F">
            <w:pPr>
              <w:spacing w:after="0" w:line="240" w:lineRule="auto"/>
              <w:rPr>
                <w:rFonts w:ascii="Malgun Gothic" w:eastAsia="Malgun Gothic" w:hAnsi="Malgun Gothic"/>
                <w:b/>
                <w:color w:val="424456" w:themeColor="text2"/>
                <w:sz w:val="18"/>
                <w:szCs w:val="18"/>
              </w:rPr>
            </w:pPr>
          </w:p>
        </w:tc>
      </w:tr>
      <w:tr w:rsidR="00A4383F" w:rsidRPr="0012177E" w:rsidTr="0027568A">
        <w:trPr>
          <w:trHeight w:val="141"/>
        </w:trPr>
        <w:tc>
          <w:tcPr>
            <w:tcW w:w="2067" w:type="dxa"/>
            <w:shd w:val="clear" w:color="auto" w:fill="auto"/>
          </w:tcPr>
          <w:p w:rsidR="00A4383F" w:rsidRPr="0012177E" w:rsidRDefault="00A4383F" w:rsidP="00A4383F">
            <w:pPr>
              <w:pStyle w:val="Seccin"/>
              <w:framePr w:hSpace="0" w:wrap="auto" w:hAnchor="text" w:xAlign="left" w:yAlign="inline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7338" w:type="dxa"/>
            <w:shd w:val="clear" w:color="auto" w:fill="auto"/>
          </w:tcPr>
          <w:p w:rsidR="00A4383F" w:rsidRPr="0012177E" w:rsidRDefault="00A4383F" w:rsidP="00A4383F">
            <w:pPr>
              <w:spacing w:after="0" w:line="240" w:lineRule="auto"/>
              <w:rPr>
                <w:rFonts w:ascii="Malgun Gothic" w:eastAsia="Malgun Gothic" w:hAnsi="Malgun Gothic"/>
                <w:b/>
                <w:bCs/>
                <w:color w:val="438086" w:themeColor="accent2"/>
                <w:sz w:val="18"/>
                <w:szCs w:val="18"/>
              </w:rPr>
            </w:pPr>
          </w:p>
        </w:tc>
      </w:tr>
    </w:tbl>
    <w:p w:rsidR="00DA2A86" w:rsidRPr="0012177E" w:rsidRDefault="00DA2A86">
      <w:pPr>
        <w:tabs>
          <w:tab w:val="left" w:pos="2266"/>
        </w:tabs>
        <w:rPr>
          <w:rFonts w:ascii="Malgun Gothic" w:eastAsia="Malgun Gothic" w:hAnsi="Malgun Gothic"/>
          <w:sz w:val="18"/>
          <w:szCs w:val="18"/>
        </w:rPr>
      </w:pPr>
    </w:p>
    <w:p w:rsidR="00BE1ACB" w:rsidRPr="0027568A" w:rsidRDefault="00BE1ACB" w:rsidP="00BE1ACB">
      <w:pPr>
        <w:pStyle w:val="Seccin"/>
        <w:framePr w:hSpace="0" w:wrap="auto" w:hAnchor="text" w:xAlign="left" w:yAlign="inline"/>
        <w:rPr>
          <w:rFonts w:ascii="Malgun Gothic" w:eastAsia="Malgun Gothic" w:hAnsi="Malgun Gothic"/>
          <w:sz w:val="18"/>
          <w:szCs w:val="18"/>
        </w:rPr>
      </w:pPr>
      <w:r w:rsidRPr="0027568A">
        <w:rPr>
          <w:rFonts w:ascii="Malgun Gothic" w:eastAsia="Malgun Gothic" w:hAnsi="Malgun Gothic"/>
          <w:sz w:val="18"/>
          <w:szCs w:val="18"/>
        </w:rPr>
        <w:t>Curso de Capacitación:</w:t>
      </w:r>
      <w:r w:rsidRPr="0027568A">
        <w:rPr>
          <w:rFonts w:ascii="Malgun Gothic" w:eastAsia="Malgun Gothic" w:hAnsi="Malgun Gothic"/>
          <w:sz w:val="18"/>
          <w:szCs w:val="18"/>
        </w:rPr>
        <w:tab/>
      </w:r>
    </w:p>
    <w:p w:rsidR="00BE1ACB" w:rsidRPr="0027568A" w:rsidRDefault="00BE1ACB" w:rsidP="00BE1ACB">
      <w:pPr>
        <w:pStyle w:val="Seccin"/>
        <w:framePr w:hSpace="0" w:wrap="auto" w:hAnchor="text" w:xAlign="left" w:yAlign="inline"/>
        <w:rPr>
          <w:rFonts w:ascii="Malgun Gothic" w:eastAsia="Malgun Gothic" w:hAnsi="Malgun Gothic"/>
          <w:sz w:val="18"/>
          <w:szCs w:val="18"/>
        </w:rPr>
      </w:pPr>
    </w:p>
    <w:p w:rsidR="00667340" w:rsidRPr="0027568A" w:rsidRDefault="00667340" w:rsidP="0012177E">
      <w:pPr>
        <w:pStyle w:val="Seccin"/>
        <w:framePr w:hSpace="0" w:wrap="auto" w:hAnchor="text" w:xAlign="left" w:yAlign="inline"/>
        <w:numPr>
          <w:ilvl w:val="0"/>
          <w:numId w:val="24"/>
        </w:numPr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</w:pPr>
      <w:r w:rsidRPr="0027568A"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  <w:t xml:space="preserve">2012 – Curso Prepárate y Aprende, modalidad e-learnig, dictado por Centro de Desarrollo Talento Humano y Organización </w:t>
      </w:r>
    </w:p>
    <w:p w:rsidR="00DA2A86" w:rsidRPr="0027568A" w:rsidRDefault="00BE1ACB" w:rsidP="0012177E">
      <w:pPr>
        <w:pStyle w:val="Seccin"/>
        <w:framePr w:hSpace="0" w:wrap="auto" w:hAnchor="text" w:xAlign="left" w:yAlign="inline"/>
        <w:numPr>
          <w:ilvl w:val="0"/>
          <w:numId w:val="24"/>
        </w:numPr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</w:pPr>
      <w:r w:rsidRPr="0027568A"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  <w:t>2010- Planificación Estrategia para mejorar el Clima Laboral, con la Empresa Asesoría Organizacional.</w:t>
      </w:r>
    </w:p>
    <w:p w:rsidR="0012177E" w:rsidRPr="0027568A" w:rsidRDefault="00BE1ACB" w:rsidP="0012177E">
      <w:pPr>
        <w:pStyle w:val="Seccin"/>
        <w:framePr w:hSpace="0" w:wrap="auto" w:hAnchor="text" w:xAlign="left" w:yAlign="inline"/>
        <w:numPr>
          <w:ilvl w:val="0"/>
          <w:numId w:val="24"/>
        </w:numPr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</w:pPr>
      <w:r w:rsidRPr="0027568A"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  <w:t>2010 – Auto cuidado y trabajo en Equipo, Sociedad de Capacitación Alquimia Ltda.</w:t>
      </w:r>
    </w:p>
    <w:p w:rsidR="0012177E" w:rsidRPr="0027568A" w:rsidRDefault="00BE1ACB" w:rsidP="0012177E">
      <w:pPr>
        <w:pStyle w:val="Seccin"/>
        <w:framePr w:hSpace="0" w:wrap="auto" w:hAnchor="text" w:xAlign="left" w:yAlign="inline"/>
        <w:numPr>
          <w:ilvl w:val="0"/>
          <w:numId w:val="24"/>
        </w:numPr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</w:pPr>
      <w:r w:rsidRPr="0027568A"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  <w:t>2010 – Coordinación de Operaciones de Emergencia, dictada por la Academia de Protección Civil y Emergencia Nacional.</w:t>
      </w:r>
    </w:p>
    <w:p w:rsidR="00BE1ACB" w:rsidRPr="0027568A" w:rsidRDefault="00BE1ACB" w:rsidP="0012177E">
      <w:pPr>
        <w:pStyle w:val="Seccin"/>
        <w:framePr w:hSpace="0" w:wrap="auto" w:hAnchor="text" w:xAlign="left" w:yAlign="inline"/>
        <w:numPr>
          <w:ilvl w:val="0"/>
          <w:numId w:val="24"/>
        </w:numPr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</w:pPr>
      <w:r w:rsidRPr="0027568A"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  <w:t xml:space="preserve">2009 - Auto cuidado y preservación de buenos climas laborales, Sociedad Comunicaciones y Publicidad </w:t>
      </w:r>
      <w:proofErr w:type="spellStart"/>
      <w:r w:rsidRPr="0027568A"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  <w:t>Zonez</w:t>
      </w:r>
      <w:proofErr w:type="spellEnd"/>
      <w:r w:rsidRPr="0027568A"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  <w:t xml:space="preserve">  </w:t>
      </w:r>
      <w:proofErr w:type="spellStart"/>
      <w:r w:rsidRPr="0027568A"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  <w:t>Zonez</w:t>
      </w:r>
      <w:proofErr w:type="spellEnd"/>
      <w:r w:rsidRPr="0027568A"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  <w:t xml:space="preserve"> – EPA Ltda.</w:t>
      </w:r>
    </w:p>
    <w:p w:rsidR="00BE1ACB" w:rsidRPr="0027568A" w:rsidRDefault="00BE1ACB" w:rsidP="0012177E">
      <w:pPr>
        <w:pStyle w:val="Seccin"/>
        <w:framePr w:hSpace="0" w:wrap="auto" w:hAnchor="text" w:xAlign="left" w:yAlign="inline"/>
        <w:numPr>
          <w:ilvl w:val="0"/>
          <w:numId w:val="24"/>
        </w:numPr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</w:pPr>
      <w:r w:rsidRPr="0027568A"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  <w:t>2008 -  Capacitación Sistema Mercado Público, dictada por la Dirección de Compras y Contratación Pública.</w:t>
      </w:r>
    </w:p>
    <w:p w:rsidR="00BE1ACB" w:rsidRPr="0027568A" w:rsidRDefault="00BE1ACB" w:rsidP="0012177E">
      <w:pPr>
        <w:pStyle w:val="Seccin"/>
        <w:framePr w:hSpace="0" w:wrap="auto" w:hAnchor="text" w:xAlign="left" w:yAlign="inline"/>
        <w:numPr>
          <w:ilvl w:val="0"/>
          <w:numId w:val="24"/>
        </w:numPr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</w:pPr>
      <w:r w:rsidRPr="0027568A"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  <w:t>2008</w:t>
      </w:r>
      <w:r w:rsidR="00273995" w:rsidRPr="0027568A"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  <w:t xml:space="preserve"> – Capacitación en el Sistema GDM, dictada por el Servicio de Gobierno Interior.</w:t>
      </w:r>
    </w:p>
    <w:p w:rsidR="00273995" w:rsidRPr="0027568A" w:rsidRDefault="00273995" w:rsidP="0012177E">
      <w:pPr>
        <w:pStyle w:val="Seccin"/>
        <w:framePr w:hSpace="0" w:wrap="auto" w:hAnchor="text" w:xAlign="left" w:yAlign="inline"/>
        <w:numPr>
          <w:ilvl w:val="0"/>
          <w:numId w:val="24"/>
        </w:numPr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</w:pPr>
      <w:r w:rsidRPr="0027568A"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  <w:t>2008 -  Programación Neurolingüística, dictada por Luis Hernán DUVACHELLE Valdebenito.</w:t>
      </w:r>
    </w:p>
    <w:p w:rsidR="00273995" w:rsidRPr="0027568A" w:rsidRDefault="00273995" w:rsidP="0012177E">
      <w:pPr>
        <w:pStyle w:val="Seccin"/>
        <w:framePr w:hSpace="0" w:wrap="auto" w:hAnchor="text" w:xAlign="left" w:yAlign="inline"/>
        <w:numPr>
          <w:ilvl w:val="0"/>
          <w:numId w:val="24"/>
        </w:numPr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</w:pPr>
      <w:r w:rsidRPr="0027568A"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  <w:t>2007 – Estatuto Administrativo, dictado por Leslie P.S. Urrutia Pacheco Círculo Asesorías.</w:t>
      </w:r>
    </w:p>
    <w:p w:rsidR="00273995" w:rsidRPr="0027568A" w:rsidRDefault="00273995" w:rsidP="0012177E">
      <w:pPr>
        <w:pStyle w:val="Seccin"/>
        <w:framePr w:hSpace="0" w:wrap="auto" w:hAnchor="text" w:xAlign="left" w:yAlign="inline"/>
        <w:numPr>
          <w:ilvl w:val="0"/>
          <w:numId w:val="24"/>
        </w:numPr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</w:pPr>
      <w:r w:rsidRPr="0027568A"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  <w:t>2007 -  Manejo del Estrés y baile entretenido, dictado por Carmen Gloria González Encina.</w:t>
      </w:r>
    </w:p>
    <w:p w:rsidR="002075AD" w:rsidRDefault="002075AD" w:rsidP="002075AD">
      <w:pPr>
        <w:pStyle w:val="Seccin"/>
        <w:framePr w:hSpace="0" w:wrap="auto" w:hAnchor="text" w:xAlign="left" w:yAlign="inline"/>
        <w:ind w:left="1440"/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</w:pPr>
    </w:p>
    <w:p w:rsidR="008B0BC2" w:rsidRDefault="008B0BC2" w:rsidP="002075AD">
      <w:pPr>
        <w:pStyle w:val="Seccin"/>
        <w:framePr w:hSpace="0" w:wrap="auto" w:hAnchor="text" w:xAlign="left" w:yAlign="inline"/>
        <w:ind w:left="1440"/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</w:pPr>
    </w:p>
    <w:p w:rsidR="008B0BC2" w:rsidRDefault="008B0BC2" w:rsidP="002075AD">
      <w:pPr>
        <w:pStyle w:val="Seccin"/>
        <w:framePr w:hSpace="0" w:wrap="auto" w:hAnchor="text" w:xAlign="left" w:yAlign="inline"/>
        <w:ind w:left="1440"/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</w:pPr>
    </w:p>
    <w:p w:rsidR="008B0BC2" w:rsidRDefault="008B0BC2" w:rsidP="002075AD">
      <w:pPr>
        <w:pStyle w:val="Seccin"/>
        <w:framePr w:hSpace="0" w:wrap="auto" w:hAnchor="text" w:xAlign="left" w:yAlign="inline"/>
        <w:ind w:left="1440"/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</w:pPr>
    </w:p>
    <w:p w:rsidR="008B0BC2" w:rsidRDefault="008B0BC2" w:rsidP="002075AD">
      <w:pPr>
        <w:pStyle w:val="Seccin"/>
        <w:framePr w:hSpace="0" w:wrap="auto" w:hAnchor="text" w:xAlign="left" w:yAlign="inline"/>
        <w:ind w:left="1440"/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</w:pPr>
    </w:p>
    <w:p w:rsidR="00273995" w:rsidRPr="0027568A" w:rsidRDefault="00273995" w:rsidP="0012177E">
      <w:pPr>
        <w:pStyle w:val="Seccin"/>
        <w:framePr w:hSpace="0" w:wrap="auto" w:hAnchor="text" w:xAlign="left" w:yAlign="inline"/>
        <w:numPr>
          <w:ilvl w:val="0"/>
          <w:numId w:val="24"/>
        </w:numPr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</w:pPr>
      <w:r w:rsidRPr="0027568A"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  <w:t>2006 -  Desarrollo de la Inteligencia Social, dictada por Hugo Corvaleyn Olave.</w:t>
      </w:r>
    </w:p>
    <w:p w:rsidR="00273995" w:rsidRPr="0027568A" w:rsidRDefault="00273995" w:rsidP="0012177E">
      <w:pPr>
        <w:pStyle w:val="Seccin"/>
        <w:framePr w:hSpace="0" w:wrap="auto" w:hAnchor="text" w:xAlign="left" w:yAlign="inline"/>
        <w:numPr>
          <w:ilvl w:val="0"/>
          <w:numId w:val="24"/>
        </w:numPr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</w:pPr>
      <w:r w:rsidRPr="0027568A"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  <w:t>2006 – Relaciones Interpersonales y trato al Público, Organización Técnico de Capacitación Valdivia Ltda.</w:t>
      </w:r>
    </w:p>
    <w:p w:rsidR="00273995" w:rsidRPr="0027568A" w:rsidRDefault="00273995" w:rsidP="0012177E">
      <w:pPr>
        <w:pStyle w:val="Seccin"/>
        <w:framePr w:hSpace="0" w:wrap="auto" w:hAnchor="text" w:xAlign="left" w:yAlign="inline"/>
        <w:numPr>
          <w:ilvl w:val="0"/>
          <w:numId w:val="24"/>
        </w:numPr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</w:pPr>
      <w:r w:rsidRPr="0027568A"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  <w:t>2005 - Emprendimiento Pro actividad y desarrollo personal, dictada por Vera Dinamarca y Cía. Ltda.</w:t>
      </w:r>
    </w:p>
    <w:p w:rsidR="00273995" w:rsidRPr="0027568A" w:rsidRDefault="00273995" w:rsidP="0012177E">
      <w:pPr>
        <w:pStyle w:val="Seccin"/>
        <w:framePr w:hSpace="0" w:wrap="auto" w:hAnchor="text" w:xAlign="left" w:yAlign="inline"/>
        <w:numPr>
          <w:ilvl w:val="0"/>
          <w:numId w:val="24"/>
        </w:numPr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</w:pPr>
      <w:r w:rsidRPr="0027568A"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  <w:t>2005 – Comunicación Efectiva, dictada por Patricio Bahamondes Díaz.</w:t>
      </w:r>
    </w:p>
    <w:p w:rsidR="00273995" w:rsidRPr="0027568A" w:rsidRDefault="00273995" w:rsidP="0012177E">
      <w:pPr>
        <w:pStyle w:val="Seccin"/>
        <w:framePr w:hSpace="0" w:wrap="auto" w:hAnchor="text" w:xAlign="left" w:yAlign="inline"/>
        <w:numPr>
          <w:ilvl w:val="0"/>
          <w:numId w:val="24"/>
        </w:numPr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</w:pPr>
      <w:r w:rsidRPr="0027568A"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  <w:t>2003 – Sociedad Civil y prevención de Riesgo, Sociedad consultora Praxis Ltda.</w:t>
      </w:r>
    </w:p>
    <w:p w:rsidR="00273995" w:rsidRPr="0027568A" w:rsidRDefault="00273995" w:rsidP="0012177E">
      <w:pPr>
        <w:pStyle w:val="Seccin"/>
        <w:framePr w:hSpace="0" w:wrap="auto" w:hAnchor="text" w:xAlign="left" w:yAlign="inline"/>
        <w:numPr>
          <w:ilvl w:val="0"/>
          <w:numId w:val="24"/>
        </w:numPr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</w:pPr>
      <w:r w:rsidRPr="0027568A"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  <w:t xml:space="preserve">2002- Relaciones Interpersonales, dictada por la Sicóloga Carolina Reinadlos Quinteros. </w:t>
      </w:r>
    </w:p>
    <w:p w:rsidR="00667340" w:rsidRPr="0027568A" w:rsidRDefault="00667340" w:rsidP="0012177E">
      <w:pPr>
        <w:pStyle w:val="Seccin"/>
        <w:framePr w:hSpace="0" w:wrap="auto" w:hAnchor="text" w:xAlign="left" w:yAlign="inline"/>
        <w:numPr>
          <w:ilvl w:val="0"/>
          <w:numId w:val="24"/>
        </w:numPr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</w:pPr>
      <w:r w:rsidRPr="0027568A"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  <w:t xml:space="preserve">2002 - Técnica de Expresión Corporal, dictada por </w:t>
      </w:r>
      <w:proofErr w:type="spellStart"/>
      <w:r w:rsidRPr="0027568A"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  <w:t>Ian</w:t>
      </w:r>
      <w:proofErr w:type="spellEnd"/>
      <w:r w:rsidRPr="0027568A"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  <w:t xml:space="preserve"> Steve Reyes Vergara.</w:t>
      </w:r>
    </w:p>
    <w:p w:rsidR="00667340" w:rsidRPr="0027568A" w:rsidRDefault="00667340" w:rsidP="0012177E">
      <w:pPr>
        <w:pStyle w:val="Seccin"/>
        <w:framePr w:hSpace="0" w:wrap="auto" w:hAnchor="text" w:xAlign="left" w:yAlign="inline"/>
        <w:numPr>
          <w:ilvl w:val="0"/>
          <w:numId w:val="24"/>
        </w:numPr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</w:pPr>
      <w:r w:rsidRPr="0027568A">
        <w:rPr>
          <w:rStyle w:val="Referenciasutil"/>
          <w:rFonts w:ascii="Malgun Gothic" w:eastAsia="Malgun Gothic" w:hAnsi="Malgun Gothic"/>
          <w:i w:val="0"/>
          <w:color w:val="3E3E67" w:themeColor="accent1" w:themeShade="BF"/>
          <w:sz w:val="18"/>
          <w:szCs w:val="18"/>
        </w:rPr>
        <w:t xml:space="preserve">2002- Manejo de correos electrónicos y uso de Internet </w:t>
      </w:r>
    </w:p>
    <w:p w:rsidR="00BE1ACB" w:rsidRPr="0027568A" w:rsidRDefault="00BE1ACB" w:rsidP="0012177E">
      <w:pPr>
        <w:pStyle w:val="Seccin"/>
        <w:framePr w:hSpace="0" w:wrap="auto" w:hAnchor="text" w:xAlign="left" w:yAlign="inline"/>
        <w:ind w:left="720"/>
        <w:rPr>
          <w:rStyle w:val="Referenciasutil"/>
          <w:rFonts w:ascii="Malgun Gothic" w:eastAsia="Malgun Gothic" w:hAnsi="Malgun Gothic"/>
          <w:i w:val="0"/>
          <w:color w:val="438086" w:themeColor="accent2"/>
          <w:sz w:val="18"/>
          <w:szCs w:val="18"/>
        </w:rPr>
      </w:pPr>
    </w:p>
    <w:p w:rsidR="0012177E" w:rsidRPr="0027568A" w:rsidRDefault="0012177E" w:rsidP="0012177E">
      <w:pPr>
        <w:pStyle w:val="Seccin"/>
        <w:framePr w:hSpace="0" w:wrap="auto" w:hAnchor="text" w:xAlign="left" w:yAlign="inline"/>
        <w:ind w:left="720"/>
        <w:rPr>
          <w:rStyle w:val="Referenciasutil"/>
          <w:rFonts w:ascii="Malgun Gothic" w:eastAsia="Malgun Gothic" w:hAnsi="Malgun Gothic"/>
          <w:i w:val="0"/>
          <w:color w:val="438086" w:themeColor="accent2"/>
          <w:sz w:val="18"/>
          <w:szCs w:val="18"/>
        </w:rPr>
      </w:pPr>
    </w:p>
    <w:tbl>
      <w:tblPr>
        <w:tblW w:w="5030" w:type="pct"/>
        <w:jc w:val="center"/>
        <w:tblLook w:val="01E0"/>
      </w:tblPr>
      <w:tblGrid>
        <w:gridCol w:w="2216"/>
        <w:gridCol w:w="7867"/>
      </w:tblGrid>
      <w:tr w:rsidR="00A4383F" w:rsidRPr="0027568A" w:rsidTr="00494C11">
        <w:trPr>
          <w:trHeight w:val="3982"/>
          <w:jc w:val="center"/>
        </w:trPr>
        <w:tc>
          <w:tcPr>
            <w:tcW w:w="2216" w:type="dxa"/>
            <w:shd w:val="clear" w:color="auto" w:fill="auto"/>
          </w:tcPr>
          <w:p w:rsidR="00A4383F" w:rsidRPr="0027568A" w:rsidRDefault="00A4383F" w:rsidP="00E86CF8">
            <w:pPr>
              <w:pStyle w:val="Seccin"/>
              <w:framePr w:hSpace="0" w:wrap="auto" w:hAnchor="text" w:xAlign="left" w:yAlign="inline"/>
              <w:rPr>
                <w:rFonts w:ascii="Malgun Gothic" w:eastAsia="Malgun Gothic" w:hAnsi="Malgun Gothic"/>
                <w:sz w:val="18"/>
                <w:szCs w:val="18"/>
              </w:rPr>
            </w:pPr>
            <w:r w:rsidRPr="0027568A">
              <w:rPr>
                <w:rFonts w:ascii="Malgun Gothic" w:eastAsia="Malgun Gothic" w:hAnsi="Malgun Gothic"/>
                <w:sz w:val="18"/>
                <w:szCs w:val="18"/>
              </w:rPr>
              <w:t>Experiencia</w:t>
            </w:r>
          </w:p>
          <w:p w:rsidR="00A4383F" w:rsidRPr="0027568A" w:rsidRDefault="00A4383F" w:rsidP="00E86CF8">
            <w:pPr>
              <w:pStyle w:val="Seccin"/>
              <w:framePr w:hSpace="0" w:wrap="auto" w:hAnchor="text" w:xAlign="left" w:yAlign="inline"/>
              <w:rPr>
                <w:rFonts w:ascii="Malgun Gothic" w:eastAsia="Malgun Gothic" w:hAnsi="Malgun Gothic"/>
                <w:sz w:val="18"/>
                <w:szCs w:val="18"/>
              </w:rPr>
            </w:pPr>
            <w:r w:rsidRPr="0027568A">
              <w:rPr>
                <w:rFonts w:ascii="Malgun Gothic" w:eastAsia="Malgun Gothic" w:hAnsi="Malgun Gothic"/>
                <w:sz w:val="18"/>
                <w:szCs w:val="18"/>
              </w:rPr>
              <w:t>Laboral</w:t>
            </w:r>
          </w:p>
          <w:p w:rsidR="00A4383F" w:rsidRPr="0027568A" w:rsidRDefault="00A4383F" w:rsidP="00E86CF8">
            <w:pPr>
              <w:pStyle w:val="Seccin"/>
              <w:framePr w:hSpace="0" w:wrap="auto" w:hAnchor="text" w:xAlign="left" w:yAlign="inline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7867" w:type="dxa"/>
            <w:shd w:val="clear" w:color="auto" w:fill="auto"/>
          </w:tcPr>
          <w:p w:rsidR="00A4383F" w:rsidRPr="0027568A" w:rsidRDefault="00A4383F" w:rsidP="00E86CF8">
            <w:pPr>
              <w:pStyle w:val="Subseccin"/>
              <w:framePr w:hSpace="0" w:wrap="auto" w:hAnchor="text" w:xAlign="left" w:yAlign="inline"/>
              <w:rPr>
                <w:rFonts w:ascii="Malgun Gothic" w:eastAsia="Malgun Gothic" w:hAnsi="Malgun Gothic"/>
                <w:sz w:val="18"/>
                <w:szCs w:val="18"/>
              </w:rPr>
            </w:pPr>
            <w:r w:rsidRPr="0027568A">
              <w:rPr>
                <w:rFonts w:ascii="Malgun Gothic" w:eastAsia="Malgun Gothic" w:hAnsi="Malgun Gothic"/>
                <w:sz w:val="18"/>
                <w:szCs w:val="18"/>
              </w:rPr>
              <w:t>1994  - 2000 Secretaria de la Sociedad de Socorros Mutuos “Arturo Prat” de Cauquenes.</w:t>
            </w:r>
          </w:p>
          <w:p w:rsidR="00A4383F" w:rsidRPr="0027568A" w:rsidRDefault="00A4383F" w:rsidP="00E86CF8">
            <w:pPr>
              <w:pStyle w:val="Subseccin"/>
              <w:framePr w:hSpace="0" w:wrap="auto" w:hAnchor="text" w:xAlign="left" w:yAlign="inline"/>
              <w:rPr>
                <w:rFonts w:ascii="Malgun Gothic" w:eastAsia="Malgun Gothic" w:hAnsi="Malgun Gothic"/>
                <w:sz w:val="18"/>
                <w:szCs w:val="18"/>
              </w:rPr>
            </w:pPr>
          </w:p>
          <w:p w:rsidR="00A4383F" w:rsidRPr="0027568A" w:rsidRDefault="00A4383F" w:rsidP="00E86CF8">
            <w:pPr>
              <w:pStyle w:val="Subseccin"/>
              <w:framePr w:hSpace="0" w:wrap="auto" w:hAnchor="text" w:xAlign="left" w:yAlign="inline"/>
              <w:rPr>
                <w:rFonts w:ascii="Malgun Gothic" w:eastAsia="Malgun Gothic" w:hAnsi="Malgun Gothic"/>
                <w:sz w:val="18"/>
                <w:szCs w:val="18"/>
              </w:rPr>
            </w:pPr>
            <w:r w:rsidRPr="0027568A">
              <w:rPr>
                <w:rFonts w:ascii="Malgun Gothic" w:eastAsia="Malgun Gothic" w:hAnsi="Malgun Gothic"/>
                <w:sz w:val="18"/>
                <w:szCs w:val="18"/>
              </w:rPr>
              <w:t xml:space="preserve">2001 – 2011 </w:t>
            </w:r>
            <w:r w:rsidR="00BF2AD2">
              <w:rPr>
                <w:rFonts w:ascii="Malgun Gothic" w:eastAsia="Malgun Gothic" w:hAnsi="Malgun Gothic"/>
                <w:sz w:val="18"/>
                <w:szCs w:val="18"/>
              </w:rPr>
              <w:t>S</w:t>
            </w:r>
            <w:r w:rsidRPr="0027568A">
              <w:rPr>
                <w:rFonts w:ascii="Malgun Gothic" w:eastAsia="Malgun Gothic" w:hAnsi="Malgun Gothic"/>
                <w:sz w:val="18"/>
                <w:szCs w:val="18"/>
              </w:rPr>
              <w:t xml:space="preserve">ecretaria en Gobernación Provincial Cauquenes con desempeño en diferentes áreas como: </w:t>
            </w:r>
          </w:p>
          <w:p w:rsidR="00A4383F" w:rsidRPr="0027568A" w:rsidRDefault="00A4383F" w:rsidP="00E86CF8">
            <w:pPr>
              <w:pStyle w:val="Subseccin"/>
              <w:framePr w:hSpace="0" w:wrap="auto" w:hAnchor="text" w:xAlign="left" w:yAlign="inline"/>
              <w:rPr>
                <w:rFonts w:ascii="Malgun Gothic" w:eastAsia="Malgun Gothic" w:hAnsi="Malgun Gothic"/>
                <w:sz w:val="18"/>
                <w:szCs w:val="18"/>
              </w:rPr>
            </w:pPr>
          </w:p>
          <w:p w:rsidR="00A4383F" w:rsidRPr="0027568A" w:rsidRDefault="00A4383F" w:rsidP="00E86CF8">
            <w:pPr>
              <w:pStyle w:val="Subseccin"/>
              <w:framePr w:hSpace="0" w:wrap="auto" w:hAnchor="text" w:xAlign="left" w:yAlign="inline"/>
              <w:numPr>
                <w:ilvl w:val="0"/>
                <w:numId w:val="22"/>
              </w:numPr>
              <w:rPr>
                <w:rFonts w:ascii="Malgun Gothic" w:eastAsia="Malgun Gothic" w:hAnsi="Malgun Gothic"/>
                <w:color w:val="3E3E67" w:themeColor="accent1" w:themeShade="BF"/>
                <w:sz w:val="18"/>
                <w:szCs w:val="18"/>
              </w:rPr>
            </w:pPr>
            <w:r w:rsidRPr="0027568A">
              <w:rPr>
                <w:rFonts w:ascii="Malgun Gothic" w:eastAsia="Malgun Gothic" w:hAnsi="Malgun Gothic"/>
                <w:color w:val="3E3E67" w:themeColor="accent1" w:themeShade="BF"/>
                <w:sz w:val="18"/>
                <w:szCs w:val="18"/>
              </w:rPr>
              <w:t>2001 a marzo 2006: Secretaria de la Autoridad</w:t>
            </w:r>
          </w:p>
          <w:p w:rsidR="00A4383F" w:rsidRPr="0027568A" w:rsidRDefault="00A4383F" w:rsidP="00E86CF8">
            <w:pPr>
              <w:pStyle w:val="Subseccin"/>
              <w:framePr w:hSpace="0" w:wrap="auto" w:hAnchor="text" w:xAlign="left" w:yAlign="inline"/>
              <w:numPr>
                <w:ilvl w:val="0"/>
                <w:numId w:val="22"/>
              </w:numPr>
              <w:rPr>
                <w:rFonts w:ascii="Malgun Gothic" w:eastAsia="Malgun Gothic" w:hAnsi="Malgun Gothic"/>
                <w:color w:val="438086" w:themeColor="accent2"/>
                <w:sz w:val="18"/>
                <w:szCs w:val="18"/>
              </w:rPr>
            </w:pPr>
            <w:r w:rsidRPr="0027568A">
              <w:rPr>
                <w:rFonts w:ascii="Malgun Gothic" w:eastAsia="Malgun Gothic" w:hAnsi="Malgun Gothic"/>
                <w:sz w:val="18"/>
                <w:szCs w:val="18"/>
              </w:rPr>
              <w:t>2001 -2011: Subrogante Secretaria Oficina de Partes</w:t>
            </w:r>
          </w:p>
          <w:p w:rsidR="00A4383F" w:rsidRPr="0027568A" w:rsidRDefault="00A4383F" w:rsidP="00E86CF8">
            <w:pPr>
              <w:pStyle w:val="Subseccin"/>
              <w:framePr w:hSpace="0" w:wrap="auto" w:hAnchor="text" w:xAlign="left" w:yAlign="inline"/>
              <w:numPr>
                <w:ilvl w:val="0"/>
                <w:numId w:val="22"/>
              </w:numPr>
              <w:rPr>
                <w:rFonts w:ascii="Malgun Gothic" w:eastAsia="Malgun Gothic" w:hAnsi="Malgun Gothic"/>
                <w:color w:val="438086" w:themeColor="accent2"/>
                <w:sz w:val="18"/>
                <w:szCs w:val="18"/>
              </w:rPr>
            </w:pPr>
            <w:r w:rsidRPr="0027568A">
              <w:rPr>
                <w:rFonts w:ascii="Malgun Gothic" w:eastAsia="Malgun Gothic" w:hAnsi="Malgun Gothic"/>
                <w:sz w:val="18"/>
                <w:szCs w:val="18"/>
              </w:rPr>
              <w:t>2002- 2011:</w:t>
            </w:r>
            <w:r w:rsidR="00A34968">
              <w:rPr>
                <w:rFonts w:ascii="Malgun Gothic" w:eastAsia="Malgun Gothic" w:hAnsi="Malgun Gothic"/>
                <w:sz w:val="18"/>
                <w:szCs w:val="18"/>
              </w:rPr>
              <w:t xml:space="preserve"> Integrante del</w:t>
            </w:r>
            <w:r w:rsidRPr="0027568A">
              <w:rPr>
                <w:rFonts w:ascii="Malgun Gothic" w:eastAsia="Malgun Gothic" w:hAnsi="Malgun Gothic"/>
                <w:sz w:val="18"/>
                <w:szCs w:val="18"/>
              </w:rPr>
              <w:t xml:space="preserve"> Comité Bipartito de Capacitación</w:t>
            </w:r>
          </w:p>
          <w:p w:rsidR="00A4383F" w:rsidRPr="0027568A" w:rsidRDefault="00A4383F" w:rsidP="00E86CF8">
            <w:pPr>
              <w:pStyle w:val="Subseccin"/>
              <w:framePr w:hSpace="0" w:wrap="auto" w:hAnchor="text" w:xAlign="left" w:yAlign="inline"/>
              <w:numPr>
                <w:ilvl w:val="0"/>
                <w:numId w:val="22"/>
              </w:numPr>
              <w:rPr>
                <w:rFonts w:ascii="Malgun Gothic" w:eastAsia="Malgun Gothic" w:hAnsi="Malgun Gothic"/>
                <w:color w:val="438086" w:themeColor="accent2"/>
                <w:sz w:val="18"/>
                <w:szCs w:val="18"/>
              </w:rPr>
            </w:pPr>
            <w:r w:rsidRPr="0027568A">
              <w:rPr>
                <w:rFonts w:ascii="Malgun Gothic" w:eastAsia="Malgun Gothic" w:hAnsi="Malgun Gothic"/>
                <w:sz w:val="18"/>
                <w:szCs w:val="18"/>
              </w:rPr>
              <w:t>2002- 2010: Apoyo en el Depto., Social y Adultos Mayores</w:t>
            </w:r>
          </w:p>
          <w:p w:rsidR="00A4383F" w:rsidRPr="0027568A" w:rsidRDefault="00A4383F" w:rsidP="00E86CF8">
            <w:pPr>
              <w:pStyle w:val="Subseccin"/>
              <w:framePr w:hSpace="0" w:wrap="auto" w:hAnchor="text" w:xAlign="left" w:yAlign="inline"/>
              <w:numPr>
                <w:ilvl w:val="0"/>
                <w:numId w:val="22"/>
              </w:numPr>
              <w:rPr>
                <w:rFonts w:ascii="Malgun Gothic" w:eastAsia="Malgun Gothic" w:hAnsi="Malgun Gothic"/>
                <w:sz w:val="18"/>
                <w:szCs w:val="18"/>
              </w:rPr>
            </w:pPr>
            <w:r w:rsidRPr="0027568A">
              <w:rPr>
                <w:rFonts w:ascii="Malgun Gothic" w:eastAsia="Malgun Gothic" w:hAnsi="Malgun Gothic"/>
                <w:sz w:val="18"/>
                <w:szCs w:val="18"/>
              </w:rPr>
              <w:t>2006 a Julio 2011: Encargada Mercado Público</w:t>
            </w:r>
            <w:r w:rsidR="00B2350B">
              <w:rPr>
                <w:rFonts w:ascii="Malgun Gothic" w:eastAsia="Malgun Gothic" w:hAnsi="Malgun Gothic"/>
                <w:sz w:val="18"/>
                <w:szCs w:val="18"/>
              </w:rPr>
              <w:t xml:space="preserve"> (acreditada por dicha Plataforma)</w:t>
            </w:r>
          </w:p>
          <w:p w:rsidR="00A4383F" w:rsidRPr="0027568A" w:rsidRDefault="00A4383F" w:rsidP="00E86CF8">
            <w:pPr>
              <w:pStyle w:val="Subseccin"/>
              <w:framePr w:hSpace="0" w:wrap="auto" w:hAnchor="text" w:xAlign="left" w:yAlign="inline"/>
              <w:numPr>
                <w:ilvl w:val="0"/>
                <w:numId w:val="22"/>
              </w:numPr>
              <w:rPr>
                <w:rFonts w:ascii="Malgun Gothic" w:eastAsia="Malgun Gothic" w:hAnsi="Malgun Gothic"/>
                <w:color w:val="438086" w:themeColor="accent2"/>
                <w:sz w:val="18"/>
                <w:szCs w:val="18"/>
              </w:rPr>
            </w:pPr>
            <w:r w:rsidRPr="0027568A">
              <w:rPr>
                <w:rFonts w:ascii="Malgun Gothic" w:eastAsia="Malgun Gothic" w:hAnsi="Malgun Gothic"/>
                <w:sz w:val="18"/>
                <w:szCs w:val="18"/>
              </w:rPr>
              <w:t>2010 – 2011:</w:t>
            </w:r>
            <w:r w:rsidR="00BF2AD2">
              <w:rPr>
                <w:rFonts w:ascii="Malgun Gothic" w:eastAsia="Malgun Gothic" w:hAnsi="Malgun Gothic"/>
                <w:sz w:val="18"/>
                <w:szCs w:val="18"/>
              </w:rPr>
              <w:t xml:space="preserve"> </w:t>
            </w:r>
            <w:r w:rsidRPr="0027568A">
              <w:rPr>
                <w:rFonts w:ascii="Malgun Gothic" w:eastAsia="Malgun Gothic" w:hAnsi="Malgun Gothic"/>
                <w:sz w:val="18"/>
                <w:szCs w:val="18"/>
              </w:rPr>
              <w:t>Sistema Gobierno  Transparente</w:t>
            </w:r>
          </w:p>
          <w:p w:rsidR="00A4383F" w:rsidRPr="0027568A" w:rsidRDefault="00A4383F" w:rsidP="00E86CF8">
            <w:pPr>
              <w:pStyle w:val="Subseccin"/>
              <w:framePr w:hSpace="0" w:wrap="auto" w:hAnchor="text" w:xAlign="left" w:yAlign="inline"/>
              <w:numPr>
                <w:ilvl w:val="0"/>
                <w:numId w:val="22"/>
              </w:numPr>
              <w:rPr>
                <w:rFonts w:ascii="Malgun Gothic" w:eastAsia="Malgun Gothic" w:hAnsi="Malgun Gothic"/>
                <w:color w:val="438086" w:themeColor="accent2"/>
                <w:sz w:val="18"/>
                <w:szCs w:val="18"/>
              </w:rPr>
            </w:pPr>
            <w:r w:rsidRPr="0027568A">
              <w:rPr>
                <w:rFonts w:ascii="Malgun Gothic" w:eastAsia="Malgun Gothic" w:hAnsi="Malgun Gothic"/>
                <w:sz w:val="18"/>
                <w:szCs w:val="18"/>
              </w:rPr>
              <w:t xml:space="preserve">2010-2011: </w:t>
            </w:r>
            <w:r w:rsidR="00BF2AD2">
              <w:rPr>
                <w:rFonts w:ascii="Malgun Gothic" w:eastAsia="Malgun Gothic" w:hAnsi="Malgun Gothic"/>
                <w:sz w:val="18"/>
                <w:szCs w:val="18"/>
              </w:rPr>
              <w:t xml:space="preserve">Secretaria </w:t>
            </w:r>
            <w:r w:rsidRPr="0027568A">
              <w:rPr>
                <w:rFonts w:ascii="Malgun Gothic" w:eastAsia="Malgun Gothic" w:hAnsi="Malgun Gothic"/>
                <w:sz w:val="18"/>
                <w:szCs w:val="18"/>
              </w:rPr>
              <w:t>Oficina Protección Civil y Emergencia</w:t>
            </w:r>
            <w:r w:rsidR="00313A29">
              <w:rPr>
                <w:rFonts w:ascii="Malgun Gothic" w:eastAsia="Malgun Gothic" w:hAnsi="Malgun Gothic"/>
                <w:sz w:val="18"/>
                <w:szCs w:val="18"/>
              </w:rPr>
              <w:t>, en la cual por un período de 3 meses estuve a cargo del CENTRO DE APIO EL BOLDO, pos terremoto.</w:t>
            </w:r>
          </w:p>
          <w:p w:rsidR="00A4383F" w:rsidRPr="0027568A" w:rsidRDefault="00A4383F" w:rsidP="00E86CF8">
            <w:pPr>
              <w:pStyle w:val="Subseccin"/>
              <w:framePr w:hSpace="0" w:wrap="auto" w:hAnchor="text" w:xAlign="left" w:yAlign="inline"/>
              <w:ind w:left="720"/>
              <w:rPr>
                <w:rFonts w:ascii="Malgun Gothic" w:eastAsia="Malgun Gothic" w:hAnsi="Malgun Gothic"/>
                <w:color w:val="438086" w:themeColor="accent2"/>
                <w:sz w:val="18"/>
                <w:szCs w:val="18"/>
              </w:rPr>
            </w:pPr>
          </w:p>
          <w:p w:rsidR="00F3331B" w:rsidRDefault="00A4383F" w:rsidP="00E86CF8">
            <w:pPr>
              <w:pStyle w:val="Subseccin"/>
              <w:framePr w:hSpace="0" w:wrap="auto" w:hAnchor="text" w:xAlign="left" w:yAlign="inline"/>
              <w:rPr>
                <w:rFonts w:ascii="Malgun Gothic" w:eastAsia="Malgun Gothic" w:hAnsi="Malgun Gothic"/>
                <w:sz w:val="18"/>
                <w:szCs w:val="18"/>
              </w:rPr>
            </w:pPr>
            <w:r w:rsidRPr="0027568A">
              <w:rPr>
                <w:rFonts w:ascii="Malgun Gothic" w:eastAsia="Malgun Gothic" w:hAnsi="Malgun Gothic"/>
                <w:sz w:val="18"/>
                <w:szCs w:val="18"/>
              </w:rPr>
              <w:t>Enero a Diciembre 2012: Secretaria Oficina Comunal de Protección Civil y Emergencia de la Ilustre Municipalidad de Pell</w:t>
            </w:r>
            <w:r w:rsidR="003008CC">
              <w:rPr>
                <w:rFonts w:ascii="Malgun Gothic" w:eastAsia="Malgun Gothic" w:hAnsi="Malgun Gothic"/>
                <w:sz w:val="18"/>
                <w:szCs w:val="18"/>
              </w:rPr>
              <w:t>uhue;</w:t>
            </w:r>
            <w:r w:rsidR="00533CE7" w:rsidRPr="0027568A">
              <w:rPr>
                <w:rFonts w:ascii="Malgun Gothic" w:eastAsia="Malgun Gothic" w:hAnsi="Malgun Gothic"/>
                <w:sz w:val="18"/>
                <w:szCs w:val="18"/>
              </w:rPr>
              <w:t xml:space="preserve"> destacando que durante</w:t>
            </w:r>
            <w:r w:rsidR="00BF2AD2">
              <w:rPr>
                <w:rFonts w:ascii="Malgun Gothic" w:eastAsia="Malgun Gothic" w:hAnsi="Malgun Gothic"/>
                <w:sz w:val="18"/>
                <w:szCs w:val="18"/>
              </w:rPr>
              <w:t xml:space="preserve"> </w:t>
            </w:r>
            <w:r w:rsidR="00533CE7" w:rsidRPr="0027568A">
              <w:rPr>
                <w:rFonts w:ascii="Malgun Gothic" w:eastAsia="Malgun Gothic" w:hAnsi="Malgun Gothic"/>
                <w:sz w:val="18"/>
                <w:szCs w:val="18"/>
              </w:rPr>
              <w:t>es</w:t>
            </w:r>
            <w:r w:rsidRPr="0027568A">
              <w:rPr>
                <w:rFonts w:ascii="Malgun Gothic" w:eastAsia="Malgun Gothic" w:hAnsi="Malgun Gothic"/>
                <w:sz w:val="18"/>
                <w:szCs w:val="18"/>
              </w:rPr>
              <w:t xml:space="preserve">e año además </w:t>
            </w:r>
            <w:r w:rsidR="00533CE7" w:rsidRPr="0027568A">
              <w:rPr>
                <w:rFonts w:ascii="Malgun Gothic" w:eastAsia="Malgun Gothic" w:hAnsi="Malgun Gothic"/>
                <w:sz w:val="18"/>
                <w:szCs w:val="18"/>
              </w:rPr>
              <w:t>me desempeñe como s</w:t>
            </w:r>
            <w:r w:rsidRPr="0027568A">
              <w:rPr>
                <w:rFonts w:ascii="Malgun Gothic" w:eastAsia="Malgun Gothic" w:hAnsi="Malgun Gothic"/>
                <w:sz w:val="18"/>
                <w:szCs w:val="18"/>
              </w:rPr>
              <w:t xml:space="preserve">ecretaria de </w:t>
            </w:r>
            <w:r w:rsidR="00533CE7" w:rsidRPr="0027568A">
              <w:rPr>
                <w:rFonts w:ascii="Malgun Gothic" w:eastAsia="Malgun Gothic" w:hAnsi="Malgun Gothic"/>
                <w:sz w:val="18"/>
                <w:szCs w:val="18"/>
              </w:rPr>
              <w:t>algunas de las autoridades que</w:t>
            </w:r>
            <w:r w:rsidRPr="0027568A">
              <w:rPr>
                <w:rFonts w:ascii="Malgun Gothic" w:eastAsia="Malgun Gothic" w:hAnsi="Malgun Gothic"/>
                <w:sz w:val="18"/>
                <w:szCs w:val="18"/>
              </w:rPr>
              <w:t xml:space="preserve"> Administraron dicha Municipalidad.</w:t>
            </w:r>
          </w:p>
          <w:p w:rsidR="002D191D" w:rsidRDefault="002D191D" w:rsidP="00E86CF8">
            <w:pPr>
              <w:pStyle w:val="Subseccin"/>
              <w:framePr w:hSpace="0" w:wrap="auto" w:hAnchor="text" w:xAlign="left" w:yAlign="inline"/>
              <w:rPr>
                <w:rFonts w:ascii="Malgun Gothic" w:eastAsia="Malgun Gothic" w:hAnsi="Malgun Gothic"/>
                <w:sz w:val="18"/>
                <w:szCs w:val="18"/>
              </w:rPr>
            </w:pPr>
          </w:p>
          <w:p w:rsidR="00630311" w:rsidRDefault="00BF2AD2" w:rsidP="00E86CF8">
            <w:pPr>
              <w:pStyle w:val="Subseccin"/>
              <w:framePr w:hSpace="0" w:wrap="auto" w:hAnchor="text" w:xAlign="left" w:yAlign="inline"/>
              <w:rPr>
                <w:rFonts w:ascii="Malgun Gothic" w:eastAsia="Malgun Gothic" w:hAnsi="Malgun Gothic"/>
                <w:sz w:val="18"/>
                <w:szCs w:val="18"/>
              </w:rPr>
            </w:pPr>
            <w:r>
              <w:rPr>
                <w:rFonts w:ascii="Malgun Gothic" w:eastAsia="Malgun Gothic" w:hAnsi="Malgun Gothic"/>
                <w:sz w:val="18"/>
                <w:szCs w:val="18"/>
              </w:rPr>
              <w:t xml:space="preserve">27 Agosto 2013 al </w:t>
            </w:r>
            <w:r w:rsidR="006A7E69">
              <w:rPr>
                <w:rFonts w:ascii="Malgun Gothic" w:eastAsia="Malgun Gothic" w:hAnsi="Malgun Gothic"/>
                <w:sz w:val="18"/>
                <w:szCs w:val="18"/>
              </w:rPr>
              <w:t>28 de Febrero</w:t>
            </w:r>
            <w:r>
              <w:rPr>
                <w:rFonts w:ascii="Malgun Gothic" w:eastAsia="Malgun Gothic" w:hAnsi="Malgun Gothic"/>
                <w:sz w:val="18"/>
                <w:szCs w:val="18"/>
              </w:rPr>
              <w:t xml:space="preserve"> 2014</w:t>
            </w:r>
            <w:r w:rsidR="00681480">
              <w:rPr>
                <w:rFonts w:ascii="Malgun Gothic" w:eastAsia="Malgun Gothic" w:hAnsi="Malgun Gothic"/>
                <w:sz w:val="18"/>
                <w:szCs w:val="18"/>
              </w:rPr>
              <w:t>: Reemplazo</w:t>
            </w:r>
            <w:r>
              <w:rPr>
                <w:rFonts w:ascii="Malgun Gothic" w:eastAsia="Malgun Gothic" w:hAnsi="Malgun Gothic"/>
                <w:sz w:val="18"/>
                <w:szCs w:val="18"/>
              </w:rPr>
              <w:t>s en diferentes Servicios</w:t>
            </w:r>
            <w:r w:rsidR="00630311">
              <w:rPr>
                <w:rFonts w:ascii="Malgun Gothic" w:eastAsia="Malgun Gothic" w:hAnsi="Malgun Gothic"/>
                <w:sz w:val="18"/>
                <w:szCs w:val="18"/>
              </w:rPr>
              <w:t xml:space="preserve"> Hospital Cauquenes</w:t>
            </w:r>
            <w:r>
              <w:rPr>
                <w:rFonts w:ascii="Malgun Gothic" w:eastAsia="Malgun Gothic" w:hAnsi="Malgun Gothic"/>
                <w:sz w:val="18"/>
                <w:szCs w:val="18"/>
              </w:rPr>
              <w:t>,  tales como: Depto., Personal, Traslado, Abastecimiento y Bodega Economato.</w:t>
            </w:r>
          </w:p>
          <w:p w:rsidR="00A4383F" w:rsidRDefault="00A4383F" w:rsidP="00E86CF8">
            <w:pPr>
              <w:spacing w:after="0" w:line="240" w:lineRule="auto"/>
              <w:rPr>
                <w:rFonts w:ascii="Malgun Gothic" w:eastAsia="Malgun Gothic" w:hAnsi="Malgun Gothic"/>
                <w:b/>
                <w:bCs/>
                <w:color w:val="438086" w:themeColor="accent2"/>
                <w:sz w:val="18"/>
                <w:szCs w:val="18"/>
              </w:rPr>
            </w:pPr>
          </w:p>
          <w:p w:rsidR="00313A29" w:rsidRDefault="00313A29" w:rsidP="00E86CF8">
            <w:pPr>
              <w:spacing w:after="0" w:line="240" w:lineRule="auto"/>
              <w:rPr>
                <w:rFonts w:ascii="Malgun Gothic" w:eastAsia="Malgun Gothic" w:hAnsi="Malgun Gothic"/>
                <w:b/>
                <w:bCs/>
                <w:color w:val="438086" w:themeColor="accent2"/>
                <w:sz w:val="18"/>
                <w:szCs w:val="18"/>
              </w:rPr>
            </w:pPr>
          </w:p>
          <w:p w:rsidR="006A7E69" w:rsidRDefault="006A7E69" w:rsidP="00E86CF8">
            <w:pPr>
              <w:spacing w:after="0" w:line="240" w:lineRule="auto"/>
              <w:rPr>
                <w:rFonts w:ascii="Malgun Gothic" w:eastAsia="Malgun Gothic" w:hAnsi="Malgun Gothic"/>
                <w:b/>
                <w:bCs/>
                <w:color w:val="438086" w:themeColor="accent2"/>
                <w:sz w:val="18"/>
                <w:szCs w:val="18"/>
              </w:rPr>
            </w:pPr>
          </w:p>
          <w:p w:rsidR="006A7E69" w:rsidRDefault="006A7E69" w:rsidP="00E86CF8">
            <w:pPr>
              <w:spacing w:after="0" w:line="240" w:lineRule="auto"/>
              <w:rPr>
                <w:rFonts w:ascii="Malgun Gothic" w:eastAsia="Malgun Gothic" w:hAnsi="Malgun Gothic"/>
                <w:b/>
                <w:bCs/>
                <w:color w:val="438086" w:themeColor="accent2"/>
                <w:sz w:val="18"/>
                <w:szCs w:val="18"/>
              </w:rPr>
            </w:pPr>
          </w:p>
          <w:p w:rsidR="006A7E69" w:rsidRDefault="006A7E69" w:rsidP="00E86CF8">
            <w:pPr>
              <w:spacing w:after="0" w:line="240" w:lineRule="auto"/>
              <w:rPr>
                <w:rFonts w:ascii="Malgun Gothic" w:eastAsia="Malgun Gothic" w:hAnsi="Malgun Gothic"/>
                <w:b/>
                <w:bCs/>
                <w:color w:val="438086" w:themeColor="accent2"/>
                <w:sz w:val="18"/>
                <w:szCs w:val="18"/>
              </w:rPr>
            </w:pPr>
          </w:p>
          <w:p w:rsidR="006A7E69" w:rsidRDefault="006A7E69" w:rsidP="00E86CF8">
            <w:pPr>
              <w:spacing w:after="0" w:line="240" w:lineRule="auto"/>
              <w:rPr>
                <w:rFonts w:ascii="Malgun Gothic" w:eastAsia="Malgun Gothic" w:hAnsi="Malgun Gothic"/>
                <w:b/>
                <w:bCs/>
                <w:color w:val="438086" w:themeColor="accent2"/>
                <w:sz w:val="18"/>
                <w:szCs w:val="18"/>
              </w:rPr>
            </w:pPr>
          </w:p>
          <w:p w:rsidR="006A7E69" w:rsidRDefault="006A7E69" w:rsidP="00E86CF8">
            <w:pPr>
              <w:spacing w:after="0" w:line="240" w:lineRule="auto"/>
              <w:rPr>
                <w:rFonts w:ascii="Malgun Gothic" w:eastAsia="Malgun Gothic" w:hAnsi="Malgun Gothic"/>
                <w:b/>
                <w:bCs/>
                <w:color w:val="438086" w:themeColor="accent2"/>
                <w:sz w:val="18"/>
                <w:szCs w:val="18"/>
              </w:rPr>
            </w:pPr>
          </w:p>
          <w:p w:rsidR="006A7E69" w:rsidRDefault="006A7E69" w:rsidP="00E86CF8">
            <w:pPr>
              <w:spacing w:after="0" w:line="240" w:lineRule="auto"/>
              <w:rPr>
                <w:rFonts w:ascii="Malgun Gothic" w:eastAsia="Malgun Gothic" w:hAnsi="Malgun Gothic"/>
                <w:b/>
                <w:bCs/>
                <w:color w:val="438086" w:themeColor="accent2"/>
                <w:sz w:val="18"/>
                <w:szCs w:val="18"/>
              </w:rPr>
            </w:pPr>
          </w:p>
          <w:p w:rsidR="006A7E69" w:rsidRPr="0027568A" w:rsidRDefault="006A7E69" w:rsidP="00E86CF8">
            <w:pPr>
              <w:spacing w:after="0" w:line="240" w:lineRule="auto"/>
              <w:rPr>
                <w:rFonts w:ascii="Malgun Gothic" w:eastAsia="Malgun Gothic" w:hAnsi="Malgun Gothic"/>
                <w:b/>
                <w:bCs/>
                <w:color w:val="438086" w:themeColor="accent2"/>
                <w:sz w:val="18"/>
                <w:szCs w:val="18"/>
              </w:rPr>
            </w:pPr>
          </w:p>
        </w:tc>
      </w:tr>
    </w:tbl>
    <w:p w:rsidR="00BE1ACB" w:rsidRPr="0027568A" w:rsidRDefault="00533CE7" w:rsidP="00BE1ACB">
      <w:pPr>
        <w:pStyle w:val="Seccin"/>
        <w:framePr w:hSpace="0" w:wrap="auto" w:hAnchor="text" w:xAlign="left" w:yAlign="inline"/>
        <w:ind w:left="720"/>
        <w:rPr>
          <w:rStyle w:val="Referenciasutil"/>
          <w:rFonts w:ascii="Malgun Gothic" w:eastAsia="Malgun Gothic" w:hAnsi="Malgun Gothic"/>
          <w:i w:val="0"/>
          <w:color w:val="438086" w:themeColor="accent2"/>
          <w:sz w:val="18"/>
          <w:szCs w:val="18"/>
        </w:rPr>
      </w:pPr>
      <w:r w:rsidRPr="0027568A">
        <w:rPr>
          <w:rStyle w:val="Referenciasutil"/>
          <w:rFonts w:ascii="Malgun Gothic" w:eastAsia="Malgun Gothic" w:hAnsi="Malgun Gothic"/>
          <w:i w:val="0"/>
          <w:color w:val="438086" w:themeColor="accent2"/>
          <w:sz w:val="18"/>
          <w:szCs w:val="18"/>
        </w:rPr>
        <w:lastRenderedPageBreak/>
        <w:t>Recomendaciones:</w:t>
      </w:r>
    </w:p>
    <w:p w:rsidR="00533CE7" w:rsidRPr="0027568A" w:rsidRDefault="00533CE7" w:rsidP="00BE1ACB">
      <w:pPr>
        <w:pStyle w:val="Seccin"/>
        <w:framePr w:hSpace="0" w:wrap="auto" w:hAnchor="text" w:xAlign="left" w:yAlign="inline"/>
        <w:ind w:left="720"/>
        <w:rPr>
          <w:rStyle w:val="Referenciasutil"/>
          <w:rFonts w:ascii="Malgun Gothic" w:eastAsia="Malgun Gothic" w:hAnsi="Malgun Gothic"/>
          <w:i w:val="0"/>
          <w:color w:val="438086" w:themeColor="accent2"/>
          <w:sz w:val="18"/>
          <w:szCs w:val="18"/>
        </w:rPr>
      </w:pPr>
    </w:p>
    <w:p w:rsidR="00BF2D7E" w:rsidRDefault="00BF2D7E" w:rsidP="00BE1ACB">
      <w:pPr>
        <w:pStyle w:val="Seccin"/>
        <w:framePr w:hSpace="0" w:wrap="auto" w:hAnchor="text" w:xAlign="left" w:yAlign="inline"/>
        <w:ind w:left="720"/>
        <w:rPr>
          <w:rStyle w:val="Referenciasutil"/>
          <w:rFonts w:ascii="Malgun Gothic" w:eastAsia="Malgun Gothic" w:hAnsi="Malgun Gothic"/>
          <w:i w:val="0"/>
          <w:color w:val="424456" w:themeColor="text2"/>
          <w:sz w:val="18"/>
          <w:szCs w:val="18"/>
        </w:rPr>
      </w:pPr>
      <w:r>
        <w:rPr>
          <w:rStyle w:val="Referenciasutil"/>
          <w:rFonts w:ascii="Malgun Gothic" w:eastAsia="Malgun Gothic" w:hAnsi="Malgun Gothic"/>
          <w:i w:val="0"/>
          <w:color w:val="424456" w:themeColor="text2"/>
          <w:sz w:val="18"/>
          <w:szCs w:val="18"/>
        </w:rPr>
        <w:t>María del Carmen Pérez Donoso, Ex Gobernación Provincial de Cauquenes, actual Concejera Regional.</w:t>
      </w:r>
    </w:p>
    <w:p w:rsidR="00BF2D7E" w:rsidRDefault="00BF2D7E" w:rsidP="00BE1ACB">
      <w:pPr>
        <w:pStyle w:val="Seccin"/>
        <w:framePr w:hSpace="0" w:wrap="auto" w:hAnchor="text" w:xAlign="left" w:yAlign="inline"/>
        <w:ind w:left="720"/>
        <w:rPr>
          <w:rStyle w:val="Referenciasutil"/>
          <w:rFonts w:ascii="Malgun Gothic" w:eastAsia="Malgun Gothic" w:hAnsi="Malgun Gothic"/>
          <w:i w:val="0"/>
          <w:color w:val="424456" w:themeColor="text2"/>
          <w:sz w:val="18"/>
          <w:szCs w:val="18"/>
        </w:rPr>
      </w:pPr>
      <w:r>
        <w:rPr>
          <w:rStyle w:val="Referenciasutil"/>
          <w:rFonts w:ascii="Malgun Gothic" w:eastAsia="Malgun Gothic" w:hAnsi="Malgun Gothic"/>
          <w:i w:val="0"/>
          <w:color w:val="424456" w:themeColor="text2"/>
          <w:sz w:val="18"/>
          <w:szCs w:val="18"/>
        </w:rPr>
        <w:t xml:space="preserve">Fono: 82499876, </w:t>
      </w:r>
      <w:hyperlink r:id="rId11" w:history="1">
        <w:r w:rsidRPr="00F15D5B">
          <w:rPr>
            <w:rStyle w:val="Hipervnculo"/>
            <w:rFonts w:ascii="Malgun Gothic" w:eastAsia="Malgun Gothic" w:hAnsi="Malgun Gothic"/>
            <w:sz w:val="18"/>
            <w:szCs w:val="18"/>
          </w:rPr>
          <w:t>mdelcperez@gmail.com</w:t>
        </w:r>
      </w:hyperlink>
      <w:r>
        <w:rPr>
          <w:rStyle w:val="Referenciasutil"/>
          <w:rFonts w:ascii="Malgun Gothic" w:eastAsia="Malgun Gothic" w:hAnsi="Malgun Gothic"/>
          <w:i w:val="0"/>
          <w:color w:val="424456" w:themeColor="text2"/>
          <w:sz w:val="18"/>
          <w:szCs w:val="18"/>
        </w:rPr>
        <w:t>.</w:t>
      </w:r>
    </w:p>
    <w:p w:rsidR="00BF2D7E" w:rsidRDefault="00BF2D7E" w:rsidP="00BE1ACB">
      <w:pPr>
        <w:pStyle w:val="Seccin"/>
        <w:framePr w:hSpace="0" w:wrap="auto" w:hAnchor="text" w:xAlign="left" w:yAlign="inline"/>
        <w:ind w:left="720"/>
        <w:rPr>
          <w:rStyle w:val="Referenciasutil"/>
          <w:rFonts w:ascii="Malgun Gothic" w:eastAsia="Malgun Gothic" w:hAnsi="Malgun Gothic"/>
          <w:i w:val="0"/>
          <w:color w:val="424456" w:themeColor="text2"/>
          <w:sz w:val="18"/>
          <w:szCs w:val="18"/>
        </w:rPr>
      </w:pPr>
    </w:p>
    <w:p w:rsidR="00533CE7" w:rsidRPr="0027568A" w:rsidRDefault="00533CE7" w:rsidP="00BE1ACB">
      <w:pPr>
        <w:pStyle w:val="Seccin"/>
        <w:framePr w:hSpace="0" w:wrap="auto" w:hAnchor="text" w:xAlign="left" w:yAlign="inline"/>
        <w:ind w:left="720"/>
        <w:rPr>
          <w:rStyle w:val="Referenciasutil"/>
          <w:rFonts w:ascii="Malgun Gothic" w:eastAsia="Malgun Gothic" w:hAnsi="Malgun Gothic"/>
          <w:i w:val="0"/>
          <w:color w:val="424456" w:themeColor="text2"/>
          <w:sz w:val="18"/>
          <w:szCs w:val="18"/>
        </w:rPr>
      </w:pPr>
      <w:r w:rsidRPr="0027568A">
        <w:rPr>
          <w:rStyle w:val="Referenciasutil"/>
          <w:rFonts w:ascii="Malgun Gothic" w:eastAsia="Malgun Gothic" w:hAnsi="Malgun Gothic"/>
          <w:i w:val="0"/>
          <w:color w:val="424456" w:themeColor="text2"/>
          <w:sz w:val="18"/>
          <w:szCs w:val="18"/>
        </w:rPr>
        <w:t xml:space="preserve">Jorge Rojas Luna: Director Provincial de Protección Civil y Emergencia Gobernación, e-mail </w:t>
      </w:r>
      <w:hyperlink r:id="rId12" w:history="1">
        <w:r w:rsidRPr="0027568A">
          <w:rPr>
            <w:rStyle w:val="Hipervnculo"/>
            <w:rFonts w:ascii="Malgun Gothic" w:eastAsia="Malgun Gothic" w:hAnsi="Malgun Gothic"/>
            <w:color w:val="424456" w:themeColor="text2"/>
            <w:sz w:val="18"/>
            <w:szCs w:val="18"/>
          </w:rPr>
          <w:t>jrojasl@interior.gov.cl</w:t>
        </w:r>
      </w:hyperlink>
      <w:r w:rsidRPr="0027568A">
        <w:rPr>
          <w:rStyle w:val="Referenciasutil"/>
          <w:rFonts w:ascii="Malgun Gothic" w:eastAsia="Malgun Gothic" w:hAnsi="Malgun Gothic"/>
          <w:i w:val="0"/>
          <w:color w:val="424456" w:themeColor="text2"/>
          <w:sz w:val="18"/>
          <w:szCs w:val="18"/>
        </w:rPr>
        <w:t>, celular: 93599289.</w:t>
      </w:r>
    </w:p>
    <w:p w:rsidR="00533CE7" w:rsidRDefault="00533CE7" w:rsidP="00BE1ACB">
      <w:pPr>
        <w:pStyle w:val="Seccin"/>
        <w:framePr w:hSpace="0" w:wrap="auto" w:hAnchor="text" w:xAlign="left" w:yAlign="inline"/>
        <w:ind w:left="720"/>
        <w:rPr>
          <w:rStyle w:val="Referenciasutil"/>
          <w:rFonts w:ascii="Malgun Gothic" w:eastAsia="Malgun Gothic" w:hAnsi="Malgun Gothic"/>
          <w:i w:val="0"/>
          <w:color w:val="424456" w:themeColor="text2"/>
          <w:sz w:val="18"/>
          <w:szCs w:val="18"/>
        </w:rPr>
      </w:pPr>
    </w:p>
    <w:p w:rsidR="00533CE7" w:rsidRDefault="00494C11" w:rsidP="00BE1ACB">
      <w:pPr>
        <w:pStyle w:val="Seccin"/>
        <w:framePr w:hSpace="0" w:wrap="auto" w:hAnchor="text" w:xAlign="left" w:yAlign="inline"/>
        <w:ind w:left="720"/>
        <w:rPr>
          <w:rStyle w:val="Referenciasutil"/>
          <w:rFonts w:ascii="Malgun Gothic" w:eastAsia="Malgun Gothic" w:hAnsi="Malgun Gothic"/>
          <w:i w:val="0"/>
          <w:color w:val="424456" w:themeColor="text2"/>
          <w:sz w:val="18"/>
          <w:szCs w:val="18"/>
        </w:rPr>
      </w:pPr>
      <w:r w:rsidRPr="0027568A">
        <w:rPr>
          <w:rStyle w:val="Referenciasutil"/>
          <w:rFonts w:ascii="Malgun Gothic" w:eastAsia="Malgun Gothic" w:hAnsi="Malgun Gothic"/>
          <w:i w:val="0"/>
          <w:color w:val="424456" w:themeColor="text2"/>
          <w:sz w:val="18"/>
          <w:szCs w:val="18"/>
        </w:rPr>
        <w:t xml:space="preserve">Felipe Rubilar Guzmán, </w:t>
      </w:r>
      <w:r w:rsidR="0073165B">
        <w:rPr>
          <w:rStyle w:val="Referenciasutil"/>
          <w:rFonts w:ascii="Malgun Gothic" w:eastAsia="Malgun Gothic" w:hAnsi="Malgun Gothic"/>
          <w:i w:val="0"/>
          <w:color w:val="424456" w:themeColor="text2"/>
          <w:sz w:val="18"/>
          <w:szCs w:val="18"/>
        </w:rPr>
        <w:t xml:space="preserve">Periodista y </w:t>
      </w:r>
      <w:r w:rsidR="00CF79B6">
        <w:rPr>
          <w:rStyle w:val="Referenciasutil"/>
          <w:rFonts w:ascii="Malgun Gothic" w:eastAsia="Malgun Gothic" w:hAnsi="Malgun Gothic"/>
          <w:i w:val="0"/>
          <w:color w:val="424456" w:themeColor="text2"/>
          <w:sz w:val="18"/>
          <w:szCs w:val="18"/>
        </w:rPr>
        <w:t xml:space="preserve">Ex </w:t>
      </w:r>
      <w:r w:rsidRPr="0027568A">
        <w:rPr>
          <w:rStyle w:val="Referenciasutil"/>
          <w:rFonts w:ascii="Malgun Gothic" w:eastAsia="Malgun Gothic" w:hAnsi="Malgun Gothic"/>
          <w:i w:val="0"/>
          <w:color w:val="424456" w:themeColor="text2"/>
          <w:sz w:val="18"/>
          <w:szCs w:val="18"/>
        </w:rPr>
        <w:t>Director Comunal de Protección Civil y Emergencia Municipalidad de Pell</w:t>
      </w:r>
      <w:r w:rsidR="0027568A">
        <w:rPr>
          <w:rStyle w:val="Referenciasutil"/>
          <w:rFonts w:ascii="Malgun Gothic" w:eastAsia="Malgun Gothic" w:hAnsi="Malgun Gothic"/>
          <w:i w:val="0"/>
          <w:color w:val="424456" w:themeColor="text2"/>
          <w:sz w:val="18"/>
          <w:szCs w:val="18"/>
        </w:rPr>
        <w:t>u</w:t>
      </w:r>
      <w:r w:rsidRPr="0027568A">
        <w:rPr>
          <w:rStyle w:val="Referenciasutil"/>
          <w:rFonts w:ascii="Malgun Gothic" w:eastAsia="Malgun Gothic" w:hAnsi="Malgun Gothic"/>
          <w:i w:val="0"/>
          <w:color w:val="424456" w:themeColor="text2"/>
          <w:sz w:val="18"/>
          <w:szCs w:val="18"/>
        </w:rPr>
        <w:t xml:space="preserve">hue,  e-mail </w:t>
      </w:r>
      <w:hyperlink r:id="rId13" w:history="1">
        <w:r w:rsidRPr="0027568A">
          <w:rPr>
            <w:rStyle w:val="Hipervnculo"/>
            <w:rFonts w:ascii="Malgun Gothic" w:eastAsia="Malgun Gothic" w:hAnsi="Malgun Gothic"/>
            <w:sz w:val="18"/>
            <w:szCs w:val="18"/>
          </w:rPr>
          <w:t>patasconluto@gmail.com</w:t>
        </w:r>
      </w:hyperlink>
      <w:r w:rsidRPr="0027568A">
        <w:rPr>
          <w:rStyle w:val="Referenciasutil"/>
          <w:rFonts w:ascii="Malgun Gothic" w:eastAsia="Malgun Gothic" w:hAnsi="Malgun Gothic"/>
          <w:i w:val="0"/>
          <w:color w:val="424456" w:themeColor="text2"/>
          <w:sz w:val="18"/>
          <w:szCs w:val="18"/>
        </w:rPr>
        <w:t>, celular:</w:t>
      </w:r>
      <w:r w:rsidR="0025078F" w:rsidRPr="0027568A">
        <w:rPr>
          <w:rStyle w:val="Referenciasutil"/>
          <w:rFonts w:ascii="Malgun Gothic" w:eastAsia="Malgun Gothic" w:hAnsi="Malgun Gothic"/>
          <w:i w:val="0"/>
          <w:color w:val="424456" w:themeColor="text2"/>
          <w:sz w:val="18"/>
          <w:szCs w:val="18"/>
        </w:rPr>
        <w:t xml:space="preserve"> 90994561.</w:t>
      </w:r>
    </w:p>
    <w:p w:rsidR="00A76D89" w:rsidRDefault="00A76D89" w:rsidP="0027568A">
      <w:pPr>
        <w:pStyle w:val="Seccin"/>
        <w:framePr w:hSpace="0" w:wrap="auto" w:hAnchor="text" w:xAlign="left" w:yAlign="inline"/>
        <w:ind w:left="720"/>
        <w:rPr>
          <w:rStyle w:val="Referenciasutil"/>
          <w:rFonts w:ascii="Malgun Gothic" w:eastAsia="Malgun Gothic" w:hAnsi="Malgun Gothic"/>
          <w:i w:val="0"/>
          <w:color w:val="424456" w:themeColor="text2"/>
          <w:sz w:val="18"/>
          <w:szCs w:val="18"/>
        </w:rPr>
      </w:pPr>
    </w:p>
    <w:p w:rsidR="00533CE7" w:rsidRDefault="0027568A" w:rsidP="0027568A">
      <w:pPr>
        <w:pStyle w:val="Seccin"/>
        <w:framePr w:hSpace="0" w:wrap="auto" w:hAnchor="text" w:xAlign="left" w:yAlign="inline"/>
        <w:ind w:left="720"/>
        <w:rPr>
          <w:rStyle w:val="Referenciasutil"/>
          <w:rFonts w:ascii="Malgun Gothic" w:eastAsia="Malgun Gothic" w:hAnsi="Malgun Gothic"/>
          <w:i w:val="0"/>
          <w:color w:val="424456" w:themeColor="text2"/>
          <w:sz w:val="18"/>
          <w:szCs w:val="18"/>
        </w:rPr>
      </w:pPr>
      <w:r>
        <w:rPr>
          <w:rStyle w:val="Referenciasutil"/>
          <w:rFonts w:ascii="Malgun Gothic" w:eastAsia="Malgun Gothic" w:hAnsi="Malgun Gothic"/>
          <w:i w:val="0"/>
          <w:color w:val="424456" w:themeColor="text2"/>
          <w:sz w:val="18"/>
          <w:szCs w:val="18"/>
        </w:rPr>
        <w:t xml:space="preserve">Margarita Salas Valenzuela, Asistente Social, Gobernación Provincial Cauquenes, </w:t>
      </w:r>
      <w:hyperlink r:id="rId14" w:history="1">
        <w:r w:rsidRPr="00F83831">
          <w:rPr>
            <w:rStyle w:val="Hipervnculo"/>
            <w:rFonts w:ascii="Malgun Gothic" w:eastAsia="Malgun Gothic" w:hAnsi="Malgun Gothic"/>
            <w:sz w:val="18"/>
            <w:szCs w:val="18"/>
          </w:rPr>
          <w:t>msalas@interior.gov.cl</w:t>
        </w:r>
      </w:hyperlink>
    </w:p>
    <w:p w:rsidR="0027568A" w:rsidRDefault="0027568A" w:rsidP="0027568A">
      <w:pPr>
        <w:pStyle w:val="Seccin"/>
        <w:framePr w:hSpace="0" w:wrap="auto" w:hAnchor="text" w:xAlign="left" w:yAlign="inline"/>
        <w:ind w:left="720"/>
        <w:rPr>
          <w:rStyle w:val="Referenciasutil"/>
          <w:rFonts w:ascii="Malgun Gothic" w:eastAsia="Malgun Gothic" w:hAnsi="Malgun Gothic"/>
          <w:i w:val="0"/>
          <w:color w:val="424456" w:themeColor="text2"/>
          <w:sz w:val="18"/>
          <w:szCs w:val="18"/>
        </w:rPr>
      </w:pPr>
      <w:r>
        <w:rPr>
          <w:rStyle w:val="Referenciasutil"/>
          <w:rFonts w:ascii="Malgun Gothic" w:eastAsia="Malgun Gothic" w:hAnsi="Malgun Gothic"/>
          <w:i w:val="0"/>
          <w:color w:val="424456" w:themeColor="text2"/>
          <w:sz w:val="18"/>
          <w:szCs w:val="18"/>
        </w:rPr>
        <w:t>073</w:t>
      </w:r>
      <w:r w:rsidR="009867F7">
        <w:rPr>
          <w:rStyle w:val="Referenciasutil"/>
          <w:rFonts w:ascii="Malgun Gothic" w:eastAsia="Malgun Gothic" w:hAnsi="Malgun Gothic"/>
          <w:i w:val="0"/>
          <w:color w:val="424456" w:themeColor="text2"/>
          <w:sz w:val="18"/>
          <w:szCs w:val="18"/>
        </w:rPr>
        <w:t>-</w:t>
      </w:r>
      <w:r w:rsidR="0073165B">
        <w:rPr>
          <w:rStyle w:val="Referenciasutil"/>
          <w:rFonts w:ascii="Malgun Gothic" w:eastAsia="Malgun Gothic" w:hAnsi="Malgun Gothic"/>
          <w:i w:val="0"/>
          <w:color w:val="424456" w:themeColor="text2"/>
          <w:sz w:val="18"/>
          <w:szCs w:val="18"/>
        </w:rPr>
        <w:t>2</w:t>
      </w:r>
      <w:r>
        <w:rPr>
          <w:rStyle w:val="Referenciasutil"/>
          <w:rFonts w:ascii="Malgun Gothic" w:eastAsia="Malgun Gothic" w:hAnsi="Malgun Gothic"/>
          <w:i w:val="0"/>
          <w:color w:val="424456" w:themeColor="text2"/>
          <w:sz w:val="18"/>
          <w:szCs w:val="18"/>
        </w:rPr>
        <w:t>-633319.</w:t>
      </w:r>
    </w:p>
    <w:p w:rsidR="009867F7" w:rsidRDefault="009867F7" w:rsidP="0027568A">
      <w:pPr>
        <w:pStyle w:val="Seccin"/>
        <w:framePr w:hSpace="0" w:wrap="auto" w:hAnchor="text" w:xAlign="left" w:yAlign="inline"/>
        <w:ind w:left="720"/>
        <w:rPr>
          <w:rStyle w:val="Referenciasutil"/>
          <w:rFonts w:ascii="Malgun Gothic" w:eastAsia="Malgun Gothic" w:hAnsi="Malgun Gothic"/>
          <w:i w:val="0"/>
          <w:color w:val="424456" w:themeColor="text2"/>
          <w:sz w:val="18"/>
          <w:szCs w:val="18"/>
        </w:rPr>
      </w:pPr>
    </w:p>
    <w:p w:rsidR="009867F7" w:rsidRDefault="009867F7" w:rsidP="0027568A">
      <w:pPr>
        <w:pStyle w:val="Seccin"/>
        <w:framePr w:hSpace="0" w:wrap="auto" w:hAnchor="text" w:xAlign="left" w:yAlign="inline"/>
        <w:ind w:left="720"/>
        <w:rPr>
          <w:rStyle w:val="Referenciasutil"/>
          <w:rFonts w:ascii="Malgun Gothic" w:eastAsia="Malgun Gothic" w:hAnsi="Malgun Gothic"/>
          <w:i w:val="0"/>
          <w:color w:val="424456" w:themeColor="text2"/>
          <w:sz w:val="18"/>
          <w:szCs w:val="18"/>
        </w:rPr>
      </w:pPr>
      <w:r>
        <w:rPr>
          <w:rStyle w:val="Referenciasutil"/>
          <w:rFonts w:ascii="Malgun Gothic" w:eastAsia="Malgun Gothic" w:hAnsi="Malgun Gothic"/>
          <w:i w:val="0"/>
          <w:color w:val="424456" w:themeColor="text2"/>
          <w:sz w:val="18"/>
          <w:szCs w:val="18"/>
        </w:rPr>
        <w:t>Raquel Canales Mardones, Ex Alcaldesa de la ilustre Municipalidad de Pelluhue,</w:t>
      </w:r>
      <w:r w:rsidR="003A246B">
        <w:rPr>
          <w:rStyle w:val="Referenciasutil"/>
          <w:rFonts w:ascii="Malgun Gothic" w:eastAsia="Malgun Gothic" w:hAnsi="Malgun Gothic"/>
          <w:i w:val="0"/>
          <w:color w:val="424456" w:themeColor="text2"/>
          <w:sz w:val="18"/>
          <w:szCs w:val="18"/>
        </w:rPr>
        <w:t xml:space="preserve"> actualmente directora de la Escuela </w:t>
      </w:r>
      <w:r>
        <w:rPr>
          <w:rStyle w:val="Referenciasutil"/>
          <w:rFonts w:ascii="Malgun Gothic" w:eastAsia="Malgun Gothic" w:hAnsi="Malgun Gothic"/>
          <w:i w:val="0"/>
          <w:color w:val="424456" w:themeColor="text2"/>
          <w:sz w:val="18"/>
          <w:szCs w:val="18"/>
        </w:rPr>
        <w:t xml:space="preserve"> </w:t>
      </w:r>
      <w:r w:rsidR="005A148B">
        <w:rPr>
          <w:rStyle w:val="Referenciasutil"/>
          <w:rFonts w:ascii="Malgun Gothic" w:eastAsia="Malgun Gothic" w:hAnsi="Malgun Gothic"/>
          <w:i w:val="0"/>
          <w:color w:val="424456" w:themeColor="text2"/>
          <w:sz w:val="18"/>
          <w:szCs w:val="18"/>
        </w:rPr>
        <w:t xml:space="preserve">Blanca Bustos de Chovellen, </w:t>
      </w:r>
      <w:r w:rsidR="003A246B">
        <w:rPr>
          <w:rStyle w:val="Referenciasutil"/>
          <w:rFonts w:ascii="Malgun Gothic" w:eastAsia="Malgun Gothic" w:hAnsi="Malgun Gothic"/>
          <w:i w:val="0"/>
          <w:color w:val="424456" w:themeColor="text2"/>
          <w:sz w:val="18"/>
          <w:szCs w:val="18"/>
        </w:rPr>
        <w:t>celular 79780560</w:t>
      </w:r>
      <w:r w:rsidR="005A148B">
        <w:rPr>
          <w:rStyle w:val="Referenciasutil"/>
          <w:rFonts w:ascii="Malgun Gothic" w:eastAsia="Malgun Gothic" w:hAnsi="Malgun Gothic"/>
          <w:i w:val="0"/>
          <w:color w:val="424456" w:themeColor="text2"/>
          <w:sz w:val="18"/>
          <w:szCs w:val="18"/>
        </w:rPr>
        <w:t>.</w:t>
      </w:r>
    </w:p>
    <w:p w:rsidR="006A7E69" w:rsidRDefault="006A7E69" w:rsidP="0027568A">
      <w:pPr>
        <w:pStyle w:val="Seccin"/>
        <w:framePr w:hSpace="0" w:wrap="auto" w:hAnchor="text" w:xAlign="left" w:yAlign="inline"/>
        <w:ind w:left="720"/>
        <w:rPr>
          <w:rStyle w:val="Referenciasutil"/>
          <w:rFonts w:ascii="Malgun Gothic" w:eastAsia="Malgun Gothic" w:hAnsi="Malgun Gothic"/>
          <w:i w:val="0"/>
          <w:color w:val="424456" w:themeColor="text2"/>
          <w:sz w:val="18"/>
          <w:szCs w:val="18"/>
        </w:rPr>
      </w:pPr>
    </w:p>
    <w:p w:rsidR="006A7E69" w:rsidRPr="0027568A" w:rsidRDefault="006A7E69" w:rsidP="0027568A">
      <w:pPr>
        <w:pStyle w:val="Seccin"/>
        <w:framePr w:hSpace="0" w:wrap="auto" w:hAnchor="text" w:xAlign="left" w:yAlign="inline"/>
        <w:ind w:left="720"/>
        <w:rPr>
          <w:rStyle w:val="Referenciasutil"/>
          <w:rFonts w:ascii="Malgun Gothic" w:eastAsia="Malgun Gothic" w:hAnsi="Malgun Gothic"/>
          <w:i w:val="0"/>
          <w:color w:val="424456" w:themeColor="text2"/>
          <w:sz w:val="18"/>
          <w:szCs w:val="18"/>
        </w:rPr>
      </w:pPr>
      <w:r>
        <w:rPr>
          <w:rStyle w:val="Referenciasutil"/>
          <w:rFonts w:ascii="Malgun Gothic" w:eastAsia="Malgun Gothic" w:hAnsi="Malgun Gothic"/>
          <w:i w:val="0"/>
          <w:color w:val="424456" w:themeColor="text2"/>
          <w:sz w:val="18"/>
          <w:szCs w:val="18"/>
        </w:rPr>
        <w:t>Ruth Gallardo González, Jefa de Abastecimiento Hospital Cauquenes.</w:t>
      </w:r>
    </w:p>
    <w:sectPr w:rsidR="006A7E69" w:rsidRPr="0027568A" w:rsidSect="00512894">
      <w:pgSz w:w="11907" w:h="16839"/>
      <w:pgMar w:top="851" w:right="1050" w:bottom="1148" w:left="1050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167" w:rsidRPr="009C1686" w:rsidRDefault="00291167">
      <w:pPr>
        <w:spacing w:after="0" w:line="240" w:lineRule="auto"/>
        <w:rPr>
          <w:sz w:val="15"/>
          <w:szCs w:val="15"/>
        </w:rPr>
      </w:pPr>
      <w:r w:rsidRPr="009C1686">
        <w:rPr>
          <w:sz w:val="15"/>
          <w:szCs w:val="15"/>
        </w:rPr>
        <w:separator/>
      </w:r>
    </w:p>
  </w:endnote>
  <w:endnote w:type="continuationSeparator" w:id="0">
    <w:p w:rsidR="00291167" w:rsidRPr="009C1686" w:rsidRDefault="00291167">
      <w:pPr>
        <w:spacing w:after="0" w:line="240" w:lineRule="auto"/>
        <w:rPr>
          <w:sz w:val="15"/>
          <w:szCs w:val="15"/>
        </w:rPr>
      </w:pPr>
      <w:r w:rsidRPr="009C1686">
        <w:rPr>
          <w:sz w:val="15"/>
          <w:szCs w:val="15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167" w:rsidRPr="009C1686" w:rsidRDefault="00291167">
      <w:pPr>
        <w:spacing w:after="0" w:line="240" w:lineRule="auto"/>
        <w:rPr>
          <w:sz w:val="15"/>
          <w:szCs w:val="15"/>
        </w:rPr>
      </w:pPr>
      <w:r w:rsidRPr="009C1686">
        <w:rPr>
          <w:sz w:val="15"/>
          <w:szCs w:val="15"/>
        </w:rPr>
        <w:separator/>
      </w:r>
    </w:p>
  </w:footnote>
  <w:footnote w:type="continuationSeparator" w:id="0">
    <w:p w:rsidR="00291167" w:rsidRPr="009C1686" w:rsidRDefault="00291167">
      <w:pPr>
        <w:spacing w:after="0" w:line="240" w:lineRule="auto"/>
        <w:rPr>
          <w:sz w:val="15"/>
          <w:szCs w:val="15"/>
        </w:rPr>
      </w:pPr>
      <w:r w:rsidRPr="009C1686">
        <w:rPr>
          <w:sz w:val="15"/>
          <w:szCs w:val="15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4C9B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C8851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EF056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2845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8B014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981D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60D8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A8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4EC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C88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4B7CF1"/>
    <w:multiLevelType w:val="multilevel"/>
    <w:tmpl w:val="7AC6A14E"/>
    <w:styleLink w:val="Listanumeradaurbana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1">
    <w:nsid w:val="263154CF"/>
    <w:multiLevelType w:val="hybridMultilevel"/>
    <w:tmpl w:val="89D4228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9C46A3"/>
    <w:multiLevelType w:val="multilevel"/>
    <w:tmpl w:val="33B056D0"/>
    <w:styleLink w:val="Listaconvietasurbana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13">
    <w:nsid w:val="42742FAD"/>
    <w:multiLevelType w:val="hybridMultilevel"/>
    <w:tmpl w:val="9E86E6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30A8B"/>
    <w:multiLevelType w:val="hybridMultilevel"/>
    <w:tmpl w:val="56686570"/>
    <w:lvl w:ilvl="0" w:tplc="1506F874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cs="Symbol" w:hint="default"/>
        <w:color w:val="438086" w:themeColor="accent2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52485F54"/>
    <w:multiLevelType w:val="hybridMultilevel"/>
    <w:tmpl w:val="B28E9E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E93BA8"/>
    <w:multiLevelType w:val="hybridMultilevel"/>
    <w:tmpl w:val="C0C0F96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7973286"/>
    <w:multiLevelType w:val="hybridMultilevel"/>
    <w:tmpl w:val="1A9051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2"/>
  </w:num>
  <w:num w:numId="16">
    <w:abstractNumId w:val="10"/>
  </w:num>
  <w:num w:numId="17">
    <w:abstractNumId w:val="14"/>
  </w:num>
  <w:num w:numId="18">
    <w:abstractNumId w:val="12"/>
  </w:num>
  <w:num w:numId="19">
    <w:abstractNumId w:val="10"/>
  </w:num>
  <w:num w:numId="20">
    <w:abstractNumId w:val="17"/>
  </w:num>
  <w:num w:numId="21">
    <w:abstractNumId w:val="11"/>
  </w:num>
  <w:num w:numId="22">
    <w:abstractNumId w:val="15"/>
  </w:num>
  <w:num w:numId="23">
    <w:abstractNumId w:val="13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DateAndTime/>
  <w:proofState w:spelling="clean" w:grammar="clean"/>
  <w:attachedTemplate r:id="rId1"/>
  <w:styleLockQFSet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60418" strokecolor="none [2405]">
      <v:stroke color="none [2405]" weight="1pt"/>
      <o:colormru v:ext="edit" colors="#334c4f,#79b5b0,#b77851,#d1e1e3,#066,#7ea8ac,#4e767a,#293d3f"/>
    </o:shapedefaults>
  </w:hdrShapeDefaults>
  <w:footnotePr>
    <w:footnote w:id="-1"/>
    <w:footnote w:id="0"/>
  </w:footnotePr>
  <w:endnotePr>
    <w:endnote w:id="-1"/>
    <w:endnote w:id="0"/>
  </w:endnotePr>
  <w:compat/>
  <w:rsids>
    <w:rsidRoot w:val="00EC778D"/>
    <w:rsid w:val="000134E4"/>
    <w:rsid w:val="0008576F"/>
    <w:rsid w:val="0012177E"/>
    <w:rsid w:val="0017009D"/>
    <w:rsid w:val="001A3DAB"/>
    <w:rsid w:val="001C3BDA"/>
    <w:rsid w:val="001C6EB7"/>
    <w:rsid w:val="002075AD"/>
    <w:rsid w:val="0025078F"/>
    <w:rsid w:val="00253C3F"/>
    <w:rsid w:val="00273995"/>
    <w:rsid w:val="0027568A"/>
    <w:rsid w:val="00280EBD"/>
    <w:rsid w:val="00280EE9"/>
    <w:rsid w:val="00283DF3"/>
    <w:rsid w:val="00291167"/>
    <w:rsid w:val="002D191D"/>
    <w:rsid w:val="002D7DB6"/>
    <w:rsid w:val="003008CC"/>
    <w:rsid w:val="00313A29"/>
    <w:rsid w:val="00324304"/>
    <w:rsid w:val="00351AF0"/>
    <w:rsid w:val="00376837"/>
    <w:rsid w:val="0038024B"/>
    <w:rsid w:val="003A246B"/>
    <w:rsid w:val="003A550E"/>
    <w:rsid w:val="003B742D"/>
    <w:rsid w:val="00466BEB"/>
    <w:rsid w:val="00477A89"/>
    <w:rsid w:val="00494C11"/>
    <w:rsid w:val="00512894"/>
    <w:rsid w:val="00533CE7"/>
    <w:rsid w:val="005619FC"/>
    <w:rsid w:val="00565560"/>
    <w:rsid w:val="005A148B"/>
    <w:rsid w:val="005D30B2"/>
    <w:rsid w:val="005F5822"/>
    <w:rsid w:val="00601D3C"/>
    <w:rsid w:val="00630311"/>
    <w:rsid w:val="006428F5"/>
    <w:rsid w:val="00647293"/>
    <w:rsid w:val="00667340"/>
    <w:rsid w:val="00681480"/>
    <w:rsid w:val="00690958"/>
    <w:rsid w:val="006A7E69"/>
    <w:rsid w:val="0073165B"/>
    <w:rsid w:val="007A6E9C"/>
    <w:rsid w:val="00872E63"/>
    <w:rsid w:val="008B0BC2"/>
    <w:rsid w:val="00970ED1"/>
    <w:rsid w:val="009867F7"/>
    <w:rsid w:val="009C1686"/>
    <w:rsid w:val="009C4504"/>
    <w:rsid w:val="00A34968"/>
    <w:rsid w:val="00A4383F"/>
    <w:rsid w:val="00A76D89"/>
    <w:rsid w:val="00A9507F"/>
    <w:rsid w:val="00B14449"/>
    <w:rsid w:val="00B2350B"/>
    <w:rsid w:val="00BA6D63"/>
    <w:rsid w:val="00BE1ACB"/>
    <w:rsid w:val="00BE6D83"/>
    <w:rsid w:val="00BF2AD2"/>
    <w:rsid w:val="00BF2D7E"/>
    <w:rsid w:val="00C025F7"/>
    <w:rsid w:val="00C16DF6"/>
    <w:rsid w:val="00C20CB3"/>
    <w:rsid w:val="00C92BD6"/>
    <w:rsid w:val="00CF79B6"/>
    <w:rsid w:val="00D30743"/>
    <w:rsid w:val="00D4244A"/>
    <w:rsid w:val="00D911A4"/>
    <w:rsid w:val="00DA2A86"/>
    <w:rsid w:val="00DC5FBC"/>
    <w:rsid w:val="00DE3E5E"/>
    <w:rsid w:val="00E7083A"/>
    <w:rsid w:val="00EC778D"/>
    <w:rsid w:val="00ED3953"/>
    <w:rsid w:val="00F3331B"/>
  </w:rsids>
  <m:mathPr>
    <m:mathFont m:val="Cambria Math"/>
    <m:brkBin m:val="before"/>
    <m:brkBinSub m:val="--"/>
    <m:smallFrac m:val="off"/>
    <m:dispDef/>
    <m:lMargin m:val="1440"/>
    <m:rMargin m:val="144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 strokecolor="none [2405]">
      <v:stroke color="none [2405]" weight="1pt"/>
      <o:colormru v:ext="edit" colors="#334c4f,#79b5b0,#b77851,#d1e1e3,#066,#7ea8ac,#4e767a,#293d3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kern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Bullet" w:uiPriority="3" w:qFormat="1"/>
    <w:lsdException w:name="Title" w:semiHidden="0" w:uiPriority="10" w:unhideWhenUsed="0"/>
    <w:lsdException w:name="Closing" w:uiPriority="3" w:qFormat="1"/>
    <w:lsdException w:name="Default Paragraph Font" w:uiPriority="1"/>
    <w:lsdException w:name="Subtitle" w:semiHidden="0" w:uiPriority="11" w:unhideWhenUsed="0"/>
    <w:lsdException w:name="Salutation" w:uiPriority="3" w:qFormat="1"/>
    <w:lsdException w:name="Block Text" w:semiHidden="0" w:uiPriority="3" w:unhideWhenUsed="0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Revision" w:uiPriority="0" w:unhideWhenUsed="0"/>
    <w:lsdException w:name="List Paragraph" w:uiPriority="34" w:qFormat="1"/>
    <w:lsdException w:name="Quote" w:semiHidden="0" w:uiPriority="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A86"/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DA2A86"/>
    <w:pPr>
      <w:pBdr>
        <w:bottom w:val="single" w:sz="4" w:space="2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DA2A86"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DA2A86"/>
    <w:pPr>
      <w:spacing w:after="0"/>
      <w:outlineLvl w:val="2"/>
    </w:pPr>
    <w:rPr>
      <w:rFonts w:asciiTheme="majorHAnsi" w:hAnsiTheme="majorHAnsi"/>
      <w:color w:val="438086" w:themeColor="accen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2A86"/>
    <w:pPr>
      <w:spacing w:after="0"/>
      <w:outlineLvl w:val="3"/>
    </w:pPr>
    <w:rPr>
      <w:rFonts w:asciiTheme="majorHAnsi" w:hAnsiTheme="majorHAnsi"/>
      <w:i/>
      <w:color w:val="438086" w:themeColor="accent2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2A86"/>
    <w:pPr>
      <w:spacing w:after="0"/>
      <w:outlineLvl w:val="4"/>
    </w:pPr>
    <w:rPr>
      <w:rFonts w:asciiTheme="majorHAnsi" w:hAnsiTheme="majorHAnsi"/>
      <w:b/>
      <w:color w:val="438086" w:themeColor="accent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2A86"/>
    <w:pPr>
      <w:spacing w:after="0"/>
      <w:outlineLvl w:val="5"/>
    </w:pPr>
    <w:rPr>
      <w:rFonts w:asciiTheme="majorHAnsi" w:hAnsiTheme="majorHAnsi"/>
      <w:b/>
      <w:i/>
      <w:color w:val="438086" w:themeColor="accent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2A86"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2A86"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2A86"/>
    <w:pPr>
      <w:spacing w:after="0"/>
      <w:outlineLvl w:val="8"/>
    </w:pPr>
    <w:rPr>
      <w:rFonts w:asciiTheme="majorHAnsi" w:hAnsiTheme="majorHAnsi"/>
      <w:b/>
      <w:color w:val="424456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DA2A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2A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A86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uiPriority w:val="10"/>
    <w:rsid w:val="00DA2A86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2A86"/>
    <w:rPr>
      <w:rFonts w:asciiTheme="majorHAnsi" w:hAnsiTheme="majorHAnsi"/>
      <w:color w:val="53548A" w:themeColor="accent1"/>
      <w:sz w:val="56"/>
      <w:szCs w:val="56"/>
    </w:rPr>
  </w:style>
  <w:style w:type="paragraph" w:styleId="Subttulo">
    <w:name w:val="Subtitle"/>
    <w:basedOn w:val="Normal"/>
    <w:link w:val="SubttuloCar"/>
    <w:uiPriority w:val="11"/>
    <w:rsid w:val="00DA2A86"/>
    <w:rPr>
      <w:i/>
      <w:color w:val="424456" w:themeColor="tex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A2A86"/>
    <w:rPr>
      <w:i/>
      <w:color w:val="424456" w:themeColor="text2"/>
      <w:sz w:val="24"/>
      <w:szCs w:val="24"/>
    </w:rPr>
  </w:style>
  <w:style w:type="paragraph" w:styleId="Sinespaciado">
    <w:name w:val="No Spacing"/>
    <w:basedOn w:val="Normal"/>
    <w:uiPriority w:val="1"/>
    <w:qFormat/>
    <w:rsid w:val="00DA2A86"/>
    <w:pPr>
      <w:spacing w:after="0" w:line="240" w:lineRule="auto"/>
    </w:pPr>
    <w:rPr>
      <w:szCs w:val="32"/>
    </w:rPr>
  </w:style>
  <w:style w:type="paragraph" w:styleId="Sangranormal">
    <w:name w:val="Normal Indent"/>
    <w:basedOn w:val="Normal"/>
    <w:uiPriority w:val="99"/>
    <w:unhideWhenUsed/>
    <w:rsid w:val="00DA2A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A2A8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2A86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DA2A8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A86"/>
    <w:rPr>
      <w:sz w:val="20"/>
      <w:szCs w:val="20"/>
    </w:rPr>
  </w:style>
  <w:style w:type="paragraph" w:customStyle="1" w:styleId="Seccin">
    <w:name w:val="Sección"/>
    <w:basedOn w:val="Normal"/>
    <w:uiPriority w:val="2"/>
    <w:qFormat/>
    <w:rsid w:val="00DA2A86"/>
    <w:pPr>
      <w:framePr w:hSpace="187" w:wrap="around" w:hAnchor="margin" w:xAlign="center" w:y="721"/>
      <w:spacing w:after="0" w:line="240" w:lineRule="auto"/>
    </w:pPr>
    <w:rPr>
      <w:rFonts w:asciiTheme="majorHAnsi" w:hAnsiTheme="majorHAnsi"/>
      <w:b/>
      <w:color w:val="438086" w:themeColor="accent2"/>
      <w:sz w:val="22"/>
      <w:szCs w:val="22"/>
    </w:rPr>
  </w:style>
  <w:style w:type="paragraph" w:customStyle="1" w:styleId="Subseccin">
    <w:name w:val="Subsección"/>
    <w:basedOn w:val="Normal"/>
    <w:uiPriority w:val="2"/>
    <w:qFormat/>
    <w:rsid w:val="00DA2A86"/>
    <w:pPr>
      <w:framePr w:hSpace="187" w:wrap="around" w:hAnchor="margin" w:xAlign="center" w:y="721"/>
      <w:spacing w:after="0" w:line="240" w:lineRule="auto"/>
    </w:pPr>
    <w:rPr>
      <w:b/>
      <w:color w:val="424456" w:themeColor="text2"/>
    </w:rPr>
  </w:style>
  <w:style w:type="character" w:styleId="Ttulodellibro">
    <w:name w:val="Book Title"/>
    <w:basedOn w:val="Fuentedeprrafopredeter"/>
    <w:uiPriority w:val="33"/>
    <w:qFormat/>
    <w:rsid w:val="00DA2A86"/>
    <w:rPr>
      <w:rFonts w:ascii="Cambria" w:hAnsi="Cambria" w:cs="Times New Roman"/>
      <w:i/>
      <w:color w:val="000000"/>
      <w:sz w:val="20"/>
      <w:szCs w:val="20"/>
    </w:rPr>
  </w:style>
  <w:style w:type="character" w:styleId="nfasis">
    <w:name w:val="Emphasis"/>
    <w:uiPriority w:val="20"/>
    <w:qFormat/>
    <w:rsid w:val="00DA2A86"/>
    <w:rPr>
      <w:rFonts w:asciiTheme="minorHAnsi" w:hAnsiTheme="minorHAnsi"/>
      <w:b/>
      <w:color w:val="438086" w:themeColor="accent2"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DA2A86"/>
    <w:rPr>
      <w:rFonts w:asciiTheme="majorHAnsi" w:hAnsiTheme="majorHAnsi"/>
      <w:color w:val="438086" w:themeColor="accen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2A86"/>
    <w:rPr>
      <w:rFonts w:asciiTheme="majorHAnsi" w:hAnsiTheme="majorHAnsi"/>
      <w:color w:val="438086" w:themeColor="accent2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2A86"/>
    <w:rPr>
      <w:rFonts w:asciiTheme="majorHAnsi" w:hAnsiTheme="majorHAnsi"/>
      <w:color w:val="438086" w:themeColor="accen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2A86"/>
    <w:rPr>
      <w:rFonts w:asciiTheme="majorHAnsi" w:hAnsiTheme="majorHAnsi"/>
      <w:i/>
      <w:color w:val="438086" w:themeColor="accent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2A86"/>
    <w:rPr>
      <w:rFonts w:asciiTheme="majorHAnsi" w:hAnsiTheme="majorHAnsi"/>
      <w:b/>
      <w:color w:val="438086" w:themeColor="accent2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2A86"/>
    <w:rPr>
      <w:rFonts w:asciiTheme="majorHAnsi" w:hAnsiTheme="majorHAnsi"/>
      <w:b/>
      <w:i/>
      <w:color w:val="438086" w:themeColor="accent2"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2A86"/>
    <w:rPr>
      <w:rFonts w:asciiTheme="majorHAnsi" w:hAnsiTheme="majorHAnsi"/>
      <w:b/>
      <w:color w:val="53548A" w:themeColor="accent1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2A86"/>
    <w:rPr>
      <w:rFonts w:asciiTheme="majorHAnsi" w:hAnsiTheme="majorHAnsi"/>
      <w:b/>
      <w:i/>
      <w:color w:val="53548A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2A86"/>
    <w:rPr>
      <w:rFonts w:asciiTheme="majorHAnsi" w:hAnsiTheme="majorHAnsi"/>
      <w:b/>
      <w:color w:val="424456" w:themeColor="text2"/>
      <w:sz w:val="20"/>
      <w:szCs w:val="20"/>
    </w:rPr>
  </w:style>
  <w:style w:type="character" w:styleId="nfasisintenso">
    <w:name w:val="Intense Emphasis"/>
    <w:basedOn w:val="Fuentedeprrafopredeter"/>
    <w:uiPriority w:val="21"/>
    <w:qFormat/>
    <w:rsid w:val="00DA2A86"/>
    <w:rPr>
      <w:rFonts w:asciiTheme="minorHAnsi" w:hAnsiTheme="minorHAnsi" w:cstheme="minorBidi"/>
      <w:b/>
      <w:i/>
      <w:caps/>
      <w:color w:val="438086" w:themeColor="accent2"/>
      <w:spacing w:val="5"/>
    </w:rPr>
  </w:style>
  <w:style w:type="paragraph" w:styleId="Citadestacada">
    <w:name w:val="Intense Quote"/>
    <w:basedOn w:val="Normal"/>
    <w:link w:val="CitadestacadaCar"/>
    <w:uiPriority w:val="30"/>
    <w:qFormat/>
    <w:rsid w:val="00DA2A86"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 w:val="22"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2A86"/>
    <w:rPr>
      <w:i/>
      <w:color w:val="438086" w:themeColor="accent2"/>
    </w:rPr>
  </w:style>
  <w:style w:type="character" w:styleId="Referenciaintensa">
    <w:name w:val="Intense Reference"/>
    <w:basedOn w:val="Fuentedeprrafopredeter"/>
    <w:uiPriority w:val="32"/>
    <w:qFormat/>
    <w:rsid w:val="00DA2A86"/>
    <w:rPr>
      <w:rFonts w:asciiTheme="minorHAnsi" w:hAnsiTheme="minorHAnsi" w:cs="Times New Roman"/>
      <w:b/>
      <w:i/>
      <w:caps/>
      <w:color w:val="53548A" w:themeColor="accent1"/>
      <w:spacing w:val="5"/>
    </w:rPr>
  </w:style>
  <w:style w:type="paragraph" w:styleId="Prrafodelista">
    <w:name w:val="List Paragraph"/>
    <w:basedOn w:val="Normal"/>
    <w:uiPriority w:val="34"/>
    <w:unhideWhenUsed/>
    <w:qFormat/>
    <w:rsid w:val="00DA2A86"/>
    <w:pPr>
      <w:ind w:left="720"/>
      <w:contextualSpacing/>
    </w:pPr>
  </w:style>
  <w:style w:type="character" w:styleId="Textoennegrita">
    <w:name w:val="Strong"/>
    <w:basedOn w:val="Fuentedeprrafopredeter"/>
    <w:uiPriority w:val="8"/>
    <w:qFormat/>
    <w:rsid w:val="00DA2A86"/>
    <w:rPr>
      <w:b/>
      <w:bCs/>
    </w:rPr>
  </w:style>
  <w:style w:type="character" w:styleId="nfasissutil">
    <w:name w:val="Subtle Emphasis"/>
    <w:basedOn w:val="Fuentedeprrafopredeter"/>
    <w:uiPriority w:val="19"/>
    <w:qFormat/>
    <w:rsid w:val="00DA2A86"/>
    <w:rPr>
      <w:rFonts w:asciiTheme="minorHAnsi" w:hAnsiTheme="minorHAnsi"/>
      <w:i/>
      <w:color w:val="438086" w:themeColor="accent2"/>
    </w:rPr>
  </w:style>
  <w:style w:type="character" w:styleId="Referenciasutil">
    <w:name w:val="Subtle Reference"/>
    <w:basedOn w:val="Fuentedeprrafopredeter"/>
    <w:uiPriority w:val="31"/>
    <w:qFormat/>
    <w:rsid w:val="00DA2A86"/>
    <w:rPr>
      <w:rFonts w:cs="Times New Roman"/>
      <w:i/>
      <w:color w:val="53548A" w:themeColor="accent1"/>
    </w:rPr>
  </w:style>
  <w:style w:type="numbering" w:customStyle="1" w:styleId="Listaconvietasurbana">
    <w:name w:val="Lista con viñetas urbana"/>
    <w:uiPriority w:val="99"/>
    <w:rsid w:val="00DA2A86"/>
    <w:pPr>
      <w:numPr>
        <w:numId w:val="2"/>
      </w:numPr>
    </w:pPr>
  </w:style>
  <w:style w:type="numbering" w:customStyle="1" w:styleId="Listanumeradaurbana">
    <w:name w:val="Lista numerada urbana"/>
    <w:uiPriority w:val="99"/>
    <w:rsid w:val="00DA2A86"/>
    <w:pPr>
      <w:numPr>
        <w:numId w:val="3"/>
      </w:numPr>
    </w:pPr>
  </w:style>
  <w:style w:type="character" w:styleId="Textodelmarcadordeposicin">
    <w:name w:val="Placeholder Text"/>
    <w:basedOn w:val="Fuentedeprrafopredeter"/>
    <w:uiPriority w:val="99"/>
    <w:unhideWhenUsed/>
    <w:rsid w:val="00DA2A86"/>
    <w:rPr>
      <w:color w:val="808080"/>
    </w:rPr>
  </w:style>
  <w:style w:type="paragraph" w:styleId="Listaconvietas">
    <w:name w:val="List Bullet"/>
    <w:basedOn w:val="Sangranormal"/>
    <w:uiPriority w:val="3"/>
    <w:qFormat/>
    <w:rsid w:val="00DA2A86"/>
    <w:pPr>
      <w:numPr>
        <w:numId w:val="17"/>
      </w:numPr>
      <w:spacing w:after="0" w:line="240" w:lineRule="auto"/>
    </w:pPr>
    <w:rPr>
      <w:color w:val="438086" w:themeColor="accent2"/>
    </w:rPr>
  </w:style>
  <w:style w:type="paragraph" w:customStyle="1" w:styleId="Categora">
    <w:name w:val="Categoría"/>
    <w:basedOn w:val="Normal"/>
    <w:qFormat/>
    <w:rsid w:val="00DA2A86"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Direccindelremitente">
    <w:name w:val="Dirección del remitente"/>
    <w:basedOn w:val="Normal"/>
    <w:uiPriority w:val="2"/>
    <w:unhideWhenUsed/>
    <w:qFormat/>
    <w:rsid w:val="00DA2A86"/>
    <w:pPr>
      <w:spacing w:after="0" w:line="300" w:lineRule="auto"/>
      <w:ind w:left="6912"/>
    </w:pPr>
    <w:rPr>
      <w:szCs w:val="22"/>
    </w:rPr>
  </w:style>
  <w:style w:type="paragraph" w:styleId="Cierre">
    <w:name w:val="Closing"/>
    <w:basedOn w:val="Direccindelremitente"/>
    <w:link w:val="CierreCar"/>
    <w:uiPriority w:val="3"/>
    <w:unhideWhenUsed/>
    <w:qFormat/>
    <w:rsid w:val="00DA2A86"/>
    <w:pPr>
      <w:spacing w:before="960" w:after="960"/>
      <w:ind w:left="4320"/>
    </w:pPr>
  </w:style>
  <w:style w:type="character" w:customStyle="1" w:styleId="CierreCar">
    <w:name w:val="Cierre Car"/>
    <w:basedOn w:val="Fuentedeprrafopredeter"/>
    <w:link w:val="Cierre"/>
    <w:uiPriority w:val="3"/>
    <w:rsid w:val="00DA2A86"/>
    <w:rPr>
      <w:sz w:val="20"/>
    </w:rPr>
  </w:style>
  <w:style w:type="paragraph" w:customStyle="1" w:styleId="Comentarios">
    <w:name w:val="Comentarios"/>
    <w:basedOn w:val="Normal"/>
    <w:qFormat/>
    <w:rsid w:val="00DA2A86"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paragraph" w:customStyle="1" w:styleId="MarcadorDePosicinPredeterminadoAutor">
    <w:name w:val="MarcadorDePosiciónPredeterminado_Autor"/>
    <w:uiPriority w:val="49"/>
    <w:rsid w:val="00DA2A86"/>
  </w:style>
  <w:style w:type="paragraph" w:customStyle="1" w:styleId="Nombre">
    <w:name w:val="Nombre"/>
    <w:basedOn w:val="Normal"/>
    <w:next w:val="Normal"/>
    <w:uiPriority w:val="2"/>
    <w:qFormat/>
    <w:rsid w:val="00DA2A86"/>
    <w:pPr>
      <w:spacing w:after="0" w:line="240" w:lineRule="auto"/>
    </w:pPr>
    <w:rPr>
      <w:rFonts w:asciiTheme="majorHAnsi" w:hAnsiTheme="majorHAnsi"/>
      <w:b/>
      <w:color w:val="438086" w:themeColor="accent2"/>
      <w:sz w:val="28"/>
      <w:szCs w:val="28"/>
    </w:rPr>
  </w:style>
  <w:style w:type="paragraph" w:customStyle="1" w:styleId="Direccindeldestinatario">
    <w:name w:val="Dirección del destinatario"/>
    <w:basedOn w:val="Normal"/>
    <w:uiPriority w:val="2"/>
    <w:unhideWhenUsed/>
    <w:qFormat/>
    <w:rsid w:val="00DA2A86"/>
    <w:pPr>
      <w:spacing w:before="480" w:after="480" w:line="300" w:lineRule="auto"/>
      <w:contextualSpacing/>
    </w:pPr>
    <w:rPr>
      <w:szCs w:val="24"/>
    </w:rPr>
  </w:style>
  <w:style w:type="paragraph" w:styleId="Saludo">
    <w:name w:val="Salutation"/>
    <w:basedOn w:val="Normal"/>
    <w:next w:val="Normal"/>
    <w:link w:val="SaludoCar"/>
    <w:uiPriority w:val="3"/>
    <w:unhideWhenUsed/>
    <w:qFormat/>
    <w:rsid w:val="00DA2A86"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SaludoCar">
    <w:name w:val="Saludo Car"/>
    <w:basedOn w:val="Fuentedeprrafopredeter"/>
    <w:link w:val="Saludo"/>
    <w:uiPriority w:val="3"/>
    <w:rsid w:val="00DA2A86"/>
    <w:rPr>
      <w:b/>
      <w:color w:val="438086" w:themeColor="accent2"/>
      <w:sz w:val="20"/>
    </w:rPr>
  </w:style>
  <w:style w:type="paragraph" w:styleId="Firma">
    <w:name w:val="Signature"/>
    <w:basedOn w:val="Normal"/>
    <w:link w:val="FirmaCar"/>
    <w:uiPriority w:val="99"/>
    <w:unhideWhenUsed/>
    <w:rsid w:val="00DA2A86"/>
    <w:pPr>
      <w:spacing w:after="0" w:line="300" w:lineRule="auto"/>
      <w:ind w:left="4320"/>
    </w:pPr>
    <w:rPr>
      <w:szCs w:val="24"/>
    </w:rPr>
  </w:style>
  <w:style w:type="character" w:customStyle="1" w:styleId="FirmaCar">
    <w:name w:val="Firma Car"/>
    <w:basedOn w:val="Fuentedeprrafopredeter"/>
    <w:link w:val="Firma"/>
    <w:uiPriority w:val="99"/>
    <w:rsid w:val="00DA2A86"/>
    <w:rPr>
      <w:sz w:val="20"/>
      <w:szCs w:val="20"/>
    </w:rPr>
  </w:style>
  <w:style w:type="paragraph" w:customStyle="1" w:styleId="Textodecomentarios">
    <w:name w:val="Texto de comentarios"/>
    <w:basedOn w:val="Normal"/>
    <w:qFormat/>
    <w:rsid w:val="00DA2A86"/>
    <w:pPr>
      <w:spacing w:after="120" w:line="288" w:lineRule="auto"/>
    </w:pPr>
    <w:rPr>
      <w:szCs w:val="22"/>
    </w:rPr>
  </w:style>
  <w:style w:type="character" w:styleId="Hipervnculo">
    <w:name w:val="Hyperlink"/>
    <w:basedOn w:val="Fuentedeprrafopredeter"/>
    <w:uiPriority w:val="99"/>
    <w:unhideWhenUsed/>
    <w:rsid w:val="00533CE7"/>
    <w:rPr>
      <w:color w:val="67AFBD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tasconluto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rojasl@interior.gov.c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delcperez@gmai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aritoparrah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salas@interior.gov.c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\AppData\Local\Temp\TS10177309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FB7A215C074D1BA04A297F4B8CD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D3B89-A957-4AA7-BB23-518CD8450D1A}"/>
      </w:docPartPr>
      <w:docPartBody>
        <w:p w:rsidR="002B603A" w:rsidRDefault="00C44D52">
          <w:pPr>
            <w:pStyle w:val="2AFB7A215C074D1BA04A297F4B8CDF4A"/>
          </w:pPr>
          <w:r>
            <w:rPr>
              <w:rFonts w:asciiTheme="majorHAnsi" w:eastAsiaTheme="majorEastAsia" w:hAnsiTheme="majorHAnsi" w:cstheme="majorBidi"/>
              <w:b/>
              <w:bCs/>
              <w:color w:val="632423" w:themeColor="accent2" w:themeShade="80"/>
              <w:sz w:val="28"/>
              <w:szCs w:val="28"/>
            </w:rPr>
            <w:t>[ESCRIBA SU NOMBRE]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C44D52"/>
    <w:rsid w:val="00003F25"/>
    <w:rsid w:val="000A07D0"/>
    <w:rsid w:val="001E69CC"/>
    <w:rsid w:val="002632DD"/>
    <w:rsid w:val="002B603A"/>
    <w:rsid w:val="0052576C"/>
    <w:rsid w:val="00546003"/>
    <w:rsid w:val="005F5419"/>
    <w:rsid w:val="00665E94"/>
    <w:rsid w:val="0073194D"/>
    <w:rsid w:val="00807F5D"/>
    <w:rsid w:val="00914FE3"/>
    <w:rsid w:val="00BE6FAB"/>
    <w:rsid w:val="00C44D52"/>
    <w:rsid w:val="00DA1395"/>
    <w:rsid w:val="00DB52D9"/>
    <w:rsid w:val="00DE4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0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2B603A"/>
    <w:rPr>
      <w:color w:val="808080"/>
    </w:rPr>
  </w:style>
  <w:style w:type="paragraph" w:customStyle="1" w:styleId="2423AAFAA9EC4897BA90B88AE624BEAD">
    <w:name w:val="2423AAFAA9EC4897BA90B88AE624BEAD"/>
    <w:rsid w:val="002B603A"/>
  </w:style>
  <w:style w:type="paragraph" w:customStyle="1" w:styleId="2AFB7A215C074D1BA04A297F4B8CDF4A">
    <w:name w:val="2AFB7A215C074D1BA04A297F4B8CDF4A"/>
    <w:rsid w:val="002B603A"/>
  </w:style>
  <w:style w:type="paragraph" w:customStyle="1" w:styleId="96A9A3C0437E48CFBE87E0A3A0899C52">
    <w:name w:val="96A9A3C0437E48CFBE87E0A3A0899C52"/>
    <w:rsid w:val="002B603A"/>
  </w:style>
  <w:style w:type="paragraph" w:customStyle="1" w:styleId="B959BF66B8854EFEB7982261330B50B6">
    <w:name w:val="B959BF66B8854EFEB7982261330B50B6"/>
    <w:rsid w:val="002B603A"/>
  </w:style>
  <w:style w:type="paragraph" w:customStyle="1" w:styleId="A09EC7B93347419B8A27323F36166F2F">
    <w:name w:val="A09EC7B93347419B8A27323F36166F2F"/>
    <w:rsid w:val="002B603A"/>
  </w:style>
  <w:style w:type="paragraph" w:customStyle="1" w:styleId="526E130AD4D047E2B6790BA21A22D467">
    <w:name w:val="526E130AD4D047E2B6790BA21A22D467"/>
    <w:rsid w:val="002B603A"/>
  </w:style>
  <w:style w:type="paragraph" w:customStyle="1" w:styleId="A51F56C097974300B5CC97814B10CC47">
    <w:name w:val="A51F56C097974300B5CC97814B10CC47"/>
    <w:rsid w:val="002B603A"/>
  </w:style>
  <w:style w:type="paragraph" w:customStyle="1" w:styleId="B031C85389EE4A75937FE4B3954B5AD6">
    <w:name w:val="B031C85389EE4A75937FE4B3954B5AD6"/>
    <w:rsid w:val="002B603A"/>
  </w:style>
  <w:style w:type="paragraph" w:customStyle="1" w:styleId="388CFBD33606466D880D2E3E71E2955D">
    <w:name w:val="388CFBD33606466D880D2E3E71E2955D"/>
    <w:rsid w:val="002B603A"/>
  </w:style>
  <w:style w:type="paragraph" w:customStyle="1" w:styleId="64314CDB270F46F6B2BF59261289E7E4">
    <w:name w:val="64314CDB270F46F6B2BF59261289E7E4"/>
    <w:rsid w:val="002B603A"/>
  </w:style>
  <w:style w:type="paragraph" w:customStyle="1" w:styleId="197350B63F0344BD9EFECBD54F8523A4">
    <w:name w:val="197350B63F0344BD9EFECBD54F8523A4"/>
    <w:rsid w:val="002B603A"/>
  </w:style>
  <w:style w:type="paragraph" w:customStyle="1" w:styleId="3EF6444D6CAE46829A8C93E274E9A69D">
    <w:name w:val="3EF6444D6CAE46829A8C93E274E9A69D"/>
    <w:rsid w:val="002B603A"/>
  </w:style>
  <w:style w:type="paragraph" w:customStyle="1" w:styleId="3BCBF5A82DC44659AC5FCA8447F7797D">
    <w:name w:val="3BCBF5A82DC44659AC5FCA8447F7797D"/>
    <w:rsid w:val="002B603A"/>
  </w:style>
  <w:style w:type="paragraph" w:customStyle="1" w:styleId="55A41882B037416D9EDBBE3EDCCB2DE2">
    <w:name w:val="55A41882B037416D9EDBBE3EDCCB2DE2"/>
    <w:rsid w:val="002B603A"/>
  </w:style>
  <w:style w:type="paragraph" w:customStyle="1" w:styleId="097821F329E14709A5679983777DCC7E">
    <w:name w:val="097821F329E14709A5679983777DCC7E"/>
    <w:rsid w:val="002B603A"/>
  </w:style>
  <w:style w:type="paragraph" w:customStyle="1" w:styleId="29FB255BAF60489E84E922E7B39F66DE">
    <w:name w:val="29FB255BAF60489E84E922E7B39F66DE"/>
    <w:rsid w:val="005F541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13ECE2-15F2-4EC1-8B80-5CE0BEF7A49B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D18C81-CA09-4766-A6A9-CCF34AF732D8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11CA69DE-18C2-40B2-9A04-EF6CB1B1B9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TS101773090</Template>
  <TotalTime>3</TotalTime>
  <Pages>3</Pages>
  <Words>676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del Carmen Parra Hernández</dc:creator>
  <cp:lastModifiedBy>12720753</cp:lastModifiedBy>
  <cp:revision>2</cp:revision>
  <cp:lastPrinted>2014-01-20T00:09:00Z</cp:lastPrinted>
  <dcterms:created xsi:type="dcterms:W3CDTF">2015-03-10T14:45:00Z</dcterms:created>
  <dcterms:modified xsi:type="dcterms:W3CDTF">2015-03-10T14:45:00Z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TC017730909991</vt:lpwstr>
  </property>
</Properties>
</file>